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5A378" w14:textId="77777777" w:rsidR="00CD6548" w:rsidRPr="003A0C56" w:rsidRDefault="00CD6548" w:rsidP="00CD6548">
      <w:pPr>
        <w:spacing w:before="120"/>
        <w:ind w:left="272" w:firstLine="720"/>
        <w:rPr>
          <w:rFonts w:ascii="Open Sans" w:hAnsi="Open Sans" w:cs="Open Sans"/>
          <w:color w:val="595959"/>
          <w:sz w:val="20"/>
          <w:lang w:val="sk-SK"/>
        </w:rPr>
      </w:pPr>
      <w:bookmarkStart w:id="0" w:name="_GoBack"/>
      <w:r w:rsidRPr="004407FA">
        <w:rPr>
          <w:noProof/>
          <w:sz w:val="20"/>
          <w:szCs w:val="20"/>
          <w:lang w:val="fr-BE" w:eastAsia="fr-BE"/>
        </w:rPr>
        <w:drawing>
          <wp:anchor distT="0" distB="0" distL="114300" distR="114300" simplePos="0" relativeHeight="251660800" behindDoc="0" locked="0" layoutInCell="1" allowOverlap="1" wp14:anchorId="307E4F7B" wp14:editId="78BBEABC">
            <wp:simplePos x="0" y="0"/>
            <wp:positionH relativeFrom="page">
              <wp:posOffset>720090</wp:posOffset>
            </wp:positionH>
            <wp:positionV relativeFrom="page">
              <wp:posOffset>540385</wp:posOffset>
            </wp:positionV>
            <wp:extent cx="2449914" cy="64800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_logo_Gol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9914" cy="648000"/>
                    </a:xfrm>
                    <a:prstGeom prst="rect">
                      <a:avLst/>
                    </a:prstGeom>
                  </pic:spPr>
                </pic:pic>
              </a:graphicData>
            </a:graphic>
            <wp14:sizeRelH relativeFrom="margin">
              <wp14:pctWidth>0</wp14:pctWidth>
            </wp14:sizeRelH>
            <wp14:sizeRelV relativeFrom="margin">
              <wp14:pctHeight>0</wp14:pctHeight>
            </wp14:sizeRelV>
          </wp:anchor>
        </w:drawing>
      </w:r>
      <w:bookmarkEnd w:id="0"/>
      <w:r w:rsidRPr="003A0C56">
        <w:rPr>
          <w:rFonts w:ascii="Open Sans" w:hAnsi="Open Sans" w:cs="Open Sans"/>
          <w:color w:val="595959"/>
          <w:sz w:val="20"/>
          <w:lang w:val="sk-SK"/>
        </w:rPr>
        <w:t>GENERÁLNE RIADITEĽSTVO PRE MULTILINGVIZMUS</w:t>
      </w:r>
    </w:p>
    <w:p w14:paraId="771D0CBB" w14:textId="77777777" w:rsidR="00CD6548" w:rsidRPr="003A0C56" w:rsidRDefault="00CD6548" w:rsidP="00CD6548">
      <w:pPr>
        <w:ind w:left="993"/>
        <w:rPr>
          <w:rFonts w:ascii="Open Sans" w:hAnsi="Open Sans" w:cs="Open Sans"/>
          <w:color w:val="595959"/>
          <w:sz w:val="18"/>
          <w:szCs w:val="18"/>
          <w:lang w:val="sk-SK"/>
        </w:rPr>
      </w:pPr>
      <w:r>
        <w:rPr>
          <w:rFonts w:ascii="Open Sans" w:hAnsi="Open Sans" w:cs="Open Sans"/>
          <w:color w:val="595959"/>
          <w:sz w:val="18"/>
          <w:szCs w:val="18"/>
          <w:lang w:val="sk-SK"/>
        </w:rPr>
        <w:t>Slovenská p</w:t>
      </w:r>
      <w:r w:rsidRPr="003A0C56">
        <w:rPr>
          <w:rFonts w:ascii="Open Sans" w:hAnsi="Open Sans" w:cs="Open Sans"/>
          <w:color w:val="595959"/>
          <w:sz w:val="18"/>
          <w:szCs w:val="18"/>
          <w:lang w:val="sk-SK"/>
        </w:rPr>
        <w:t>rekladateľsk</w:t>
      </w:r>
      <w:r>
        <w:rPr>
          <w:rFonts w:ascii="Open Sans" w:hAnsi="Open Sans" w:cs="Open Sans"/>
          <w:color w:val="595959"/>
          <w:sz w:val="18"/>
          <w:szCs w:val="18"/>
          <w:lang w:val="sk-SK"/>
        </w:rPr>
        <w:t>á sekcia</w:t>
      </w:r>
    </w:p>
    <w:p w14:paraId="1DDCFCE8" w14:textId="77777777" w:rsidR="007C770D" w:rsidRPr="00FD22B1" w:rsidRDefault="007C770D" w:rsidP="007C770D">
      <w:pPr>
        <w:tabs>
          <w:tab w:val="left" w:pos="6096"/>
        </w:tabs>
        <w:spacing w:before="100" w:beforeAutospacing="1" w:after="100" w:afterAutospacing="1"/>
        <w:ind w:left="720" w:right="-2"/>
        <w:jc w:val="right"/>
        <w:rPr>
          <w:rFonts w:ascii="Open Sans" w:hAnsi="Open Sans" w:cs="Open Sans"/>
          <w:sz w:val="20"/>
          <w:szCs w:val="20"/>
          <w:lang w:val="sk-SK"/>
        </w:rPr>
      </w:pPr>
    </w:p>
    <w:p w14:paraId="41DF167D" w14:textId="77777777" w:rsidR="007544F4" w:rsidRPr="00FD22B1" w:rsidRDefault="006F0878" w:rsidP="007C770D">
      <w:pPr>
        <w:spacing w:after="240"/>
        <w:jc w:val="center"/>
        <w:rPr>
          <w:rFonts w:ascii="Open Sans" w:hAnsi="Open Sans" w:cs="Open Sans"/>
          <w:b/>
          <w:bCs/>
          <w:sz w:val="28"/>
          <w:szCs w:val="28"/>
          <w:lang w:val="sk-SK"/>
        </w:rPr>
      </w:pPr>
      <w:bookmarkStart w:id="1" w:name="PROCÉDURE_DE_PASSATION_DE_MARCHÉ"/>
      <w:bookmarkStart w:id="2" w:name="COJ-PROC-23/005"/>
      <w:bookmarkEnd w:id="1"/>
      <w:bookmarkEnd w:id="2"/>
      <w:r w:rsidRPr="00FD22B1">
        <w:rPr>
          <w:rFonts w:ascii="Open Sans" w:hAnsi="Open Sans" w:cs="Open Sans"/>
          <w:b/>
          <w:bCs/>
          <w:sz w:val="32"/>
          <w:szCs w:val="28"/>
          <w:lang w:val="sk-SK"/>
        </w:rPr>
        <w:tab/>
      </w:r>
      <w:r w:rsidR="005124ED" w:rsidRPr="00FD22B1">
        <w:rPr>
          <w:rFonts w:ascii="Open Sans" w:hAnsi="Open Sans" w:cs="Open Sans"/>
          <w:b/>
          <w:bCs/>
          <w:sz w:val="32"/>
          <w:szCs w:val="28"/>
          <w:lang w:val="sk-SK"/>
        </w:rPr>
        <w:t>POSTUP</w:t>
      </w:r>
      <w:r w:rsidR="00FD22B1" w:rsidRPr="00FD22B1">
        <w:rPr>
          <w:rFonts w:ascii="Open Sans" w:hAnsi="Open Sans" w:cs="Open Sans"/>
          <w:b/>
          <w:bCs/>
          <w:sz w:val="32"/>
          <w:szCs w:val="28"/>
          <w:lang w:val="sk-SK"/>
        </w:rPr>
        <w:t xml:space="preserve"> </w:t>
      </w:r>
      <w:r w:rsidRPr="00FD22B1">
        <w:rPr>
          <w:rFonts w:ascii="Open Sans" w:hAnsi="Open Sans" w:cs="Open Sans"/>
          <w:b/>
          <w:bCs/>
          <w:sz w:val="32"/>
          <w:szCs w:val="28"/>
          <w:lang w:val="sk-SK"/>
        </w:rPr>
        <w:t>VEREJNÉ</w:t>
      </w:r>
      <w:r w:rsidR="005124ED" w:rsidRPr="00FD22B1">
        <w:rPr>
          <w:rFonts w:ascii="Open Sans" w:hAnsi="Open Sans" w:cs="Open Sans"/>
          <w:b/>
          <w:bCs/>
          <w:sz w:val="32"/>
          <w:szCs w:val="28"/>
          <w:lang w:val="sk-SK"/>
        </w:rPr>
        <w:t>HO</w:t>
      </w:r>
      <w:r w:rsidR="00FD22B1" w:rsidRPr="00FD22B1">
        <w:rPr>
          <w:rFonts w:ascii="Open Sans" w:hAnsi="Open Sans" w:cs="Open Sans"/>
          <w:b/>
          <w:bCs/>
          <w:sz w:val="32"/>
          <w:szCs w:val="28"/>
          <w:lang w:val="sk-SK"/>
        </w:rPr>
        <w:t xml:space="preserve"> </w:t>
      </w:r>
      <w:r w:rsidRPr="00FD22B1">
        <w:rPr>
          <w:rFonts w:ascii="Open Sans" w:hAnsi="Open Sans" w:cs="Open Sans"/>
          <w:b/>
          <w:bCs/>
          <w:sz w:val="32"/>
          <w:szCs w:val="28"/>
          <w:lang w:val="sk-SK"/>
        </w:rPr>
        <w:t>OBSTARÁVANI</w:t>
      </w:r>
      <w:r w:rsidR="005124ED" w:rsidRPr="00FD22B1">
        <w:rPr>
          <w:rFonts w:ascii="Open Sans" w:hAnsi="Open Sans" w:cs="Open Sans"/>
          <w:b/>
          <w:bCs/>
          <w:sz w:val="32"/>
          <w:szCs w:val="28"/>
          <w:lang w:val="sk-SK"/>
        </w:rPr>
        <w:t>A</w:t>
      </w:r>
    </w:p>
    <w:p w14:paraId="266E9AD2" w14:textId="77777777" w:rsidR="007C770D" w:rsidRPr="00FD22B1" w:rsidRDefault="007C770D" w:rsidP="007C770D">
      <w:pPr>
        <w:jc w:val="center"/>
        <w:rPr>
          <w:rFonts w:ascii="Open Sans" w:hAnsi="Open Sans" w:cs="Open Sans"/>
          <w:b/>
          <w:bCs/>
          <w:sz w:val="28"/>
          <w:szCs w:val="28"/>
          <w:lang w:val="sk-SK"/>
        </w:rPr>
      </w:pPr>
    </w:p>
    <w:p w14:paraId="7C3622DB" w14:textId="77777777" w:rsidR="00A0772F" w:rsidRPr="00FD22B1" w:rsidRDefault="00A0772F" w:rsidP="007C770D">
      <w:pPr>
        <w:jc w:val="center"/>
        <w:rPr>
          <w:rFonts w:ascii="Open Sans" w:hAnsi="Open Sans" w:cs="Open Sans"/>
          <w:b/>
          <w:bCs/>
          <w:sz w:val="28"/>
          <w:szCs w:val="28"/>
          <w:lang w:val="sk-SK"/>
        </w:rPr>
      </w:pPr>
    </w:p>
    <w:p w14:paraId="43E43115" w14:textId="77777777" w:rsidR="00A0772F" w:rsidRPr="00FD22B1" w:rsidRDefault="00A0772F" w:rsidP="007C770D">
      <w:pPr>
        <w:jc w:val="center"/>
        <w:rPr>
          <w:rFonts w:ascii="Open Sans" w:hAnsi="Open Sans" w:cs="Open Sans"/>
          <w:b/>
          <w:bCs/>
          <w:sz w:val="28"/>
          <w:szCs w:val="28"/>
          <w:lang w:val="sk-SK"/>
        </w:rPr>
      </w:pPr>
    </w:p>
    <w:p w14:paraId="243BC07B" w14:textId="77777777" w:rsidR="00607D9E" w:rsidRPr="00FD22B1" w:rsidRDefault="006F0878" w:rsidP="00CD6548">
      <w:pPr>
        <w:tabs>
          <w:tab w:val="left" w:pos="510"/>
          <w:tab w:val="left" w:pos="10977"/>
        </w:tabs>
        <w:spacing w:before="240"/>
        <w:jc w:val="center"/>
        <w:rPr>
          <w:rFonts w:ascii="Open Sans" w:hAnsi="Open Sans" w:cs="Open Sans"/>
          <w:b/>
          <w:sz w:val="20"/>
          <w:szCs w:val="20"/>
          <w:lang w:val="sk-SK" w:eastAsia="fr-FR" w:bidi="fr-FR"/>
        </w:rPr>
      </w:pPr>
      <w:r w:rsidRPr="00FD22B1">
        <w:rPr>
          <w:rFonts w:ascii="Open Sans" w:hAnsi="Open Sans" w:cs="Open Sans"/>
          <w:b/>
          <w:bCs/>
          <w:szCs w:val="20"/>
          <w:lang w:val="sk-SK"/>
        </w:rPr>
        <w:t>„Uzavretie</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rámcových</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zmlúv</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na</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preklad</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právnych</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textov</w:t>
      </w:r>
      <w:r w:rsidR="00FD22B1" w:rsidRPr="00FD22B1">
        <w:rPr>
          <w:rFonts w:ascii="Open Sans" w:hAnsi="Open Sans" w:cs="Open Sans"/>
          <w:b/>
          <w:bCs/>
          <w:szCs w:val="20"/>
          <w:lang w:val="sk-SK"/>
        </w:rPr>
        <w:t xml:space="preserve"> z </w:t>
      </w:r>
      <w:r w:rsidRPr="00FD22B1">
        <w:rPr>
          <w:rFonts w:ascii="Open Sans" w:hAnsi="Open Sans" w:cs="Open Sans"/>
          <w:b/>
          <w:bCs/>
          <w:szCs w:val="20"/>
          <w:lang w:val="sk-SK"/>
        </w:rPr>
        <w:t>niektorých</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úradných</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jazykov</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Európskej</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únie</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do</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slovenského</w:t>
      </w:r>
      <w:r w:rsidR="00FD22B1" w:rsidRPr="00FD22B1">
        <w:rPr>
          <w:rFonts w:ascii="Open Sans" w:hAnsi="Open Sans" w:cs="Open Sans"/>
          <w:b/>
          <w:bCs/>
          <w:szCs w:val="20"/>
          <w:lang w:val="sk-SK"/>
        </w:rPr>
        <w:t xml:space="preserve"> </w:t>
      </w:r>
      <w:r w:rsidRPr="00FD22B1">
        <w:rPr>
          <w:rFonts w:ascii="Open Sans" w:hAnsi="Open Sans" w:cs="Open Sans"/>
          <w:b/>
          <w:bCs/>
          <w:szCs w:val="20"/>
          <w:lang w:val="sk-SK"/>
        </w:rPr>
        <w:t>jazyka“</w:t>
      </w:r>
    </w:p>
    <w:p w14:paraId="2353FDF6" w14:textId="77777777" w:rsidR="00607D9E" w:rsidRPr="00FD22B1" w:rsidRDefault="00607D9E" w:rsidP="0076249A">
      <w:pPr>
        <w:tabs>
          <w:tab w:val="left" w:pos="10977"/>
        </w:tabs>
        <w:rPr>
          <w:rFonts w:ascii="Open Sans" w:hAnsi="Open Sans" w:cs="Open Sans"/>
          <w:b/>
          <w:sz w:val="20"/>
          <w:szCs w:val="20"/>
          <w:lang w:val="sk-SK"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76249A" w:rsidRPr="00FD22B1" w14:paraId="04868F12" w14:textId="77777777" w:rsidTr="007C770D">
        <w:trPr>
          <w:trHeight w:val="560"/>
        </w:trPr>
        <w:tc>
          <w:tcPr>
            <w:tcW w:w="9072" w:type="dxa"/>
            <w:shd w:val="clear" w:color="auto" w:fill="B68E4D"/>
            <w:vAlign w:val="center"/>
            <w:hideMark/>
          </w:tcPr>
          <w:p w14:paraId="68428096" w14:textId="77777777" w:rsidR="007544F4" w:rsidRPr="00FD22B1" w:rsidRDefault="006F0878" w:rsidP="006F0878">
            <w:pPr>
              <w:tabs>
                <w:tab w:val="left" w:pos="510"/>
                <w:tab w:val="left" w:pos="10977"/>
              </w:tabs>
              <w:spacing w:before="120"/>
              <w:jc w:val="center"/>
              <w:rPr>
                <w:rFonts w:ascii="Open Sans" w:hAnsi="Open Sans" w:cs="Open Sans"/>
                <w:b/>
                <w:smallCaps/>
                <w:color w:val="FFFFFF" w:themeColor="background1"/>
                <w:sz w:val="28"/>
                <w:szCs w:val="28"/>
                <w:lang w:val="sk-SK" w:eastAsia="fr-FR" w:bidi="fr-FR"/>
              </w:rPr>
            </w:pPr>
            <w:r w:rsidRPr="00FD22B1">
              <w:rPr>
                <w:rFonts w:ascii="Open Sans" w:hAnsi="Open Sans" w:cs="Open Sans"/>
                <w:b/>
                <w:smallCaps/>
                <w:color w:val="FFFFFF" w:themeColor="background1"/>
                <w:sz w:val="28"/>
                <w:szCs w:val="28"/>
                <w:lang w:val="sk-SK" w:eastAsia="fr-FR" w:bidi="fr-FR"/>
              </w:rPr>
              <w:t>ČESTNÉ</w:t>
            </w:r>
            <w:r w:rsidR="00FD22B1" w:rsidRPr="00FD22B1">
              <w:rPr>
                <w:rFonts w:ascii="Open Sans" w:hAnsi="Open Sans" w:cs="Open Sans"/>
                <w:b/>
                <w:smallCaps/>
                <w:color w:val="FFFFFF" w:themeColor="background1"/>
                <w:sz w:val="28"/>
                <w:szCs w:val="28"/>
                <w:lang w:val="sk-SK" w:eastAsia="fr-FR" w:bidi="fr-FR"/>
              </w:rPr>
              <w:t xml:space="preserve"> </w:t>
            </w:r>
            <w:r w:rsidRPr="00FD22B1">
              <w:rPr>
                <w:rFonts w:ascii="Open Sans" w:hAnsi="Open Sans" w:cs="Open Sans"/>
                <w:b/>
                <w:smallCaps/>
                <w:color w:val="FFFFFF" w:themeColor="background1"/>
                <w:sz w:val="28"/>
                <w:szCs w:val="28"/>
                <w:lang w:val="sk-SK" w:eastAsia="fr-FR" w:bidi="fr-FR"/>
              </w:rPr>
              <w:t>VYHLÁSENIE</w:t>
            </w:r>
            <w:r w:rsidR="00FD22B1" w:rsidRPr="00FD22B1">
              <w:rPr>
                <w:rFonts w:ascii="Open Sans" w:hAnsi="Open Sans" w:cs="Open Sans"/>
                <w:b/>
                <w:smallCaps/>
                <w:color w:val="FFFFFF" w:themeColor="background1"/>
                <w:sz w:val="28"/>
                <w:szCs w:val="28"/>
                <w:lang w:val="sk-SK" w:eastAsia="fr-FR" w:bidi="fr-FR"/>
              </w:rPr>
              <w:t xml:space="preserve"> </w:t>
            </w:r>
            <w:r w:rsidRPr="00FD22B1">
              <w:rPr>
                <w:rFonts w:ascii="Open Sans" w:hAnsi="Open Sans" w:cs="Open Sans"/>
                <w:b/>
                <w:smallCaps/>
                <w:color w:val="FFFFFF" w:themeColor="background1"/>
                <w:sz w:val="28"/>
                <w:szCs w:val="28"/>
                <w:lang w:val="sk-SK" w:eastAsia="fr-FR" w:bidi="fr-FR"/>
              </w:rPr>
              <w:t>TÝKAJÚCE</w:t>
            </w:r>
            <w:r w:rsidR="00FD22B1" w:rsidRPr="00FD22B1">
              <w:rPr>
                <w:rFonts w:ascii="Open Sans" w:hAnsi="Open Sans" w:cs="Open Sans"/>
                <w:b/>
                <w:smallCaps/>
                <w:color w:val="FFFFFF" w:themeColor="background1"/>
                <w:sz w:val="28"/>
                <w:szCs w:val="28"/>
                <w:lang w:val="sk-SK" w:eastAsia="fr-FR" w:bidi="fr-FR"/>
              </w:rPr>
              <w:t xml:space="preserve"> </w:t>
            </w:r>
            <w:r w:rsidRPr="00FD22B1">
              <w:rPr>
                <w:rFonts w:ascii="Open Sans" w:hAnsi="Open Sans" w:cs="Open Sans"/>
                <w:b/>
                <w:smallCaps/>
                <w:color w:val="FFFFFF" w:themeColor="background1"/>
                <w:sz w:val="28"/>
                <w:szCs w:val="28"/>
                <w:lang w:val="sk-SK" w:eastAsia="fr-FR" w:bidi="fr-FR"/>
              </w:rPr>
              <w:t>SA</w:t>
            </w:r>
            <w:r w:rsidR="00FD22B1" w:rsidRPr="00FD22B1">
              <w:rPr>
                <w:rFonts w:ascii="Open Sans" w:hAnsi="Open Sans" w:cs="Open Sans"/>
                <w:b/>
                <w:smallCaps/>
                <w:color w:val="FFFFFF" w:themeColor="background1"/>
                <w:sz w:val="28"/>
                <w:szCs w:val="28"/>
                <w:lang w:val="sk-SK" w:eastAsia="fr-FR" w:bidi="fr-FR"/>
              </w:rPr>
              <w:t xml:space="preserve"> </w:t>
            </w:r>
            <w:r w:rsidRPr="00FD22B1">
              <w:rPr>
                <w:rFonts w:ascii="Open Sans" w:hAnsi="Open Sans" w:cs="Open Sans"/>
                <w:b/>
                <w:smallCaps/>
                <w:color w:val="FFFFFF" w:themeColor="background1"/>
                <w:sz w:val="28"/>
                <w:szCs w:val="28"/>
                <w:lang w:val="sk-SK" w:eastAsia="fr-FR" w:bidi="fr-FR"/>
              </w:rPr>
              <w:t>KRITÉ</w:t>
            </w:r>
            <w:r w:rsidR="006F1F09" w:rsidRPr="00FD22B1">
              <w:rPr>
                <w:rFonts w:ascii="Open Sans" w:hAnsi="Open Sans" w:cs="Open Sans"/>
                <w:b/>
                <w:smallCaps/>
                <w:color w:val="FFFFFF" w:themeColor="background1"/>
                <w:sz w:val="28"/>
                <w:szCs w:val="28"/>
                <w:lang w:val="sk-SK" w:eastAsia="fr-FR" w:bidi="fr-FR"/>
              </w:rPr>
              <w:t>R</w:t>
            </w:r>
            <w:r w:rsidRPr="00FD22B1">
              <w:rPr>
                <w:rFonts w:ascii="Open Sans" w:hAnsi="Open Sans" w:cs="Open Sans"/>
                <w:b/>
                <w:smallCaps/>
                <w:color w:val="FFFFFF" w:themeColor="background1"/>
                <w:sz w:val="28"/>
                <w:szCs w:val="28"/>
                <w:lang w:val="sk-SK" w:eastAsia="fr-FR" w:bidi="fr-FR"/>
              </w:rPr>
              <w:t>IÍ</w:t>
            </w:r>
            <w:r w:rsidR="00FD22B1" w:rsidRPr="00FD22B1">
              <w:rPr>
                <w:rFonts w:ascii="Open Sans" w:hAnsi="Open Sans" w:cs="Open Sans"/>
                <w:b/>
                <w:smallCaps/>
                <w:color w:val="FFFFFF" w:themeColor="background1"/>
                <w:sz w:val="28"/>
                <w:szCs w:val="28"/>
                <w:lang w:val="sk-SK" w:eastAsia="fr-FR" w:bidi="fr-FR"/>
              </w:rPr>
              <w:t xml:space="preserve"> </w:t>
            </w:r>
            <w:r w:rsidRPr="00FD22B1">
              <w:rPr>
                <w:rFonts w:ascii="Open Sans" w:hAnsi="Open Sans" w:cs="Open Sans"/>
                <w:b/>
                <w:smallCaps/>
                <w:color w:val="FFFFFF" w:themeColor="background1"/>
                <w:sz w:val="28"/>
                <w:szCs w:val="28"/>
                <w:lang w:val="sk-SK" w:eastAsia="fr-FR" w:bidi="fr-FR"/>
              </w:rPr>
              <w:t>VYLÚČENIA</w:t>
            </w:r>
            <w:r w:rsidR="00FD22B1" w:rsidRPr="00FD22B1">
              <w:rPr>
                <w:rFonts w:ascii="Open Sans" w:hAnsi="Open Sans" w:cs="Open Sans"/>
                <w:b/>
                <w:smallCaps/>
                <w:color w:val="FFFFFF" w:themeColor="background1"/>
                <w:sz w:val="28"/>
                <w:szCs w:val="28"/>
                <w:lang w:val="sk-SK" w:eastAsia="fr-FR" w:bidi="fr-FR"/>
              </w:rPr>
              <w:t xml:space="preserve"> A </w:t>
            </w:r>
            <w:r w:rsidRPr="00FD22B1">
              <w:rPr>
                <w:rFonts w:ascii="Open Sans" w:hAnsi="Open Sans" w:cs="Open Sans"/>
                <w:b/>
                <w:smallCaps/>
                <w:color w:val="FFFFFF" w:themeColor="background1"/>
                <w:sz w:val="28"/>
                <w:szCs w:val="28"/>
                <w:lang w:val="sk-SK" w:eastAsia="fr-FR" w:bidi="fr-FR"/>
              </w:rPr>
              <w:t>PODMIENOK</w:t>
            </w:r>
            <w:r w:rsidR="00FD22B1" w:rsidRPr="00FD22B1">
              <w:rPr>
                <w:rFonts w:ascii="Open Sans" w:hAnsi="Open Sans" w:cs="Open Sans"/>
                <w:b/>
                <w:smallCaps/>
                <w:color w:val="FFFFFF" w:themeColor="background1"/>
                <w:sz w:val="28"/>
                <w:szCs w:val="28"/>
                <w:lang w:val="sk-SK" w:eastAsia="fr-FR" w:bidi="fr-FR"/>
              </w:rPr>
              <w:t xml:space="preserve"> </w:t>
            </w:r>
            <w:r w:rsidRPr="00FD22B1">
              <w:rPr>
                <w:rFonts w:ascii="Open Sans" w:hAnsi="Open Sans" w:cs="Open Sans"/>
                <w:b/>
                <w:smallCaps/>
                <w:color w:val="FFFFFF" w:themeColor="background1"/>
                <w:sz w:val="28"/>
                <w:szCs w:val="28"/>
                <w:lang w:val="sk-SK" w:eastAsia="fr-FR" w:bidi="fr-FR"/>
              </w:rPr>
              <w:t>ÚČASTI</w:t>
            </w:r>
          </w:p>
          <w:p w14:paraId="5A4BD980" w14:textId="29318898" w:rsidR="008B3A3A" w:rsidRPr="00FD22B1" w:rsidRDefault="007042A2" w:rsidP="007C770D">
            <w:pPr>
              <w:tabs>
                <w:tab w:val="left" w:pos="510"/>
                <w:tab w:val="left" w:pos="10977"/>
              </w:tabs>
              <w:spacing w:line="276" w:lineRule="auto"/>
              <w:jc w:val="center"/>
              <w:rPr>
                <w:rFonts w:ascii="Open Sans" w:hAnsi="Open Sans" w:cs="Open Sans"/>
                <w:b/>
                <w:smallCaps/>
                <w:color w:val="FFFFFF" w:themeColor="background1"/>
                <w:sz w:val="20"/>
                <w:szCs w:val="20"/>
                <w:lang w:val="sk-SK" w:eastAsia="fr-FR" w:bidi="fr-FR"/>
              </w:rPr>
            </w:pPr>
            <w:r w:rsidRPr="00FD22B1">
              <w:rPr>
                <w:rFonts w:ascii="Open Sans" w:hAnsi="Open Sans" w:cs="Open Sans"/>
                <w:b/>
                <w:smallCaps/>
                <w:color w:val="FFFFFF" w:themeColor="background1"/>
                <w:sz w:val="20"/>
                <w:szCs w:val="20"/>
                <w:lang w:val="sk-SK" w:eastAsia="fr-FR" w:bidi="fr-FR"/>
              </w:rPr>
              <w:t>PRÍLOHA</w:t>
            </w:r>
            <w:r w:rsidR="00FD22B1" w:rsidRPr="00FD22B1">
              <w:rPr>
                <w:rFonts w:ascii="Open Sans" w:hAnsi="Open Sans" w:cs="Open Sans"/>
                <w:b/>
                <w:smallCaps/>
                <w:color w:val="FFFFFF" w:themeColor="background1"/>
                <w:sz w:val="20"/>
                <w:szCs w:val="20"/>
                <w:lang w:val="sk-SK" w:eastAsia="fr-FR" w:bidi="fr-FR"/>
              </w:rPr>
              <w:t xml:space="preserve"> </w:t>
            </w:r>
            <w:r w:rsidR="00CD6548">
              <w:rPr>
                <w:rFonts w:ascii="Open Sans" w:hAnsi="Open Sans" w:cs="Open Sans"/>
                <w:b/>
                <w:smallCaps/>
                <w:color w:val="FFFFFF" w:themeColor="background1"/>
                <w:sz w:val="20"/>
                <w:szCs w:val="20"/>
                <w:lang w:val="sk-SK" w:eastAsia="fr-FR" w:bidi="fr-FR"/>
              </w:rPr>
              <w:t>4</w:t>
            </w:r>
          </w:p>
          <w:p w14:paraId="2AE3E9A1" w14:textId="77777777" w:rsidR="008B3A3A" w:rsidRPr="00FD22B1" w:rsidRDefault="00FD22B1" w:rsidP="007042A2">
            <w:pPr>
              <w:tabs>
                <w:tab w:val="left" w:pos="510"/>
                <w:tab w:val="left" w:pos="10977"/>
              </w:tabs>
              <w:spacing w:after="120" w:line="276" w:lineRule="auto"/>
              <w:jc w:val="center"/>
              <w:rPr>
                <w:rFonts w:ascii="Open Sans" w:hAnsi="Open Sans" w:cs="Open Sans"/>
                <w:b/>
                <w:smallCaps/>
                <w:color w:val="FFFFFF" w:themeColor="background1"/>
                <w:sz w:val="20"/>
                <w:szCs w:val="20"/>
                <w:lang w:val="sk-SK" w:eastAsia="fr-FR" w:bidi="fr-FR"/>
              </w:rPr>
            </w:pPr>
            <w:r w:rsidRPr="00FD22B1">
              <w:rPr>
                <w:rFonts w:ascii="Open Sans" w:hAnsi="Open Sans" w:cs="Open Sans"/>
                <w:b/>
                <w:smallCaps/>
                <w:color w:val="FFFFFF" w:themeColor="background1"/>
                <w:sz w:val="20"/>
                <w:szCs w:val="20"/>
                <w:lang w:val="sk-SK" w:eastAsia="fr-FR" w:bidi="fr-FR"/>
              </w:rPr>
              <w:t>K </w:t>
            </w:r>
            <w:r w:rsidR="007042A2" w:rsidRPr="00FD22B1">
              <w:rPr>
                <w:rFonts w:ascii="Open Sans" w:hAnsi="Open Sans" w:cs="Open Sans"/>
                <w:b/>
                <w:smallCaps/>
                <w:color w:val="FFFFFF" w:themeColor="background1"/>
                <w:sz w:val="20"/>
                <w:szCs w:val="20"/>
                <w:lang w:val="sk-SK" w:eastAsia="fr-FR" w:bidi="fr-FR"/>
              </w:rPr>
              <w:t>SÚŤAŽNÝM</w:t>
            </w:r>
            <w:r w:rsidRPr="00FD22B1">
              <w:rPr>
                <w:rFonts w:ascii="Open Sans" w:hAnsi="Open Sans" w:cs="Open Sans"/>
                <w:b/>
                <w:smallCaps/>
                <w:color w:val="FFFFFF" w:themeColor="background1"/>
                <w:sz w:val="20"/>
                <w:szCs w:val="20"/>
                <w:lang w:val="sk-SK" w:eastAsia="fr-FR" w:bidi="fr-FR"/>
              </w:rPr>
              <w:t xml:space="preserve"> </w:t>
            </w:r>
            <w:r w:rsidR="007042A2" w:rsidRPr="00FD22B1">
              <w:rPr>
                <w:rFonts w:ascii="Open Sans" w:hAnsi="Open Sans" w:cs="Open Sans"/>
                <w:b/>
                <w:smallCaps/>
                <w:color w:val="FFFFFF" w:themeColor="background1"/>
                <w:sz w:val="20"/>
                <w:szCs w:val="20"/>
                <w:lang w:val="sk-SK" w:eastAsia="fr-FR" w:bidi="fr-FR"/>
              </w:rPr>
              <w:t>PODKLADOM</w:t>
            </w:r>
            <w:r w:rsidRPr="00FD22B1">
              <w:rPr>
                <w:rFonts w:ascii="Open Sans" w:hAnsi="Open Sans" w:cs="Open Sans"/>
                <w:b/>
                <w:smallCaps/>
                <w:color w:val="FFFFFF" w:themeColor="background1"/>
                <w:sz w:val="20"/>
                <w:szCs w:val="20"/>
                <w:lang w:val="sk-SK" w:eastAsia="fr-FR" w:bidi="fr-FR"/>
              </w:rPr>
              <w:t xml:space="preserve"> </w:t>
            </w:r>
          </w:p>
        </w:tc>
      </w:tr>
    </w:tbl>
    <w:p w14:paraId="392B6740" w14:textId="77777777" w:rsidR="00607D9E" w:rsidRPr="00FD22B1" w:rsidRDefault="00607D9E" w:rsidP="00607D9E">
      <w:pPr>
        <w:spacing w:before="100" w:beforeAutospacing="1" w:after="100" w:afterAutospacing="1"/>
        <w:jc w:val="both"/>
        <w:rPr>
          <w:rFonts w:ascii="Open Sans" w:hAnsi="Open Sans" w:cs="Open Sans"/>
          <w:sz w:val="20"/>
          <w:szCs w:val="20"/>
          <w:lang w:val="sk-SK" w:eastAsia="fr-FR" w:bidi="fr-FR"/>
        </w:rPr>
      </w:pPr>
    </w:p>
    <w:p w14:paraId="5124E78D" w14:textId="77777777" w:rsidR="00607D9E" w:rsidRPr="00FD22B1" w:rsidRDefault="00607D9E" w:rsidP="007C67A8">
      <w:pPr>
        <w:spacing w:after="100" w:afterAutospacing="1"/>
        <w:rPr>
          <w:rFonts w:ascii="Open Sans" w:hAnsi="Open Sans" w:cs="Open Sans"/>
          <w:sz w:val="20"/>
          <w:szCs w:val="20"/>
          <w:lang w:val="sk-SK" w:eastAsia="fr-FR" w:bidi="fr-FR"/>
        </w:rPr>
      </w:pPr>
    </w:p>
    <w:p w14:paraId="0FD3FC3E" w14:textId="77777777" w:rsidR="00607D9E" w:rsidRPr="00FD22B1" w:rsidRDefault="00607D9E" w:rsidP="00607D9E">
      <w:pPr>
        <w:spacing w:before="100" w:beforeAutospacing="1" w:after="100" w:afterAutospacing="1"/>
        <w:jc w:val="both"/>
        <w:rPr>
          <w:rFonts w:ascii="Open Sans" w:hAnsi="Open Sans" w:cs="Open Sans"/>
          <w:sz w:val="20"/>
          <w:szCs w:val="20"/>
          <w:lang w:val="sk-SK" w:eastAsia="fr-FR" w:bidi="fr-FR"/>
        </w:rPr>
      </w:pPr>
    </w:p>
    <w:p w14:paraId="52809F34" w14:textId="77777777" w:rsidR="00607D9E" w:rsidRPr="00FD22B1" w:rsidRDefault="00607D9E" w:rsidP="00607D9E">
      <w:pPr>
        <w:spacing w:before="100" w:beforeAutospacing="1" w:after="100" w:afterAutospacing="1"/>
        <w:jc w:val="both"/>
        <w:rPr>
          <w:rFonts w:ascii="Open Sans" w:hAnsi="Open Sans" w:cs="Open Sans"/>
          <w:sz w:val="20"/>
          <w:szCs w:val="20"/>
          <w:lang w:val="sk-SK" w:eastAsia="fr-FR" w:bidi="fr-FR"/>
        </w:rPr>
      </w:pPr>
    </w:p>
    <w:p w14:paraId="2B686F13" w14:textId="77777777" w:rsidR="00607D9E" w:rsidRPr="00FD22B1" w:rsidRDefault="00607D9E" w:rsidP="00607D9E">
      <w:pPr>
        <w:spacing w:before="100" w:beforeAutospacing="1" w:after="100" w:afterAutospacing="1"/>
        <w:jc w:val="both"/>
        <w:rPr>
          <w:rFonts w:ascii="Open Sans" w:hAnsi="Open Sans" w:cs="Open Sans"/>
          <w:sz w:val="20"/>
          <w:szCs w:val="20"/>
          <w:lang w:val="sk-SK" w:eastAsia="fr-FR" w:bidi="fr-FR"/>
        </w:rPr>
      </w:pPr>
    </w:p>
    <w:p w14:paraId="6079F5EE" w14:textId="77777777" w:rsidR="00607D9E" w:rsidRPr="00FD22B1" w:rsidRDefault="00607D9E" w:rsidP="00607D9E">
      <w:pPr>
        <w:spacing w:before="100" w:beforeAutospacing="1" w:after="100" w:afterAutospacing="1"/>
        <w:jc w:val="both"/>
        <w:rPr>
          <w:rFonts w:ascii="Open Sans" w:hAnsi="Open Sans" w:cs="Open Sans"/>
          <w:sz w:val="20"/>
          <w:szCs w:val="20"/>
          <w:lang w:val="sk-SK" w:eastAsia="fr-FR" w:bidi="fr-FR"/>
        </w:rPr>
      </w:pPr>
    </w:p>
    <w:p w14:paraId="41DC96FC" w14:textId="77777777" w:rsidR="00607D9E" w:rsidRPr="00FD22B1" w:rsidRDefault="005679E5" w:rsidP="000C5EFA">
      <w:pPr>
        <w:spacing w:before="100" w:beforeAutospacing="1" w:after="100" w:afterAutospacing="1"/>
        <w:jc w:val="both"/>
        <w:rPr>
          <w:rFonts w:ascii="Open Sans" w:hAnsi="Open Sans" w:cs="Open Sans"/>
          <w:sz w:val="20"/>
          <w:szCs w:val="20"/>
          <w:lang w:val="sk-SK" w:eastAsia="fr-FR" w:bidi="fr-FR"/>
        </w:rPr>
      </w:pPr>
      <w:r w:rsidRPr="00FD22B1">
        <w:rPr>
          <w:rFonts w:ascii="Open Sans" w:hAnsi="Open Sans" w:cs="Open Sans"/>
          <w:sz w:val="20"/>
          <w:szCs w:val="20"/>
          <w:lang w:val="sk-SK" w:eastAsia="fr-FR" w:bidi="fr-FR"/>
        </w:rPr>
        <w:br w:type="page"/>
      </w:r>
    </w:p>
    <w:p w14:paraId="26E7CC2A" w14:textId="77777777" w:rsidR="00CD6548" w:rsidRPr="003A0C56" w:rsidRDefault="00CD6548" w:rsidP="00CD6548">
      <w:pPr>
        <w:spacing w:before="200"/>
        <w:ind w:left="273" w:firstLine="720"/>
        <w:rPr>
          <w:rFonts w:ascii="Open Sans" w:hAnsi="Open Sans" w:cs="Open Sans"/>
          <w:color w:val="595959"/>
          <w:sz w:val="20"/>
          <w:lang w:val="sk-SK"/>
        </w:rPr>
      </w:pPr>
      <w:r w:rsidRPr="004407FA">
        <w:rPr>
          <w:noProof/>
          <w:sz w:val="20"/>
          <w:szCs w:val="20"/>
          <w:lang w:val="fr-BE" w:eastAsia="fr-BE"/>
        </w:rPr>
        <w:lastRenderedPageBreak/>
        <w:drawing>
          <wp:anchor distT="0" distB="0" distL="114300" distR="114300" simplePos="0" relativeHeight="251658752" behindDoc="0" locked="0" layoutInCell="1" allowOverlap="1" wp14:anchorId="263E7A60" wp14:editId="45E96A39">
            <wp:simplePos x="0" y="0"/>
            <wp:positionH relativeFrom="page">
              <wp:posOffset>720090</wp:posOffset>
            </wp:positionH>
            <wp:positionV relativeFrom="page">
              <wp:posOffset>540385</wp:posOffset>
            </wp:positionV>
            <wp:extent cx="2449914" cy="648000"/>
            <wp:effectExtent l="0" t="0" r="762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_logo_Gol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9914" cy="648000"/>
                    </a:xfrm>
                    <a:prstGeom prst="rect">
                      <a:avLst/>
                    </a:prstGeom>
                  </pic:spPr>
                </pic:pic>
              </a:graphicData>
            </a:graphic>
            <wp14:sizeRelH relativeFrom="margin">
              <wp14:pctWidth>0</wp14:pctWidth>
            </wp14:sizeRelH>
            <wp14:sizeRelV relativeFrom="margin">
              <wp14:pctHeight>0</wp14:pctHeight>
            </wp14:sizeRelV>
          </wp:anchor>
        </w:drawing>
      </w:r>
      <w:r w:rsidRPr="003A0C56">
        <w:rPr>
          <w:rFonts w:ascii="Open Sans" w:hAnsi="Open Sans" w:cs="Open Sans"/>
          <w:color w:val="595959"/>
          <w:sz w:val="20"/>
          <w:lang w:val="sk-SK"/>
        </w:rPr>
        <w:t>GENERÁLNE RIADITEĽSTVO PRE MULTILINGVIZMUS</w:t>
      </w:r>
    </w:p>
    <w:p w14:paraId="25902740" w14:textId="77777777" w:rsidR="00CD6548" w:rsidRPr="003A0C56" w:rsidRDefault="00CD6548" w:rsidP="00CD6548">
      <w:pPr>
        <w:ind w:left="993"/>
        <w:rPr>
          <w:rFonts w:ascii="Open Sans" w:hAnsi="Open Sans" w:cs="Open Sans"/>
          <w:color w:val="595959"/>
          <w:sz w:val="18"/>
          <w:szCs w:val="18"/>
          <w:lang w:val="sk-SK"/>
        </w:rPr>
      </w:pPr>
      <w:r>
        <w:rPr>
          <w:rFonts w:ascii="Open Sans" w:hAnsi="Open Sans" w:cs="Open Sans"/>
          <w:color w:val="595959"/>
          <w:sz w:val="18"/>
          <w:szCs w:val="18"/>
          <w:lang w:val="sk-SK"/>
        </w:rPr>
        <w:t>Slovenská p</w:t>
      </w:r>
      <w:r w:rsidRPr="003A0C56">
        <w:rPr>
          <w:rFonts w:ascii="Open Sans" w:hAnsi="Open Sans" w:cs="Open Sans"/>
          <w:color w:val="595959"/>
          <w:sz w:val="18"/>
          <w:szCs w:val="18"/>
          <w:lang w:val="sk-SK"/>
        </w:rPr>
        <w:t>rekladateľsk</w:t>
      </w:r>
      <w:r>
        <w:rPr>
          <w:rFonts w:ascii="Open Sans" w:hAnsi="Open Sans" w:cs="Open Sans"/>
          <w:color w:val="595959"/>
          <w:sz w:val="18"/>
          <w:szCs w:val="18"/>
          <w:lang w:val="sk-SK"/>
        </w:rPr>
        <w:t>á sekcia</w:t>
      </w:r>
    </w:p>
    <w:p w14:paraId="5ACFA116" w14:textId="77777777" w:rsidR="00B641DC" w:rsidRPr="00FD22B1" w:rsidRDefault="00B641DC" w:rsidP="00607D9E">
      <w:pPr>
        <w:tabs>
          <w:tab w:val="left" w:pos="945"/>
          <w:tab w:val="center" w:pos="4535"/>
        </w:tabs>
        <w:jc w:val="center"/>
        <w:rPr>
          <w:rFonts w:ascii="Open Sans" w:hAnsi="Open Sans" w:cs="Open Sans"/>
          <w:b/>
          <w:lang w:val="sk-SK"/>
        </w:rPr>
      </w:pPr>
    </w:p>
    <w:p w14:paraId="6A63B377" w14:textId="77777777" w:rsidR="00B641DC" w:rsidRPr="00FD22B1" w:rsidRDefault="00B641DC" w:rsidP="00607D9E">
      <w:pPr>
        <w:tabs>
          <w:tab w:val="left" w:pos="945"/>
          <w:tab w:val="center" w:pos="4535"/>
        </w:tabs>
        <w:jc w:val="center"/>
        <w:rPr>
          <w:rFonts w:ascii="Open Sans" w:hAnsi="Open Sans" w:cs="Open Sans"/>
          <w:b/>
          <w:lang w:val="sk-SK"/>
        </w:rPr>
      </w:pPr>
    </w:p>
    <w:p w14:paraId="0DE8BA58" w14:textId="77777777" w:rsidR="00FD22B1" w:rsidRPr="00FD22B1" w:rsidRDefault="00765686" w:rsidP="00765686">
      <w:pPr>
        <w:tabs>
          <w:tab w:val="left" w:pos="945"/>
          <w:tab w:val="center" w:pos="4535"/>
        </w:tabs>
        <w:jc w:val="center"/>
        <w:rPr>
          <w:rFonts w:ascii="Open Sans" w:hAnsi="Open Sans" w:cs="Open Sans"/>
          <w:b/>
          <w:lang w:val="sk-SK"/>
        </w:rPr>
      </w:pPr>
      <w:r w:rsidRPr="00FD22B1">
        <w:rPr>
          <w:rFonts w:ascii="Open Sans" w:hAnsi="Open Sans" w:cs="Open Sans"/>
          <w:b/>
          <w:lang w:val="sk-SK"/>
        </w:rPr>
        <w:t>ČESTNÉ</w:t>
      </w:r>
      <w:r w:rsidR="00FD22B1" w:rsidRPr="00FD22B1">
        <w:rPr>
          <w:rFonts w:ascii="Open Sans" w:hAnsi="Open Sans" w:cs="Open Sans"/>
          <w:b/>
          <w:lang w:val="sk-SK"/>
        </w:rPr>
        <w:t xml:space="preserve"> </w:t>
      </w:r>
      <w:r w:rsidRPr="00FD22B1">
        <w:rPr>
          <w:rFonts w:ascii="Open Sans" w:hAnsi="Open Sans" w:cs="Open Sans"/>
          <w:b/>
          <w:lang w:val="sk-SK"/>
        </w:rPr>
        <w:t>VYHLÁSENIE</w:t>
      </w:r>
    </w:p>
    <w:p w14:paraId="34417AD7" w14:textId="77777777" w:rsidR="007544F4" w:rsidRPr="00FD22B1" w:rsidRDefault="00765686" w:rsidP="00001D12">
      <w:pPr>
        <w:tabs>
          <w:tab w:val="left" w:pos="945"/>
          <w:tab w:val="center" w:pos="4535"/>
        </w:tabs>
        <w:jc w:val="center"/>
        <w:rPr>
          <w:rFonts w:ascii="Open Sans" w:hAnsi="Open Sans" w:cs="Open Sans"/>
          <w:b/>
          <w:lang w:val="sk-SK"/>
        </w:rPr>
      </w:pPr>
      <w:r w:rsidRPr="00FD22B1">
        <w:rPr>
          <w:rFonts w:ascii="Open Sans" w:hAnsi="Open Sans" w:cs="Open Sans"/>
          <w:b/>
          <w:lang w:val="sk-SK"/>
        </w:rPr>
        <w:t>TÝKAJÚCE</w:t>
      </w:r>
      <w:r w:rsidR="00FD22B1" w:rsidRPr="00FD22B1">
        <w:rPr>
          <w:rFonts w:ascii="Open Sans" w:hAnsi="Open Sans" w:cs="Open Sans"/>
          <w:b/>
          <w:lang w:val="sk-SK"/>
        </w:rPr>
        <w:t xml:space="preserve"> </w:t>
      </w:r>
      <w:r w:rsidRPr="00FD22B1">
        <w:rPr>
          <w:rFonts w:ascii="Open Sans" w:hAnsi="Open Sans" w:cs="Open Sans"/>
          <w:b/>
          <w:lang w:val="sk-SK"/>
        </w:rPr>
        <w:t>SA</w:t>
      </w:r>
      <w:r w:rsidR="00FD22B1" w:rsidRPr="00FD22B1">
        <w:rPr>
          <w:rFonts w:ascii="Open Sans" w:hAnsi="Open Sans" w:cs="Open Sans"/>
          <w:b/>
          <w:lang w:val="sk-SK"/>
        </w:rPr>
        <w:t xml:space="preserve"> </w:t>
      </w:r>
      <w:r w:rsidRPr="00FD22B1">
        <w:rPr>
          <w:rFonts w:ascii="Open Sans" w:hAnsi="Open Sans" w:cs="Open Sans"/>
          <w:b/>
          <w:lang w:val="sk-SK"/>
        </w:rPr>
        <w:t>KRITÉRIÍ</w:t>
      </w:r>
      <w:r w:rsidR="00FD22B1" w:rsidRPr="00FD22B1">
        <w:rPr>
          <w:rFonts w:ascii="Open Sans" w:hAnsi="Open Sans" w:cs="Open Sans"/>
          <w:b/>
          <w:lang w:val="sk-SK"/>
        </w:rPr>
        <w:t xml:space="preserve"> </w:t>
      </w:r>
      <w:r w:rsidRPr="00FD22B1">
        <w:rPr>
          <w:rFonts w:ascii="Open Sans" w:hAnsi="Open Sans" w:cs="Open Sans"/>
          <w:b/>
          <w:lang w:val="sk-SK"/>
        </w:rPr>
        <w:t>VYLÚČENIA</w:t>
      </w:r>
      <w:r w:rsidR="00FD22B1" w:rsidRPr="00FD22B1">
        <w:rPr>
          <w:rFonts w:ascii="Open Sans" w:hAnsi="Open Sans" w:cs="Open Sans"/>
          <w:b/>
          <w:lang w:val="sk-SK"/>
        </w:rPr>
        <w:t xml:space="preserve"> A </w:t>
      </w:r>
      <w:r w:rsidRPr="00FD22B1">
        <w:rPr>
          <w:rFonts w:ascii="Open Sans" w:hAnsi="Open Sans" w:cs="Open Sans"/>
          <w:b/>
          <w:lang w:val="sk-SK"/>
        </w:rPr>
        <w:t>PODMIENOK</w:t>
      </w:r>
      <w:r w:rsidR="00FD22B1" w:rsidRPr="00FD22B1">
        <w:rPr>
          <w:rFonts w:ascii="Open Sans" w:hAnsi="Open Sans" w:cs="Open Sans"/>
          <w:b/>
          <w:lang w:val="sk-SK"/>
        </w:rPr>
        <w:t xml:space="preserve"> </w:t>
      </w:r>
      <w:r w:rsidRPr="00FD22B1">
        <w:rPr>
          <w:rFonts w:ascii="Open Sans" w:hAnsi="Open Sans" w:cs="Open Sans"/>
          <w:b/>
          <w:lang w:val="sk-SK"/>
        </w:rPr>
        <w:t>ÚČASTI</w:t>
      </w:r>
    </w:p>
    <w:p w14:paraId="4F125EC6" w14:textId="77777777" w:rsidR="004F1405" w:rsidRPr="00FD22B1" w:rsidRDefault="004F1405" w:rsidP="00607D9E">
      <w:pPr>
        <w:tabs>
          <w:tab w:val="left" w:pos="945"/>
          <w:tab w:val="center" w:pos="4535"/>
        </w:tabs>
        <w:ind w:left="1"/>
        <w:jc w:val="center"/>
        <w:rPr>
          <w:rFonts w:ascii="Open Sans" w:hAnsi="Open Sans" w:cs="Open Sans"/>
          <w:b/>
          <w:lang w:val="sk-SK"/>
        </w:rPr>
      </w:pPr>
    </w:p>
    <w:p w14:paraId="0ECAB583" w14:textId="77777777" w:rsidR="00514B05" w:rsidRPr="00FD22B1" w:rsidRDefault="00514B05" w:rsidP="00444AA7">
      <w:pPr>
        <w:tabs>
          <w:tab w:val="left" w:pos="945"/>
          <w:tab w:val="center" w:pos="4535"/>
        </w:tabs>
        <w:rPr>
          <w:rFonts w:ascii="Open Sans" w:hAnsi="Open Sans" w:cs="Open Sans"/>
          <w:b/>
          <w:sz w:val="20"/>
          <w:szCs w:val="20"/>
          <w:lang w:val="sk-SK"/>
        </w:rPr>
      </w:pPr>
    </w:p>
    <w:p w14:paraId="11A2256E" w14:textId="77777777" w:rsidR="00DA410F" w:rsidRPr="00FD22B1" w:rsidRDefault="00765686" w:rsidP="0024225B">
      <w:pPr>
        <w:spacing w:before="100" w:beforeAutospacing="1" w:after="100" w:afterAutospacing="1"/>
        <w:jc w:val="both"/>
        <w:rPr>
          <w:rFonts w:ascii="Open Sans" w:hAnsi="Open Sans" w:cs="Open Sans"/>
          <w:noProof/>
          <w:sz w:val="22"/>
          <w:szCs w:val="22"/>
          <w:lang w:val="sk-SK"/>
        </w:rPr>
      </w:pPr>
      <w:r w:rsidRPr="00FD22B1">
        <w:rPr>
          <w:rFonts w:ascii="Open Sans" w:hAnsi="Open Sans" w:cs="Open Sans"/>
          <w:sz w:val="22"/>
          <w:szCs w:val="22"/>
          <w:lang w:val="sk-SK"/>
        </w:rPr>
        <w:t>Podpísaný/</w:t>
      </w:r>
      <w:r w:rsidR="00FD22B1" w:rsidRPr="00FD22B1">
        <w:rPr>
          <w:rFonts w:ascii="Open Sans" w:hAnsi="Open Sans" w:cs="Open Sans"/>
          <w:sz w:val="22"/>
          <w:szCs w:val="22"/>
          <w:lang w:val="sk-SK"/>
        </w:rPr>
        <w:t>á </w:t>
      </w:r>
      <w:r w:rsidRPr="00FD22B1">
        <w:rPr>
          <w:rFonts w:ascii="Open Sans" w:hAnsi="Open Sans" w:cs="Open Sans"/>
          <w:sz w:val="22"/>
          <w:szCs w:val="22"/>
          <w:lang w:val="sk-SK"/>
        </w:rPr>
        <w:t>[</w:t>
      </w:r>
      <w:r w:rsidRPr="00FD22B1">
        <w:rPr>
          <w:rFonts w:ascii="Open Sans" w:hAnsi="Open Sans" w:cs="Open Sans"/>
          <w:i/>
          <w:noProof/>
          <w:sz w:val="22"/>
          <w:szCs w:val="22"/>
          <w:highlight w:val="lightGray"/>
          <w:lang w:val="sk-SK"/>
        </w:rPr>
        <w:t>doplňte</w:t>
      </w:r>
      <w:r w:rsidR="00FD22B1" w:rsidRPr="00FD22B1">
        <w:rPr>
          <w:rFonts w:ascii="Open Sans" w:hAnsi="Open Sans" w:cs="Open Sans"/>
          <w:i/>
          <w:noProof/>
          <w:sz w:val="22"/>
          <w:szCs w:val="22"/>
          <w:highlight w:val="lightGray"/>
          <w:lang w:val="sk-SK"/>
        </w:rPr>
        <w:t xml:space="preserve"> </w:t>
      </w:r>
      <w:r w:rsidRPr="00FD22B1">
        <w:rPr>
          <w:rFonts w:ascii="Open Sans" w:hAnsi="Open Sans" w:cs="Open Sans"/>
          <w:i/>
          <w:noProof/>
          <w:sz w:val="22"/>
          <w:szCs w:val="22"/>
          <w:highlight w:val="lightGray"/>
          <w:lang w:val="sk-SK"/>
        </w:rPr>
        <w:t>meno</w:t>
      </w:r>
      <w:r w:rsidR="00FD22B1" w:rsidRPr="00FD22B1">
        <w:rPr>
          <w:rFonts w:ascii="Open Sans" w:hAnsi="Open Sans" w:cs="Open Sans"/>
          <w:i/>
          <w:noProof/>
          <w:sz w:val="22"/>
          <w:szCs w:val="22"/>
          <w:highlight w:val="lightGray"/>
          <w:lang w:val="sk-SK"/>
        </w:rPr>
        <w:t xml:space="preserve"> </w:t>
      </w:r>
      <w:r w:rsidRPr="00FD22B1">
        <w:rPr>
          <w:rFonts w:ascii="Open Sans" w:hAnsi="Open Sans" w:cs="Open Sans"/>
          <w:i/>
          <w:noProof/>
          <w:sz w:val="22"/>
          <w:szCs w:val="22"/>
          <w:highlight w:val="lightGray"/>
          <w:lang w:val="sk-SK"/>
        </w:rPr>
        <w:t>osoby,</w:t>
      </w:r>
      <w:r w:rsidR="00FD22B1" w:rsidRPr="00FD22B1">
        <w:rPr>
          <w:rFonts w:ascii="Open Sans" w:hAnsi="Open Sans" w:cs="Open Sans"/>
          <w:i/>
          <w:noProof/>
          <w:sz w:val="22"/>
          <w:szCs w:val="22"/>
          <w:highlight w:val="lightGray"/>
          <w:lang w:val="sk-SK"/>
        </w:rPr>
        <w:t xml:space="preserve"> </w:t>
      </w:r>
      <w:r w:rsidRPr="00FD22B1">
        <w:rPr>
          <w:rFonts w:ascii="Open Sans" w:hAnsi="Open Sans" w:cs="Open Sans"/>
          <w:i/>
          <w:noProof/>
          <w:sz w:val="22"/>
          <w:szCs w:val="22"/>
          <w:highlight w:val="lightGray"/>
          <w:lang w:val="sk-SK"/>
        </w:rPr>
        <w:t>ktorá</w:t>
      </w:r>
      <w:r w:rsidR="00FD22B1" w:rsidRPr="00FD22B1">
        <w:rPr>
          <w:rFonts w:ascii="Open Sans" w:hAnsi="Open Sans" w:cs="Open Sans"/>
          <w:i/>
          <w:noProof/>
          <w:sz w:val="22"/>
          <w:szCs w:val="22"/>
          <w:highlight w:val="lightGray"/>
          <w:lang w:val="sk-SK"/>
        </w:rPr>
        <w:t xml:space="preserve"> </w:t>
      </w:r>
      <w:r w:rsidRPr="00FD22B1">
        <w:rPr>
          <w:rFonts w:ascii="Open Sans" w:hAnsi="Open Sans" w:cs="Open Sans"/>
          <w:i/>
          <w:noProof/>
          <w:sz w:val="22"/>
          <w:szCs w:val="22"/>
          <w:highlight w:val="lightGray"/>
          <w:lang w:val="sk-SK"/>
        </w:rPr>
        <w:t>podpisuje</w:t>
      </w:r>
      <w:r w:rsidR="00FD22B1" w:rsidRPr="00FD22B1">
        <w:rPr>
          <w:rFonts w:ascii="Open Sans" w:hAnsi="Open Sans" w:cs="Open Sans"/>
          <w:i/>
          <w:noProof/>
          <w:sz w:val="22"/>
          <w:szCs w:val="22"/>
          <w:highlight w:val="lightGray"/>
          <w:lang w:val="sk-SK"/>
        </w:rPr>
        <w:t xml:space="preserve"> </w:t>
      </w:r>
      <w:r w:rsidRPr="00FD22B1">
        <w:rPr>
          <w:rFonts w:ascii="Open Sans" w:hAnsi="Open Sans" w:cs="Open Sans"/>
          <w:i/>
          <w:noProof/>
          <w:sz w:val="22"/>
          <w:szCs w:val="22"/>
          <w:highlight w:val="lightGray"/>
          <w:lang w:val="sk-SK"/>
        </w:rPr>
        <w:t>tento</w:t>
      </w:r>
      <w:r w:rsidR="00FD22B1" w:rsidRPr="00FD22B1">
        <w:rPr>
          <w:rFonts w:ascii="Open Sans" w:hAnsi="Open Sans" w:cs="Open Sans"/>
          <w:i/>
          <w:noProof/>
          <w:sz w:val="22"/>
          <w:szCs w:val="22"/>
          <w:highlight w:val="lightGray"/>
          <w:lang w:val="sk-SK"/>
        </w:rPr>
        <w:t xml:space="preserve"> </w:t>
      </w:r>
      <w:r w:rsidRPr="00FD22B1">
        <w:rPr>
          <w:rFonts w:ascii="Open Sans" w:hAnsi="Open Sans" w:cs="Open Sans"/>
          <w:i/>
          <w:noProof/>
          <w:sz w:val="22"/>
          <w:szCs w:val="22"/>
          <w:highlight w:val="lightGray"/>
          <w:lang w:val="sk-SK"/>
        </w:rPr>
        <w:t>formulár</w:t>
      </w:r>
      <w:r w:rsidRPr="00FD22B1">
        <w:rPr>
          <w:rFonts w:ascii="Open Sans" w:hAnsi="Open Sans" w:cs="Open Sans"/>
          <w:sz w:val="22"/>
          <w:szCs w:val="22"/>
          <w:lang w:val="sk-SK"/>
        </w:rPr>
        <w:t>]</w:t>
      </w:r>
      <w:r w:rsidR="00FD22B1" w:rsidRPr="00FD22B1">
        <w:rPr>
          <w:rFonts w:ascii="Open Sans" w:hAnsi="Open Sans" w:cs="Open Sans"/>
          <w:sz w:val="22"/>
          <w:szCs w:val="22"/>
          <w:lang w:val="sk-SK"/>
        </w:rPr>
        <w:t xml:space="preserve"> </w:t>
      </w:r>
      <w:r w:rsidRPr="00FD22B1">
        <w:rPr>
          <w:rFonts w:ascii="Open Sans" w:hAnsi="Open Sans" w:cs="Open Sans"/>
          <w:sz w:val="22"/>
          <w:szCs w:val="22"/>
          <w:lang w:val="sk-SK"/>
        </w:rPr>
        <w:t>zastupujúci/a:</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95"/>
        <w:gridCol w:w="6174"/>
      </w:tblGrid>
      <w:tr w:rsidR="003154CD" w:rsidRPr="00576A05" w14:paraId="03135283" w14:textId="77777777" w:rsidTr="00765686">
        <w:tc>
          <w:tcPr>
            <w:tcW w:w="3295" w:type="dxa"/>
            <w:shd w:val="clear" w:color="auto" w:fill="auto"/>
          </w:tcPr>
          <w:p w14:paraId="1482A157" w14:textId="77777777" w:rsidR="005E41BC" w:rsidRPr="00FD22B1" w:rsidRDefault="00765686" w:rsidP="00583379">
            <w:pPr>
              <w:jc w:val="both"/>
              <w:rPr>
                <w:rFonts w:ascii="Open Sans" w:hAnsi="Open Sans" w:cs="Open Sans"/>
                <w:noProof/>
                <w:sz w:val="20"/>
                <w:szCs w:val="20"/>
                <w:lang w:val="sk-SK"/>
              </w:rPr>
            </w:pPr>
            <w:r w:rsidRPr="00FD22B1">
              <w:rPr>
                <w:rFonts w:ascii="Open Sans" w:hAnsi="Open Sans" w:cs="Open Sans"/>
                <w:noProof/>
                <w:sz w:val="20"/>
                <w:szCs w:val="20"/>
                <w:lang w:val="sk-SK"/>
              </w:rPr>
              <w:t>(</w:t>
            </w:r>
            <w:r w:rsidRPr="00FD22B1">
              <w:rPr>
                <w:rFonts w:ascii="Open Sans" w:hAnsi="Open Sans" w:cs="Open Sans"/>
                <w:i/>
                <w:noProof/>
                <w:sz w:val="20"/>
                <w:szCs w:val="20"/>
                <w:lang w:val="sk-SK"/>
              </w:rPr>
              <w:t>len</w:t>
            </w:r>
            <w:r w:rsidR="00FD22B1" w:rsidRPr="00FD22B1">
              <w:rPr>
                <w:rFonts w:ascii="Open Sans" w:hAnsi="Open Sans" w:cs="Open Sans"/>
                <w:i/>
                <w:noProof/>
                <w:sz w:val="20"/>
                <w:szCs w:val="20"/>
                <w:lang w:val="sk-SK"/>
              </w:rPr>
              <w:t xml:space="preserve"> </w:t>
            </w:r>
            <w:r w:rsidRPr="00FD22B1">
              <w:rPr>
                <w:rFonts w:ascii="Open Sans" w:hAnsi="Open Sans" w:cs="Open Sans"/>
                <w:i/>
                <w:noProof/>
                <w:sz w:val="20"/>
                <w:szCs w:val="20"/>
                <w:lang w:val="sk-SK"/>
              </w:rPr>
              <w:t>pre</w:t>
            </w:r>
            <w:r w:rsidR="00FD22B1" w:rsidRPr="00FD22B1">
              <w:rPr>
                <w:rFonts w:ascii="Open Sans" w:hAnsi="Open Sans" w:cs="Open Sans"/>
                <w:i/>
                <w:noProof/>
                <w:sz w:val="20"/>
                <w:szCs w:val="20"/>
                <w:lang w:val="sk-SK"/>
              </w:rPr>
              <w:t xml:space="preserve"> </w:t>
            </w:r>
            <w:r w:rsidRPr="00FD22B1">
              <w:rPr>
                <w:rFonts w:ascii="Open Sans" w:hAnsi="Open Sans" w:cs="Open Sans"/>
                <w:i/>
                <w:noProof/>
                <w:sz w:val="20"/>
                <w:szCs w:val="20"/>
                <w:lang w:val="sk-SK"/>
              </w:rPr>
              <w:t>fyzické</w:t>
            </w:r>
            <w:r w:rsidR="00FD22B1" w:rsidRPr="00FD22B1">
              <w:rPr>
                <w:rFonts w:ascii="Open Sans" w:hAnsi="Open Sans" w:cs="Open Sans"/>
                <w:i/>
                <w:noProof/>
                <w:sz w:val="20"/>
                <w:szCs w:val="20"/>
                <w:lang w:val="sk-SK"/>
              </w:rPr>
              <w:t xml:space="preserve"> </w:t>
            </w:r>
            <w:r w:rsidRPr="00FD22B1">
              <w:rPr>
                <w:rFonts w:ascii="Open Sans" w:hAnsi="Open Sans" w:cs="Open Sans"/>
                <w:i/>
                <w:noProof/>
                <w:sz w:val="20"/>
                <w:szCs w:val="20"/>
                <w:lang w:val="sk-SK"/>
              </w:rPr>
              <w:t>osoby</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samého/samu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seba</w:t>
            </w:r>
          </w:p>
        </w:tc>
        <w:tc>
          <w:tcPr>
            <w:tcW w:w="6174" w:type="dxa"/>
            <w:shd w:val="clear" w:color="auto" w:fill="auto"/>
          </w:tcPr>
          <w:p w14:paraId="727438CE" w14:textId="77777777" w:rsidR="00765686" w:rsidRPr="00FD22B1" w:rsidRDefault="00765686" w:rsidP="00765686">
            <w:pPr>
              <w:jc w:val="both"/>
              <w:rPr>
                <w:rFonts w:ascii="Open Sans" w:hAnsi="Open Sans" w:cs="Open Sans"/>
                <w:sz w:val="20"/>
                <w:szCs w:val="20"/>
                <w:lang w:val="sk-SK"/>
              </w:rPr>
            </w:pPr>
            <w:r w:rsidRPr="00FD22B1">
              <w:rPr>
                <w:rFonts w:ascii="Open Sans" w:hAnsi="Open Sans" w:cs="Open Sans"/>
                <w:sz w:val="20"/>
                <w:szCs w:val="20"/>
                <w:lang w:val="sk-SK"/>
              </w:rPr>
              <w:t>(</w:t>
            </w:r>
            <w:r w:rsidRPr="00FD22B1">
              <w:rPr>
                <w:rFonts w:ascii="Open Sans" w:hAnsi="Open Sans" w:cs="Open Sans"/>
                <w:i/>
                <w:sz w:val="20"/>
                <w:szCs w:val="20"/>
                <w:lang w:val="sk-SK"/>
              </w:rPr>
              <w:t>len</w:t>
            </w:r>
            <w:r w:rsidR="00FD22B1" w:rsidRPr="00FD22B1">
              <w:rPr>
                <w:rFonts w:ascii="Open Sans" w:hAnsi="Open Sans" w:cs="Open Sans"/>
                <w:i/>
                <w:sz w:val="20"/>
                <w:szCs w:val="20"/>
                <w:lang w:val="sk-SK"/>
              </w:rPr>
              <w:t xml:space="preserve"> </w:t>
            </w:r>
            <w:r w:rsidRPr="00FD22B1">
              <w:rPr>
                <w:rFonts w:ascii="Open Sans" w:hAnsi="Open Sans" w:cs="Open Sans"/>
                <w:i/>
                <w:sz w:val="20"/>
                <w:szCs w:val="20"/>
                <w:lang w:val="sk-SK"/>
              </w:rPr>
              <w:t>pre</w:t>
            </w:r>
            <w:r w:rsidR="00FD22B1" w:rsidRPr="00FD22B1">
              <w:rPr>
                <w:rFonts w:ascii="Open Sans" w:hAnsi="Open Sans" w:cs="Open Sans"/>
                <w:i/>
                <w:sz w:val="20"/>
                <w:szCs w:val="20"/>
                <w:lang w:val="sk-SK"/>
              </w:rPr>
              <w:t xml:space="preserve"> </w:t>
            </w:r>
            <w:r w:rsidRPr="00FD22B1">
              <w:rPr>
                <w:rFonts w:ascii="Open Sans" w:hAnsi="Open Sans" w:cs="Open Sans"/>
                <w:i/>
                <w:sz w:val="20"/>
                <w:szCs w:val="20"/>
                <w:lang w:val="sk-SK"/>
              </w:rPr>
              <w:t>právnické</w:t>
            </w:r>
            <w:r w:rsidR="00FD22B1" w:rsidRPr="00FD22B1">
              <w:rPr>
                <w:rFonts w:ascii="Open Sans" w:hAnsi="Open Sans" w:cs="Open Sans"/>
                <w:i/>
                <w:sz w:val="20"/>
                <w:szCs w:val="20"/>
                <w:lang w:val="sk-SK"/>
              </w:rPr>
              <w:t xml:space="preserve"> </w:t>
            </w:r>
            <w:r w:rsidRPr="00FD22B1">
              <w:rPr>
                <w:rFonts w:ascii="Open Sans" w:hAnsi="Open Sans" w:cs="Open Sans"/>
                <w:i/>
                <w:sz w:val="20"/>
                <w:szCs w:val="20"/>
                <w:lang w:val="sk-SK"/>
              </w:rPr>
              <w:t>osoby</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túto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právnickú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osobu:</w:t>
            </w:r>
          </w:p>
          <w:p w14:paraId="6FB42B7F" w14:textId="77777777" w:rsidR="007544F4" w:rsidRPr="00FD22B1" w:rsidRDefault="007544F4" w:rsidP="00583379">
            <w:pPr>
              <w:jc w:val="both"/>
              <w:rPr>
                <w:rFonts w:ascii="Open Sans" w:hAnsi="Open Sans" w:cs="Open Sans"/>
                <w:sz w:val="20"/>
                <w:szCs w:val="20"/>
                <w:lang w:val="sk-SK"/>
              </w:rPr>
            </w:pPr>
          </w:p>
          <w:p w14:paraId="6DF5A04B" w14:textId="77777777" w:rsidR="005E41BC" w:rsidRPr="00FD22B1" w:rsidRDefault="005E41BC" w:rsidP="00583379">
            <w:pPr>
              <w:jc w:val="both"/>
              <w:rPr>
                <w:rFonts w:ascii="Open Sans" w:hAnsi="Open Sans" w:cs="Open Sans"/>
                <w:noProof/>
                <w:sz w:val="20"/>
                <w:szCs w:val="20"/>
                <w:lang w:val="sk-SK"/>
              </w:rPr>
            </w:pPr>
          </w:p>
        </w:tc>
      </w:tr>
      <w:tr w:rsidR="003154CD" w:rsidRPr="00576A05" w14:paraId="131A93D6" w14:textId="77777777" w:rsidTr="00765686">
        <w:tc>
          <w:tcPr>
            <w:tcW w:w="3295" w:type="dxa"/>
            <w:shd w:val="clear" w:color="auto" w:fill="auto"/>
          </w:tcPr>
          <w:p w14:paraId="17512969" w14:textId="77777777" w:rsidR="00765686" w:rsidRPr="00FD22B1" w:rsidRDefault="00765686" w:rsidP="00765686">
            <w:pPr>
              <w:jc w:val="both"/>
              <w:rPr>
                <w:rFonts w:ascii="Open Sans" w:hAnsi="Open Sans" w:cs="Open Sans"/>
                <w:sz w:val="20"/>
                <w:szCs w:val="20"/>
                <w:lang w:val="sk-SK"/>
              </w:rPr>
            </w:pPr>
            <w:r w:rsidRPr="00FD22B1">
              <w:rPr>
                <w:rFonts w:ascii="Open Sans" w:hAnsi="Open Sans" w:cs="Open Sans"/>
                <w:sz w:val="20"/>
                <w:szCs w:val="20"/>
                <w:lang w:val="sk-SK"/>
              </w:rPr>
              <w:t>Číslo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dokladu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totožnosti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cestovného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pasu:</w:t>
            </w:r>
          </w:p>
          <w:p w14:paraId="1FAE4F01" w14:textId="77777777" w:rsidR="005E41BC" w:rsidRPr="00FD22B1" w:rsidRDefault="005E41BC" w:rsidP="00583379">
            <w:pPr>
              <w:jc w:val="both"/>
              <w:rPr>
                <w:rFonts w:ascii="Open Sans" w:hAnsi="Open Sans" w:cs="Open Sans"/>
                <w:noProof/>
                <w:sz w:val="20"/>
                <w:szCs w:val="20"/>
                <w:lang w:val="sk-SK"/>
              </w:rPr>
            </w:pPr>
          </w:p>
          <w:p w14:paraId="7D19AA22" w14:textId="77777777" w:rsidR="00D841AD" w:rsidRPr="00FD22B1" w:rsidRDefault="00765686" w:rsidP="00765686">
            <w:pPr>
              <w:jc w:val="both"/>
              <w:rPr>
                <w:rFonts w:ascii="Open Sans" w:hAnsi="Open Sans" w:cs="Open Sans"/>
                <w:noProof/>
                <w:sz w:val="20"/>
                <w:szCs w:val="20"/>
                <w:lang w:val="sk-SK"/>
              </w:rPr>
            </w:pPr>
            <w:r w:rsidRPr="00FD22B1">
              <w:rPr>
                <w:rFonts w:ascii="Open Sans" w:hAnsi="Open Sans" w:cs="Open Sans"/>
                <w:sz w:val="20"/>
                <w:szCs w:val="20"/>
                <w:lang w:val="sk-SK"/>
              </w:rPr>
              <w:t>(ďalej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len</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p>
        </w:tc>
        <w:tc>
          <w:tcPr>
            <w:tcW w:w="6174" w:type="dxa"/>
            <w:shd w:val="clear" w:color="auto" w:fill="auto"/>
          </w:tcPr>
          <w:p w14:paraId="5CA0D336" w14:textId="77777777" w:rsidR="00765686" w:rsidRPr="00FD22B1" w:rsidRDefault="00765686" w:rsidP="00765686">
            <w:pPr>
              <w:rPr>
                <w:rFonts w:ascii="Open Sans" w:hAnsi="Open Sans" w:cs="Open Sans"/>
                <w:b/>
                <w:sz w:val="20"/>
                <w:szCs w:val="20"/>
                <w:lang w:val="sk-SK"/>
              </w:rPr>
            </w:pPr>
            <w:r w:rsidRPr="00FD22B1">
              <w:rPr>
                <w:rFonts w:ascii="Open Sans" w:hAnsi="Open Sans" w:cs="Open Sans"/>
                <w:sz w:val="20"/>
                <w:szCs w:val="20"/>
                <w:lang w:val="sk-SK"/>
              </w:rPr>
              <w:t>Úplné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obchodné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meno:</w:t>
            </w:r>
          </w:p>
          <w:p w14:paraId="20D39802" w14:textId="77777777" w:rsidR="00765686" w:rsidRPr="00FD22B1" w:rsidRDefault="00765686" w:rsidP="00765686">
            <w:pPr>
              <w:rPr>
                <w:rFonts w:ascii="Open Sans" w:hAnsi="Open Sans" w:cs="Open Sans"/>
                <w:sz w:val="20"/>
                <w:szCs w:val="20"/>
                <w:lang w:val="sk-SK"/>
              </w:rPr>
            </w:pPr>
            <w:r w:rsidRPr="00FD22B1">
              <w:rPr>
                <w:rFonts w:ascii="Open Sans" w:hAnsi="Open Sans" w:cs="Open Sans"/>
                <w:sz w:val="20"/>
                <w:szCs w:val="20"/>
                <w:lang w:val="sk-SK"/>
              </w:rPr>
              <w:t>Oficiálna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právna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forma:</w:t>
            </w:r>
          </w:p>
          <w:p w14:paraId="707B52F3" w14:textId="77777777" w:rsidR="00765686" w:rsidRPr="00FD22B1" w:rsidRDefault="00765686" w:rsidP="00765686">
            <w:pPr>
              <w:rPr>
                <w:rFonts w:ascii="Open Sans" w:hAnsi="Open Sans" w:cs="Open Sans"/>
                <w:b/>
                <w:sz w:val="20"/>
                <w:szCs w:val="20"/>
                <w:lang w:val="sk-SK"/>
              </w:rPr>
            </w:pPr>
            <w:r w:rsidRPr="00FD22B1">
              <w:rPr>
                <w:rFonts w:ascii="Open Sans" w:hAnsi="Open Sans" w:cs="Open Sans"/>
                <w:sz w:val="20"/>
                <w:szCs w:val="20"/>
                <w:lang w:val="sk-SK"/>
              </w:rPr>
              <w:t>Identifikačné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číslo:</w:t>
            </w:r>
          </w:p>
          <w:p w14:paraId="462A2665" w14:textId="77777777" w:rsidR="00765686" w:rsidRPr="00FD22B1" w:rsidRDefault="00765686" w:rsidP="00765686">
            <w:pPr>
              <w:rPr>
                <w:rFonts w:ascii="Open Sans" w:hAnsi="Open Sans" w:cs="Open Sans"/>
                <w:sz w:val="20"/>
                <w:szCs w:val="20"/>
                <w:lang w:val="sk-SK"/>
              </w:rPr>
            </w:pPr>
            <w:r w:rsidRPr="00FD22B1">
              <w:rPr>
                <w:rFonts w:ascii="Open Sans" w:hAnsi="Open Sans" w:cs="Open Sans"/>
                <w:sz w:val="20"/>
                <w:szCs w:val="20"/>
                <w:lang w:val="sk-SK"/>
              </w:rPr>
              <w:t>Úplná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úradná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adresa:</w:t>
            </w:r>
          </w:p>
          <w:p w14:paraId="5A0FBCBE" w14:textId="77777777" w:rsidR="00765686" w:rsidRPr="00FD22B1" w:rsidRDefault="00765686" w:rsidP="00765686">
            <w:pPr>
              <w:rPr>
                <w:rFonts w:ascii="Open Sans" w:hAnsi="Open Sans" w:cs="Open Sans"/>
                <w:sz w:val="20"/>
                <w:szCs w:val="20"/>
                <w:lang w:val="sk-SK"/>
              </w:rPr>
            </w:pPr>
            <w:r w:rsidRPr="00FD22B1">
              <w:rPr>
                <w:rFonts w:ascii="Open Sans" w:hAnsi="Open Sans" w:cs="Open Sans"/>
                <w:sz w:val="20"/>
                <w:szCs w:val="20"/>
                <w:lang w:val="sk-SK"/>
              </w:rPr>
              <w:t>Registračné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číslo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DPH:</w:t>
            </w:r>
          </w:p>
          <w:p w14:paraId="28C8ACE0" w14:textId="77777777" w:rsidR="003154CD" w:rsidRPr="00FD22B1" w:rsidRDefault="003154CD" w:rsidP="00892BCE">
            <w:pPr>
              <w:rPr>
                <w:rFonts w:ascii="Open Sans" w:hAnsi="Open Sans" w:cs="Open Sans"/>
                <w:sz w:val="20"/>
                <w:szCs w:val="20"/>
                <w:lang w:val="sk-SK"/>
              </w:rPr>
            </w:pPr>
          </w:p>
          <w:p w14:paraId="359CDDC6" w14:textId="77777777" w:rsidR="005E41BC" w:rsidRPr="00FD22B1" w:rsidRDefault="005E41BC" w:rsidP="005E41BC">
            <w:pPr>
              <w:rPr>
                <w:rFonts w:ascii="Open Sans" w:hAnsi="Open Sans" w:cs="Open Sans"/>
                <w:noProof/>
                <w:sz w:val="20"/>
                <w:szCs w:val="20"/>
                <w:lang w:val="sk-SK"/>
              </w:rPr>
            </w:pPr>
          </w:p>
          <w:p w14:paraId="5DF4CAF2" w14:textId="77777777" w:rsidR="00D841AD" w:rsidRPr="00FD22B1" w:rsidRDefault="00765686" w:rsidP="0005703B">
            <w:pPr>
              <w:rPr>
                <w:rFonts w:ascii="Open Sans" w:hAnsi="Open Sans" w:cs="Open Sans"/>
                <w:noProof/>
                <w:sz w:val="20"/>
                <w:szCs w:val="20"/>
                <w:lang w:val="sk-SK"/>
              </w:rPr>
            </w:pPr>
            <w:r w:rsidRPr="00FD22B1">
              <w:rPr>
                <w:rFonts w:ascii="Open Sans" w:hAnsi="Open Sans" w:cs="Open Sans"/>
                <w:sz w:val="20"/>
                <w:szCs w:val="20"/>
                <w:lang w:val="sk-SK"/>
              </w:rPr>
              <w:t>(ďalej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len</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p>
        </w:tc>
      </w:tr>
    </w:tbl>
    <w:p w14:paraId="7DA63E1F" w14:textId="77777777" w:rsidR="007544F4" w:rsidRPr="00FD22B1" w:rsidRDefault="00F82A73" w:rsidP="00B641DC">
      <w:pPr>
        <w:pStyle w:val="Title"/>
        <w:numPr>
          <w:ilvl w:val="0"/>
          <w:numId w:val="30"/>
        </w:numPr>
        <w:ind w:left="284" w:hanging="283"/>
        <w:jc w:val="both"/>
        <w:rPr>
          <w:rFonts w:ascii="Open Sans" w:hAnsi="Open Sans" w:cs="Open Sans"/>
          <w:smallCaps w:val="0"/>
          <w:sz w:val="22"/>
          <w:szCs w:val="22"/>
          <w:lang w:val="sk-SK"/>
        </w:rPr>
      </w:pPr>
      <w:r w:rsidRPr="00FD22B1">
        <w:rPr>
          <w:rFonts w:ascii="Open Sans" w:hAnsi="Open Sans" w:cs="Open Sans"/>
          <w:smallCaps w:val="0"/>
          <w:sz w:val="22"/>
          <w:szCs w:val="22"/>
          <w:lang w:val="sk-SK"/>
        </w:rPr>
        <w:t>ČESTNÉ</w:t>
      </w:r>
      <w:r w:rsidR="00FD22B1" w:rsidRPr="00FD22B1">
        <w:rPr>
          <w:rFonts w:ascii="Open Sans" w:hAnsi="Open Sans" w:cs="Open Sans"/>
          <w:smallCaps w:val="0"/>
          <w:sz w:val="22"/>
          <w:szCs w:val="22"/>
          <w:lang w:val="sk-SK"/>
        </w:rPr>
        <w:t xml:space="preserve"> </w:t>
      </w:r>
      <w:r w:rsidRPr="00FD22B1">
        <w:rPr>
          <w:rFonts w:ascii="Open Sans" w:hAnsi="Open Sans" w:cs="Open Sans"/>
          <w:smallCaps w:val="0"/>
          <w:sz w:val="22"/>
          <w:szCs w:val="22"/>
          <w:lang w:val="sk-SK"/>
        </w:rPr>
        <w:t>VHLÁSENIE</w:t>
      </w:r>
      <w:r w:rsidR="00FD22B1" w:rsidRPr="00FD22B1">
        <w:rPr>
          <w:rFonts w:ascii="Open Sans" w:hAnsi="Open Sans" w:cs="Open Sans"/>
          <w:smallCaps w:val="0"/>
          <w:sz w:val="22"/>
          <w:szCs w:val="22"/>
          <w:lang w:val="sk-SK"/>
        </w:rPr>
        <w:t xml:space="preserve"> </w:t>
      </w:r>
      <w:r w:rsidRPr="00FD22B1">
        <w:rPr>
          <w:rFonts w:ascii="Open Sans" w:hAnsi="Open Sans" w:cs="Open Sans"/>
          <w:smallCaps w:val="0"/>
          <w:sz w:val="22"/>
          <w:szCs w:val="22"/>
          <w:lang w:val="sk-SK"/>
        </w:rPr>
        <w:t>TÝKAJÚCE</w:t>
      </w:r>
      <w:r w:rsidR="00FD22B1" w:rsidRPr="00FD22B1">
        <w:rPr>
          <w:rFonts w:ascii="Open Sans" w:hAnsi="Open Sans" w:cs="Open Sans"/>
          <w:smallCaps w:val="0"/>
          <w:sz w:val="22"/>
          <w:szCs w:val="22"/>
          <w:lang w:val="sk-SK"/>
        </w:rPr>
        <w:t xml:space="preserve"> </w:t>
      </w:r>
      <w:r w:rsidRPr="00FD22B1">
        <w:rPr>
          <w:rFonts w:ascii="Open Sans" w:hAnsi="Open Sans" w:cs="Open Sans"/>
          <w:smallCaps w:val="0"/>
          <w:sz w:val="22"/>
          <w:szCs w:val="22"/>
          <w:lang w:val="sk-SK"/>
        </w:rPr>
        <w:t>SA</w:t>
      </w:r>
      <w:r w:rsidR="00FD22B1" w:rsidRPr="00FD22B1">
        <w:rPr>
          <w:rFonts w:ascii="Open Sans" w:hAnsi="Open Sans" w:cs="Open Sans"/>
          <w:smallCaps w:val="0"/>
          <w:sz w:val="22"/>
          <w:szCs w:val="22"/>
          <w:lang w:val="sk-SK"/>
        </w:rPr>
        <w:t xml:space="preserve"> </w:t>
      </w:r>
      <w:r w:rsidRPr="00FD22B1">
        <w:rPr>
          <w:rFonts w:ascii="Open Sans" w:hAnsi="Open Sans" w:cs="Open Sans"/>
          <w:smallCaps w:val="0"/>
          <w:sz w:val="22"/>
          <w:szCs w:val="22"/>
          <w:lang w:val="sk-SK"/>
        </w:rPr>
        <w:t>KRITÉRIÍ</w:t>
      </w:r>
      <w:r w:rsidR="00FD22B1" w:rsidRPr="00FD22B1">
        <w:rPr>
          <w:rFonts w:ascii="Open Sans" w:hAnsi="Open Sans" w:cs="Open Sans"/>
          <w:smallCaps w:val="0"/>
          <w:sz w:val="22"/>
          <w:szCs w:val="22"/>
          <w:lang w:val="sk-SK"/>
        </w:rPr>
        <w:t xml:space="preserve"> </w:t>
      </w:r>
      <w:r w:rsidRPr="00FD22B1">
        <w:rPr>
          <w:rFonts w:ascii="Open Sans" w:hAnsi="Open Sans" w:cs="Open Sans"/>
          <w:smallCaps w:val="0"/>
          <w:sz w:val="22"/>
          <w:szCs w:val="22"/>
          <w:lang w:val="sk-SK"/>
        </w:rPr>
        <w:t>VYLÚČENIA</w:t>
      </w:r>
    </w:p>
    <w:p w14:paraId="6DAA331B" w14:textId="77777777" w:rsidR="007544F4" w:rsidRPr="00FD22B1" w:rsidRDefault="00765686" w:rsidP="00EC3776">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nemusí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vyplniť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túto</w:t>
      </w:r>
      <w:r w:rsidR="00FD22B1" w:rsidRPr="00FD22B1">
        <w:rPr>
          <w:rFonts w:ascii="Open Sans" w:hAnsi="Open Sans" w:cs="Open Sans"/>
          <w:sz w:val="20"/>
          <w:szCs w:val="20"/>
          <w:lang w:val="sk-SK"/>
        </w:rPr>
        <w:t xml:space="preserve"> </w:t>
      </w:r>
      <w:r w:rsidR="007544F4" w:rsidRPr="00FD22B1">
        <w:rPr>
          <w:rFonts w:ascii="Open Sans" w:hAnsi="Open Sans" w:cs="Open Sans"/>
          <w:sz w:val="20"/>
          <w:szCs w:val="20"/>
          <w:lang w:val="sk-SK"/>
        </w:rPr>
        <w:t>časť 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čestného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vyhlásenia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týkajúcu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kritérií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vylúčenia,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takéto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vyhlásenie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už</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predložila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účely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postupu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zadávania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zákazky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realizovaného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istým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verejným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obstarávateľom</w:t>
      </w:r>
      <w:r w:rsidRPr="00FD22B1">
        <w:rPr>
          <w:rFonts w:ascii="Open Sans" w:hAnsi="Open Sans" w:cs="Open Sans"/>
          <w:sz w:val="20"/>
          <w:szCs w:val="20"/>
          <w:vertAlign w:val="superscript"/>
          <w:lang w:val="sk-SK"/>
        </w:rPr>
        <w:footnoteReference w:id="2"/>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predpokladu,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situácia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nezmenila,</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čas,</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ktorý</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uplynul</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od</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dátumu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vyhlásenia,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dlhší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jeden</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rok.</w:t>
      </w:r>
    </w:p>
    <w:p w14:paraId="357778C9" w14:textId="77777777" w:rsidR="00AE5C0E" w:rsidRPr="00FD22B1" w:rsidRDefault="00FD22B1" w:rsidP="00AE5C0E">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V </w:t>
      </w:r>
      <w:r w:rsidR="00765686" w:rsidRPr="00FD22B1">
        <w:rPr>
          <w:rFonts w:ascii="Open Sans" w:hAnsi="Open Sans" w:cs="Open Sans"/>
          <w:sz w:val="20"/>
          <w:szCs w:val="20"/>
          <w:lang w:val="sk-SK"/>
        </w:rPr>
        <w:t>takomto</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prípade</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podpísaná</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osoba</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vyhlasuje,</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že</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osoba</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už</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predložila</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to</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isté</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vyhlásenie</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týkajúce</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sa</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kritérií</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vylúčenia</w:t>
      </w:r>
      <w:r w:rsidRPr="00FD22B1">
        <w:rPr>
          <w:rFonts w:ascii="Open Sans" w:hAnsi="Open Sans" w:cs="Open Sans"/>
          <w:sz w:val="20"/>
          <w:szCs w:val="20"/>
          <w:lang w:val="sk-SK"/>
        </w:rPr>
        <w:t xml:space="preserve"> v </w:t>
      </w:r>
      <w:r w:rsidR="00765686" w:rsidRPr="00FD22B1">
        <w:rPr>
          <w:rFonts w:ascii="Open Sans" w:hAnsi="Open Sans" w:cs="Open Sans"/>
          <w:sz w:val="20"/>
          <w:szCs w:val="20"/>
          <w:lang w:val="sk-SK"/>
        </w:rPr>
        <w:t>rámci</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predchádzajúceho</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postupu,</w:t>
      </w:r>
      <w:r w:rsidRPr="00FD22B1">
        <w:rPr>
          <w:rFonts w:ascii="Open Sans" w:hAnsi="Open Sans" w:cs="Open Sans"/>
          <w:sz w:val="20"/>
          <w:szCs w:val="20"/>
          <w:lang w:val="sk-SK"/>
        </w:rPr>
        <w:t xml:space="preserve"> a </w:t>
      </w:r>
      <w:r w:rsidR="00765686" w:rsidRPr="00FD22B1">
        <w:rPr>
          <w:rFonts w:ascii="Open Sans" w:hAnsi="Open Sans" w:cs="Open Sans"/>
          <w:sz w:val="20"/>
          <w:szCs w:val="20"/>
          <w:lang w:val="sk-SK"/>
        </w:rPr>
        <w:t>potvrdzuje,</w:t>
      </w:r>
      <w:r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že</w:t>
      </w:r>
      <w:r w:rsidRPr="00FD22B1">
        <w:rPr>
          <w:rFonts w:ascii="Open Sans" w:hAnsi="Open Sans" w:cs="Open Sans"/>
          <w:sz w:val="20"/>
          <w:szCs w:val="20"/>
          <w:lang w:val="sk-SK"/>
        </w:rPr>
        <w:t xml:space="preserve"> </w:t>
      </w:r>
      <w:r w:rsidR="004E3F22" w:rsidRPr="00FD22B1">
        <w:rPr>
          <w:rFonts w:ascii="Open Sans" w:hAnsi="Open Sans" w:cs="Open Sans"/>
          <w:sz w:val="20"/>
          <w:szCs w:val="20"/>
          <w:lang w:val="sk-SK"/>
        </w:rPr>
        <w:t>sa</w:t>
      </w:r>
      <w:r w:rsidRPr="00FD22B1">
        <w:rPr>
          <w:rFonts w:ascii="Open Sans" w:hAnsi="Open Sans" w:cs="Open Sans"/>
          <w:sz w:val="20"/>
          <w:szCs w:val="20"/>
          <w:lang w:val="sk-SK"/>
        </w:rPr>
        <w:t xml:space="preserve"> </w:t>
      </w:r>
      <w:r w:rsidR="004E3F22" w:rsidRPr="00FD22B1">
        <w:rPr>
          <w:rFonts w:ascii="Open Sans" w:hAnsi="Open Sans" w:cs="Open Sans"/>
          <w:sz w:val="20"/>
          <w:szCs w:val="20"/>
          <w:lang w:val="sk-SK"/>
        </w:rPr>
        <w:t>jej</w:t>
      </w:r>
      <w:r w:rsidRPr="00FD22B1">
        <w:rPr>
          <w:rFonts w:ascii="Open Sans" w:hAnsi="Open Sans" w:cs="Open Sans"/>
          <w:sz w:val="20"/>
          <w:szCs w:val="20"/>
          <w:lang w:val="sk-SK"/>
        </w:rPr>
        <w:t xml:space="preserve"> </w:t>
      </w:r>
      <w:r w:rsidR="004E3F22" w:rsidRPr="00FD22B1">
        <w:rPr>
          <w:rFonts w:ascii="Open Sans" w:hAnsi="Open Sans" w:cs="Open Sans"/>
          <w:sz w:val="20"/>
          <w:szCs w:val="20"/>
          <w:lang w:val="sk-SK"/>
        </w:rPr>
        <w:t>situácia</w:t>
      </w:r>
      <w:r w:rsidRPr="00FD22B1">
        <w:rPr>
          <w:rFonts w:ascii="Open Sans" w:hAnsi="Open Sans" w:cs="Open Sans"/>
          <w:sz w:val="20"/>
          <w:szCs w:val="20"/>
          <w:lang w:val="sk-SK"/>
        </w:rPr>
        <w:t xml:space="preserve"> </w:t>
      </w:r>
      <w:r w:rsidR="004E3F22" w:rsidRPr="00FD22B1">
        <w:rPr>
          <w:rFonts w:ascii="Open Sans" w:hAnsi="Open Sans" w:cs="Open Sans"/>
          <w:sz w:val="20"/>
          <w:szCs w:val="20"/>
          <w:lang w:val="sk-SK"/>
        </w:rPr>
        <w:t>odvtedy</w:t>
      </w:r>
      <w:r w:rsidRPr="00FD22B1">
        <w:rPr>
          <w:rFonts w:ascii="Open Sans" w:hAnsi="Open Sans" w:cs="Open Sans"/>
          <w:sz w:val="20"/>
          <w:szCs w:val="20"/>
          <w:lang w:val="sk-SK"/>
        </w:rPr>
        <w:t xml:space="preserve"> </w:t>
      </w:r>
      <w:r w:rsidR="004E3F22" w:rsidRPr="00FD22B1">
        <w:rPr>
          <w:rFonts w:ascii="Open Sans" w:hAnsi="Open Sans" w:cs="Open Sans"/>
          <w:sz w:val="20"/>
          <w:szCs w:val="20"/>
          <w:lang w:val="sk-SK"/>
        </w:rPr>
        <w:t>nezmenila</w:t>
      </w:r>
      <w:r w:rsidR="00AE5C0E" w:rsidRPr="00FD22B1">
        <w:rPr>
          <w:rFonts w:ascii="Open Sans" w:hAnsi="Open Sans" w:cs="Open Sans"/>
          <w:sz w:val="20"/>
          <w:szCs w:val="20"/>
          <w:lang w:val="sk-SK"/>
        </w:rPr>
        <w:t>:</w:t>
      </w:r>
      <w:r w:rsidRPr="00FD22B1">
        <w:rPr>
          <w:rFonts w:ascii="Open Sans" w:hAnsi="Open Sans" w:cs="Open Sans"/>
          <w:sz w:val="20"/>
          <w:szCs w:val="20"/>
          <w:lang w:val="sk-SK"/>
        </w:rPr>
        <w:t xml:space="preserve">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6733"/>
      </w:tblGrid>
      <w:tr w:rsidR="00AE5C0E" w:rsidRPr="00FD22B1" w14:paraId="07C73596" w14:textId="77777777" w:rsidTr="001A67CD">
        <w:tc>
          <w:tcPr>
            <w:tcW w:w="2802" w:type="dxa"/>
            <w:shd w:val="clear" w:color="auto" w:fill="auto"/>
          </w:tcPr>
          <w:p w14:paraId="4361991A" w14:textId="77777777" w:rsidR="00AE5C0E" w:rsidRPr="00FD22B1" w:rsidRDefault="00765686" w:rsidP="006E7570">
            <w:pPr>
              <w:spacing w:before="100" w:beforeAutospacing="1" w:after="100" w:afterAutospacing="1"/>
              <w:jc w:val="center"/>
              <w:rPr>
                <w:rFonts w:ascii="Open Sans" w:hAnsi="Open Sans" w:cs="Open Sans"/>
                <w:b/>
                <w:sz w:val="20"/>
                <w:szCs w:val="20"/>
                <w:lang w:val="sk-SK"/>
              </w:rPr>
            </w:pPr>
            <w:r w:rsidRPr="00FD22B1">
              <w:rPr>
                <w:rFonts w:ascii="Open Sans" w:hAnsi="Open Sans" w:cs="Open Sans"/>
                <w:b/>
                <w:sz w:val="20"/>
                <w:szCs w:val="20"/>
                <w:lang w:val="sk-SK"/>
              </w:rPr>
              <w:t>Dátum</w:t>
            </w:r>
            <w:r w:rsidR="00FD22B1" w:rsidRPr="00FD22B1">
              <w:rPr>
                <w:rFonts w:ascii="Open Sans" w:hAnsi="Open Sans" w:cs="Open Sans"/>
                <w:b/>
                <w:sz w:val="20"/>
                <w:szCs w:val="20"/>
                <w:lang w:val="sk-SK"/>
              </w:rPr>
              <w:t xml:space="preserve"> </w:t>
            </w:r>
            <w:r w:rsidRPr="00FD22B1">
              <w:rPr>
                <w:rFonts w:ascii="Open Sans" w:hAnsi="Open Sans" w:cs="Open Sans"/>
                <w:b/>
                <w:sz w:val="20"/>
                <w:szCs w:val="20"/>
                <w:lang w:val="sk-SK"/>
              </w:rPr>
              <w:t>vyhlásenia</w:t>
            </w:r>
          </w:p>
        </w:tc>
        <w:tc>
          <w:tcPr>
            <w:tcW w:w="6945" w:type="dxa"/>
            <w:shd w:val="clear" w:color="auto" w:fill="auto"/>
          </w:tcPr>
          <w:p w14:paraId="123B4B5F" w14:textId="77777777" w:rsidR="00AE5C0E" w:rsidRPr="00FD22B1" w:rsidRDefault="00765686" w:rsidP="006E7570">
            <w:pPr>
              <w:spacing w:before="100" w:beforeAutospacing="1" w:after="100" w:afterAutospacing="1"/>
              <w:jc w:val="center"/>
              <w:rPr>
                <w:rFonts w:ascii="Open Sans" w:hAnsi="Open Sans" w:cs="Open Sans"/>
                <w:b/>
                <w:sz w:val="20"/>
                <w:szCs w:val="20"/>
                <w:lang w:val="sk-SK"/>
              </w:rPr>
            </w:pPr>
            <w:r w:rsidRPr="00FD22B1">
              <w:rPr>
                <w:rFonts w:ascii="Open Sans" w:hAnsi="Open Sans" w:cs="Open Sans"/>
                <w:b/>
                <w:sz w:val="20"/>
                <w:szCs w:val="20"/>
                <w:lang w:val="sk-SK"/>
              </w:rPr>
              <w:t>Presná</w:t>
            </w:r>
            <w:r w:rsidR="00FD22B1" w:rsidRPr="00FD22B1">
              <w:rPr>
                <w:rFonts w:ascii="Open Sans" w:hAnsi="Open Sans" w:cs="Open Sans"/>
                <w:b/>
                <w:sz w:val="20"/>
                <w:szCs w:val="20"/>
                <w:lang w:val="sk-SK"/>
              </w:rPr>
              <w:t xml:space="preserve"> </w:t>
            </w:r>
            <w:r w:rsidRPr="00FD22B1">
              <w:rPr>
                <w:rFonts w:ascii="Open Sans" w:hAnsi="Open Sans" w:cs="Open Sans"/>
                <w:b/>
                <w:sz w:val="20"/>
                <w:szCs w:val="20"/>
                <w:lang w:val="sk-SK"/>
              </w:rPr>
              <w:t>referencia</w:t>
            </w:r>
            <w:r w:rsidR="00FD22B1" w:rsidRPr="00FD22B1">
              <w:rPr>
                <w:rFonts w:ascii="Open Sans" w:hAnsi="Open Sans" w:cs="Open Sans"/>
                <w:b/>
                <w:sz w:val="20"/>
                <w:szCs w:val="20"/>
                <w:lang w:val="sk-SK"/>
              </w:rPr>
              <w:t xml:space="preserve"> </w:t>
            </w:r>
            <w:r w:rsidRPr="00FD22B1">
              <w:rPr>
                <w:rFonts w:ascii="Open Sans" w:hAnsi="Open Sans" w:cs="Open Sans"/>
                <w:b/>
                <w:sz w:val="20"/>
                <w:szCs w:val="20"/>
                <w:lang w:val="sk-SK"/>
              </w:rPr>
              <w:t>predchádzajúceho</w:t>
            </w:r>
            <w:r w:rsidR="00FD22B1" w:rsidRPr="00FD22B1">
              <w:rPr>
                <w:rFonts w:ascii="Open Sans" w:hAnsi="Open Sans" w:cs="Open Sans"/>
                <w:b/>
                <w:sz w:val="20"/>
                <w:szCs w:val="20"/>
                <w:lang w:val="sk-SK"/>
              </w:rPr>
              <w:t xml:space="preserve"> </w:t>
            </w:r>
            <w:r w:rsidRPr="00FD22B1">
              <w:rPr>
                <w:rFonts w:ascii="Open Sans" w:hAnsi="Open Sans" w:cs="Open Sans"/>
                <w:b/>
                <w:sz w:val="20"/>
                <w:szCs w:val="20"/>
                <w:lang w:val="sk-SK"/>
              </w:rPr>
              <w:t>postupu</w:t>
            </w:r>
          </w:p>
        </w:tc>
      </w:tr>
      <w:tr w:rsidR="00AE5C0E" w:rsidRPr="00FD22B1" w14:paraId="52896063" w14:textId="77777777" w:rsidTr="001A67CD">
        <w:tc>
          <w:tcPr>
            <w:tcW w:w="2802" w:type="dxa"/>
            <w:shd w:val="clear" w:color="auto" w:fill="auto"/>
          </w:tcPr>
          <w:p w14:paraId="005F6635" w14:textId="77777777" w:rsidR="00AE5C0E" w:rsidRPr="00FD22B1" w:rsidRDefault="00AE5C0E" w:rsidP="006E7570">
            <w:pPr>
              <w:spacing w:before="100" w:beforeAutospacing="1" w:after="100" w:afterAutospacing="1"/>
              <w:rPr>
                <w:rFonts w:ascii="Open Sans" w:hAnsi="Open Sans" w:cs="Open Sans"/>
                <w:sz w:val="20"/>
                <w:szCs w:val="20"/>
                <w:lang w:val="sk-SK"/>
              </w:rPr>
            </w:pPr>
          </w:p>
        </w:tc>
        <w:tc>
          <w:tcPr>
            <w:tcW w:w="6945" w:type="dxa"/>
            <w:shd w:val="clear" w:color="auto" w:fill="auto"/>
          </w:tcPr>
          <w:p w14:paraId="66E0A0E5" w14:textId="77777777" w:rsidR="00AE5C0E" w:rsidRPr="00FD22B1" w:rsidRDefault="00AE5C0E" w:rsidP="006E7570">
            <w:pPr>
              <w:spacing w:before="100" w:beforeAutospacing="1" w:after="100" w:afterAutospacing="1"/>
              <w:rPr>
                <w:rFonts w:ascii="Open Sans" w:hAnsi="Open Sans" w:cs="Open Sans"/>
                <w:sz w:val="20"/>
                <w:szCs w:val="20"/>
                <w:lang w:val="sk-SK"/>
              </w:rPr>
            </w:pPr>
          </w:p>
        </w:tc>
      </w:tr>
    </w:tbl>
    <w:p w14:paraId="7B438D1A" w14:textId="77777777" w:rsidR="00897553" w:rsidRPr="00FD22B1" w:rsidRDefault="00740349" w:rsidP="0024225B">
      <w:pPr>
        <w:pStyle w:val="Title"/>
        <w:rPr>
          <w:rFonts w:ascii="Open Sans" w:hAnsi="Open Sans" w:cs="Open Sans"/>
          <w:sz w:val="20"/>
          <w:szCs w:val="20"/>
          <w:lang w:val="sk-SK"/>
        </w:rPr>
      </w:pPr>
      <w:r w:rsidRPr="00FD22B1">
        <w:rPr>
          <w:rFonts w:ascii="Open Sans" w:hAnsi="Open Sans" w:cs="Open Sans"/>
          <w:sz w:val="20"/>
          <w:szCs w:val="20"/>
          <w:lang w:val="sk-SK"/>
        </w:rPr>
        <w:t>I</w:t>
      </w:r>
      <w:r w:rsidR="00FD22B1" w:rsidRPr="00FD22B1">
        <w:rPr>
          <w:rFonts w:ascii="Open Sans" w:hAnsi="Open Sans" w:cs="Open Sans"/>
          <w:sz w:val="20"/>
          <w:szCs w:val="20"/>
          <w:lang w:val="sk-SK"/>
        </w:rPr>
        <w:t xml:space="preserve"> – </w:t>
      </w:r>
      <w:r w:rsidR="00765686" w:rsidRPr="00FD22B1">
        <w:rPr>
          <w:rFonts w:ascii="Open Sans" w:hAnsi="Open Sans" w:cs="Open Sans"/>
          <w:sz w:val="20"/>
          <w:szCs w:val="20"/>
          <w:lang w:val="sk-SK"/>
        </w:rPr>
        <w:t>SITUÁCIA,</w:t>
      </w:r>
      <w:r w:rsidR="00FD22B1"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KTORÁ</w:t>
      </w:r>
      <w:r w:rsidR="00FD22B1"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JE</w:t>
      </w:r>
      <w:r w:rsidR="00FD22B1"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DÔVODOM</w:t>
      </w:r>
      <w:r w:rsidR="00FD22B1" w:rsidRPr="00FD22B1">
        <w:rPr>
          <w:rFonts w:ascii="Open Sans" w:hAnsi="Open Sans" w:cs="Open Sans"/>
          <w:sz w:val="20"/>
          <w:szCs w:val="20"/>
          <w:lang w:val="sk-SK"/>
        </w:rPr>
        <w:t xml:space="preserve"> </w:t>
      </w:r>
      <w:r w:rsidR="003861CD"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VYLÚČENI</w:t>
      </w:r>
      <w:r w:rsidR="003861CD" w:rsidRPr="00FD22B1">
        <w:rPr>
          <w:rFonts w:ascii="Open Sans" w:hAnsi="Open Sans" w:cs="Open Sans"/>
          <w:sz w:val="20"/>
          <w:szCs w:val="20"/>
          <w:lang w:val="sk-SK"/>
        </w:rPr>
        <w:t>E</w:t>
      </w:r>
      <w:r w:rsidR="00FD22B1" w:rsidRPr="00FD22B1">
        <w:rPr>
          <w:rFonts w:ascii="Open Sans" w:hAnsi="Open Sans" w:cs="Open Sans"/>
          <w:sz w:val="20"/>
          <w:szCs w:val="20"/>
          <w:lang w:val="sk-SK"/>
        </w:rPr>
        <w:t xml:space="preserve"> </w:t>
      </w:r>
      <w:r w:rsidR="00765686" w:rsidRPr="00FD22B1">
        <w:rPr>
          <w:rFonts w:ascii="Open Sans" w:hAnsi="Open Sans" w:cs="Open Sans"/>
          <w:sz w:val="20"/>
          <w:szCs w:val="20"/>
          <w:lang w:val="sk-SK"/>
        </w:rPr>
        <w:t>OSOBY</w:t>
      </w:r>
    </w:p>
    <w:p w14:paraId="69892829" w14:textId="77777777" w:rsidR="0005703B" w:rsidRPr="00FD22B1" w:rsidRDefault="0005703B" w:rsidP="0005703B">
      <w:pPr>
        <w:rPr>
          <w:rFonts w:ascii="Open Sans" w:hAnsi="Open Sans" w:cs="Open Sans"/>
          <w:sz w:val="20"/>
          <w:szCs w:val="20"/>
          <w:lang w:val="sk-SK"/>
        </w:rPr>
      </w:pPr>
      <w:r w:rsidRPr="00FD22B1">
        <w:rPr>
          <w:rFonts w:ascii="Open Sans" w:hAnsi="Open Sans" w:cs="Open Sans"/>
          <w:i/>
          <w:sz w:val="20"/>
          <w:szCs w:val="20"/>
          <w:lang w:val="sk-SK"/>
        </w:rPr>
        <w:t>(</w:t>
      </w:r>
      <w:r w:rsidR="00765686" w:rsidRPr="00FD22B1">
        <w:rPr>
          <w:rFonts w:ascii="Open Sans" w:hAnsi="Open Sans" w:cs="Open Sans"/>
          <w:i/>
          <w:sz w:val="20"/>
          <w:szCs w:val="20"/>
          <w:lang w:val="sk-SK"/>
        </w:rPr>
        <w:t>vyplnia</w:t>
      </w:r>
      <w:r w:rsidR="00FD22B1" w:rsidRPr="00FD22B1">
        <w:rPr>
          <w:rFonts w:ascii="Open Sans" w:hAnsi="Open Sans" w:cs="Open Sans"/>
          <w:i/>
          <w:sz w:val="20"/>
          <w:szCs w:val="20"/>
          <w:lang w:val="sk-SK"/>
        </w:rPr>
        <w:t xml:space="preserve"> </w:t>
      </w:r>
      <w:r w:rsidR="00765686" w:rsidRPr="00FD22B1">
        <w:rPr>
          <w:rFonts w:ascii="Open Sans" w:hAnsi="Open Sans" w:cs="Open Sans"/>
          <w:i/>
          <w:sz w:val="20"/>
          <w:szCs w:val="20"/>
          <w:lang w:val="sk-SK"/>
        </w:rPr>
        <w:t>všetky</w:t>
      </w:r>
      <w:r w:rsidR="00FD22B1" w:rsidRPr="00FD22B1">
        <w:rPr>
          <w:rFonts w:ascii="Open Sans" w:hAnsi="Open Sans" w:cs="Open Sans"/>
          <w:i/>
          <w:sz w:val="20"/>
          <w:szCs w:val="20"/>
          <w:lang w:val="sk-SK"/>
        </w:rPr>
        <w:t xml:space="preserve"> </w:t>
      </w:r>
      <w:r w:rsidR="00765686" w:rsidRPr="00FD22B1">
        <w:rPr>
          <w:rFonts w:ascii="Open Sans" w:hAnsi="Open Sans" w:cs="Open Sans"/>
          <w:i/>
          <w:sz w:val="20"/>
          <w:szCs w:val="20"/>
          <w:lang w:val="sk-SK"/>
        </w:rPr>
        <w:t>dotknuté</w:t>
      </w:r>
      <w:r w:rsidR="00FD22B1" w:rsidRPr="00FD22B1">
        <w:rPr>
          <w:rFonts w:ascii="Open Sans" w:hAnsi="Open Sans" w:cs="Open Sans"/>
          <w:i/>
          <w:sz w:val="20"/>
          <w:szCs w:val="20"/>
          <w:lang w:val="sk-SK"/>
        </w:rPr>
        <w:t xml:space="preserve"> </w:t>
      </w:r>
      <w:r w:rsidR="00765686" w:rsidRPr="00FD22B1">
        <w:rPr>
          <w:rFonts w:ascii="Open Sans" w:hAnsi="Open Sans" w:cs="Open Sans"/>
          <w:i/>
          <w:sz w:val="20"/>
          <w:szCs w:val="20"/>
          <w:lang w:val="sk-SK"/>
        </w:rPr>
        <w:t>subjekty</w:t>
      </w:r>
      <w:r w:rsidR="007544F4" w:rsidRPr="00FD22B1">
        <w:rPr>
          <w:rStyle w:val="FootnoteReference"/>
          <w:rFonts w:ascii="Open Sans" w:hAnsi="Open Sans" w:cs="Open Sans"/>
          <w:i/>
          <w:sz w:val="20"/>
          <w:szCs w:val="20"/>
          <w:lang w:val="sk-SK"/>
        </w:rPr>
        <w:footnoteReference w:id="3"/>
      </w:r>
      <w:r w:rsidRPr="00FD22B1">
        <w:rPr>
          <w:rFonts w:ascii="Open Sans" w:hAnsi="Open Sans" w:cs="Open Sans"/>
          <w:i/>
          <w:sz w:val="20"/>
          <w:szCs w:val="20"/>
          <w:lang w:val="sk-SK"/>
        </w:rPr>
        <w:t>)</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036E8F" w:rsidRPr="00FD22B1" w14:paraId="7CBE967C" w14:textId="77777777" w:rsidTr="00EC3776">
        <w:tc>
          <w:tcPr>
            <w:tcW w:w="8066" w:type="dxa"/>
            <w:shd w:val="clear" w:color="auto" w:fill="auto"/>
          </w:tcPr>
          <w:p w14:paraId="4DD6A7B4" w14:textId="77777777" w:rsidR="00036E8F" w:rsidRPr="00FD22B1" w:rsidRDefault="00A53127" w:rsidP="007B4D53">
            <w:pPr>
              <w:numPr>
                <w:ilvl w:val="0"/>
                <w:numId w:val="17"/>
              </w:numPr>
              <w:spacing w:before="120" w:after="120"/>
              <w:ind w:left="426" w:hanging="284"/>
              <w:jc w:val="both"/>
              <w:rPr>
                <w:rFonts w:ascii="Open Sans" w:hAnsi="Open Sans" w:cs="Open Sans"/>
                <w:noProof/>
                <w:sz w:val="20"/>
                <w:szCs w:val="20"/>
                <w:lang w:val="sk-SK"/>
              </w:rPr>
            </w:pPr>
            <w:r w:rsidRPr="00FD22B1">
              <w:rPr>
                <w:rFonts w:ascii="Open Sans" w:hAnsi="Open Sans" w:cs="Open Sans"/>
                <w:sz w:val="20"/>
                <w:szCs w:val="20"/>
                <w:lang w:val="sk-SK"/>
              </w:rPr>
              <w:lastRenderedPageBreak/>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00036E8F"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00036E8F" w:rsidRPr="00FD22B1">
              <w:rPr>
                <w:rFonts w:ascii="Open Sans" w:hAnsi="Open Sans" w:cs="Open Sans"/>
                <w:sz w:val="20"/>
                <w:szCs w:val="20"/>
                <w:lang w:val="sk-SK"/>
              </w:rPr>
              <w:t>nachádza</w:t>
            </w:r>
            <w:r w:rsidR="00FD22B1" w:rsidRPr="00FD22B1">
              <w:rPr>
                <w:rFonts w:ascii="Open Sans" w:hAnsi="Open Sans" w:cs="Open Sans"/>
                <w:sz w:val="20"/>
                <w:szCs w:val="20"/>
                <w:lang w:val="sk-SK"/>
              </w:rPr>
              <w:t xml:space="preserve"> v </w:t>
            </w:r>
            <w:r w:rsidR="00036E8F" w:rsidRPr="00FD22B1">
              <w:rPr>
                <w:rFonts w:ascii="Open Sans" w:hAnsi="Open Sans" w:cs="Open Sans"/>
                <w:sz w:val="20"/>
                <w:szCs w:val="20"/>
                <w:lang w:val="sk-SK"/>
              </w:rPr>
              <w:t>niektorej</w:t>
            </w:r>
            <w:r w:rsidR="00FD22B1" w:rsidRPr="00FD22B1">
              <w:rPr>
                <w:rFonts w:ascii="Open Sans" w:hAnsi="Open Sans" w:cs="Open Sans"/>
                <w:sz w:val="20"/>
                <w:szCs w:val="20"/>
                <w:lang w:val="sk-SK"/>
              </w:rPr>
              <w:t xml:space="preserve"> z </w:t>
            </w:r>
            <w:r w:rsidR="00036E8F" w:rsidRPr="00FD22B1">
              <w:rPr>
                <w:rFonts w:ascii="Open Sans" w:hAnsi="Open Sans" w:cs="Open Sans"/>
                <w:sz w:val="20"/>
                <w:szCs w:val="20"/>
                <w:lang w:val="sk-SK"/>
              </w:rPr>
              <w:t>týchto</w:t>
            </w:r>
            <w:r w:rsidR="00FD22B1" w:rsidRPr="00FD22B1">
              <w:rPr>
                <w:rFonts w:ascii="Open Sans" w:hAnsi="Open Sans" w:cs="Open Sans"/>
                <w:sz w:val="20"/>
                <w:szCs w:val="20"/>
                <w:lang w:val="sk-SK"/>
              </w:rPr>
              <w:t xml:space="preserve"> </w:t>
            </w:r>
            <w:r w:rsidR="00036E8F" w:rsidRPr="00FD22B1">
              <w:rPr>
                <w:rFonts w:ascii="Open Sans" w:hAnsi="Open Sans" w:cs="Open Sans"/>
                <w:sz w:val="20"/>
                <w:szCs w:val="20"/>
                <w:lang w:val="sk-SK"/>
              </w:rPr>
              <w:t>situácií:</w:t>
            </w:r>
          </w:p>
        </w:tc>
        <w:tc>
          <w:tcPr>
            <w:tcW w:w="811" w:type="dxa"/>
            <w:shd w:val="clear" w:color="auto" w:fill="auto"/>
          </w:tcPr>
          <w:p w14:paraId="3EEC7311" w14:textId="77777777" w:rsidR="00036E8F" w:rsidRPr="00FD22B1" w:rsidRDefault="00036E8F" w:rsidP="00036E8F">
            <w:pPr>
              <w:spacing w:before="120" w:after="120"/>
              <w:ind w:left="11"/>
              <w:jc w:val="center"/>
              <w:rPr>
                <w:rFonts w:ascii="Open Sans" w:hAnsi="Open Sans" w:cs="Open Sans"/>
                <w:noProof/>
                <w:sz w:val="20"/>
                <w:szCs w:val="20"/>
                <w:lang w:val="sk-SK"/>
              </w:rPr>
            </w:pPr>
            <w:r w:rsidRPr="00FD22B1">
              <w:rPr>
                <w:rFonts w:ascii="Open Sans" w:hAnsi="Open Sans" w:cs="Open Sans"/>
                <w:sz w:val="20"/>
                <w:szCs w:val="20"/>
                <w:lang w:val="sk-SK"/>
              </w:rPr>
              <w:t>ÁNO</w:t>
            </w:r>
          </w:p>
        </w:tc>
        <w:tc>
          <w:tcPr>
            <w:tcW w:w="878" w:type="dxa"/>
            <w:shd w:val="clear" w:color="auto" w:fill="auto"/>
          </w:tcPr>
          <w:p w14:paraId="10072261" w14:textId="77777777" w:rsidR="00036E8F" w:rsidRPr="00FD22B1" w:rsidRDefault="00036E8F" w:rsidP="00036E8F">
            <w:pPr>
              <w:spacing w:before="120" w:after="120"/>
              <w:ind w:left="11"/>
              <w:jc w:val="center"/>
              <w:rPr>
                <w:rFonts w:ascii="Open Sans" w:hAnsi="Open Sans" w:cs="Open Sans"/>
                <w:noProof/>
                <w:sz w:val="20"/>
                <w:szCs w:val="20"/>
                <w:lang w:val="sk-SK"/>
              </w:rPr>
            </w:pPr>
            <w:r w:rsidRPr="00FD22B1">
              <w:rPr>
                <w:rFonts w:ascii="Open Sans" w:hAnsi="Open Sans" w:cs="Open Sans"/>
                <w:sz w:val="20"/>
                <w:szCs w:val="20"/>
                <w:lang w:val="sk-SK"/>
              </w:rPr>
              <w:t>NIE</w:t>
            </w:r>
          </w:p>
        </w:tc>
      </w:tr>
      <w:tr w:rsidR="00036E8F" w:rsidRPr="00FD22B1" w14:paraId="5B54DEE2" w14:textId="77777777" w:rsidTr="00EC3776">
        <w:tc>
          <w:tcPr>
            <w:tcW w:w="8066" w:type="dxa"/>
            <w:shd w:val="clear" w:color="auto" w:fill="auto"/>
          </w:tcPr>
          <w:p w14:paraId="36A01C8B" w14:textId="77777777" w:rsidR="00036E8F" w:rsidRPr="00FD22B1" w:rsidRDefault="00036E8F" w:rsidP="00001D12">
            <w:pPr>
              <w:pStyle w:val="Text1"/>
              <w:numPr>
                <w:ilvl w:val="0"/>
                <w:numId w:val="15"/>
              </w:numPr>
              <w:tabs>
                <w:tab w:val="clear" w:pos="360"/>
              </w:tabs>
              <w:spacing w:before="40" w:after="40"/>
              <w:ind w:left="709" w:hanging="283"/>
              <w:rPr>
                <w:rFonts w:ascii="Open Sans" w:hAnsi="Open Sans" w:cs="Open Sans"/>
                <w:sz w:val="20"/>
                <w:szCs w:val="20"/>
                <w:lang w:val="sk-SK"/>
              </w:rPr>
            </w:pPr>
            <w:r w:rsidRPr="00FD22B1">
              <w:rPr>
                <w:rFonts w:ascii="Open Sans" w:hAnsi="Open Sans" w:cs="Open Sans"/>
                <w:sz w:val="20"/>
                <w:szCs w:val="20"/>
                <w:lang w:val="sk-SK"/>
              </w:rPr>
              <w:t>je</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konkurze,</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insolvenčnom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konaní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likvidácii,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aktíva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spravuje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likvidátor</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súd,</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podlieha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dohode</w:t>
            </w:r>
            <w:r w:rsidR="00FD22B1" w:rsidRPr="00FD22B1">
              <w:rPr>
                <w:rFonts w:ascii="Open Sans" w:hAnsi="Open Sans" w:cs="Open Sans"/>
                <w:sz w:val="20"/>
                <w:szCs w:val="20"/>
                <w:lang w:val="sk-SK"/>
              </w:rPr>
              <w:t xml:space="preserve"> s </w:t>
            </w:r>
            <w:r w:rsidRPr="00FD22B1">
              <w:rPr>
                <w:rFonts w:ascii="Open Sans" w:hAnsi="Open Sans" w:cs="Open Sans"/>
                <w:sz w:val="20"/>
                <w:szCs w:val="20"/>
                <w:lang w:val="sk-SK"/>
              </w:rPr>
              <w:t>veriteľmi,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podnikateľské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činnosti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pozastavené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nachádza</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akejkoľvek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podobnej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situácii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vyplývajúcej</w:t>
            </w:r>
            <w:r w:rsidR="00FD22B1" w:rsidRPr="00FD22B1">
              <w:rPr>
                <w:rFonts w:ascii="Open Sans" w:hAnsi="Open Sans" w:cs="Open Sans"/>
                <w:sz w:val="20"/>
                <w:szCs w:val="20"/>
                <w:lang w:val="sk-SK"/>
              </w:rPr>
              <w:t xml:space="preserve"> z </w:t>
            </w:r>
            <w:r w:rsidRPr="00FD22B1">
              <w:rPr>
                <w:rFonts w:ascii="Open Sans" w:hAnsi="Open Sans" w:cs="Open Sans"/>
                <w:sz w:val="20"/>
                <w:szCs w:val="20"/>
                <w:lang w:val="sk-SK"/>
              </w:rPr>
              <w:t>podobného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postupu</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podľa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práva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Únie</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vnútroštátneho</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práva;</w:t>
            </w:r>
          </w:p>
        </w:tc>
        <w:tc>
          <w:tcPr>
            <w:tcW w:w="811" w:type="dxa"/>
            <w:shd w:val="clear" w:color="auto" w:fill="auto"/>
          </w:tcPr>
          <w:p w14:paraId="3773BFF6"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6E98146F"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74FB548D" w14:textId="77777777" w:rsidTr="00EC3776">
        <w:tc>
          <w:tcPr>
            <w:tcW w:w="8066" w:type="dxa"/>
            <w:shd w:val="clear" w:color="auto" w:fill="auto"/>
          </w:tcPr>
          <w:p w14:paraId="61F767FB" w14:textId="77777777" w:rsidR="00036E8F" w:rsidRPr="00FD22B1" w:rsidRDefault="00036E8F" w:rsidP="00001D12">
            <w:pPr>
              <w:pStyle w:val="Text1"/>
              <w:numPr>
                <w:ilvl w:val="0"/>
                <w:numId w:val="15"/>
              </w:numPr>
              <w:tabs>
                <w:tab w:val="clear" w:pos="360"/>
              </w:tabs>
              <w:spacing w:before="40" w:after="40"/>
              <w:ind w:left="709" w:hanging="283"/>
              <w:rPr>
                <w:rFonts w:ascii="Open Sans" w:hAnsi="Open Sans" w:cs="Open Sans"/>
                <w:sz w:val="20"/>
                <w:szCs w:val="20"/>
                <w:lang w:val="sk-SK"/>
              </w:rPr>
            </w:pPr>
            <w:r w:rsidRPr="00FD22B1">
              <w:rPr>
                <w:rFonts w:ascii="Open Sans" w:hAnsi="Open Sans" w:cs="Open Sans"/>
                <w:sz w:val="20"/>
                <w:szCs w:val="20"/>
                <w:lang w:val="sk-SK"/>
              </w:rPr>
              <w:t>konečným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rozsudkom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konečným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správnym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rozhodnutím</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stanovilo</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si</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nesplnila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svoje</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záväzky</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týkajúce</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platieb</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daní</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príspevkov</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sociálne</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zabezpečenie</w:t>
            </w:r>
            <w:r w:rsidR="00FD22B1" w:rsidRPr="00FD22B1">
              <w:rPr>
                <w:rFonts w:ascii="Open Sans" w:hAnsi="Open Sans" w:cs="Open Sans"/>
                <w:sz w:val="20"/>
                <w:szCs w:val="20"/>
                <w:lang w:val="sk-SK"/>
              </w:rPr>
              <w:t xml:space="preserve"> v </w:t>
            </w:r>
            <w:r w:rsidR="00421416" w:rsidRPr="00FD22B1">
              <w:rPr>
                <w:rFonts w:ascii="Open Sans" w:hAnsi="Open Sans" w:cs="Open Sans"/>
                <w:sz w:val="20"/>
                <w:szCs w:val="20"/>
                <w:lang w:val="sk-SK"/>
              </w:rPr>
              <w:t>súlade</w:t>
            </w:r>
            <w:r w:rsidR="00FD22B1" w:rsidRPr="00FD22B1">
              <w:rPr>
                <w:rFonts w:ascii="Open Sans" w:hAnsi="Open Sans" w:cs="Open Sans"/>
                <w:sz w:val="20"/>
                <w:szCs w:val="20"/>
                <w:lang w:val="sk-SK"/>
              </w:rPr>
              <w:t xml:space="preserve"> s </w:t>
            </w:r>
            <w:r w:rsidR="00421416" w:rsidRPr="00FD22B1">
              <w:rPr>
                <w:rFonts w:ascii="Open Sans" w:hAnsi="Open Sans" w:cs="Open Sans"/>
                <w:sz w:val="20"/>
                <w:szCs w:val="20"/>
                <w:lang w:val="sk-SK"/>
              </w:rPr>
              <w:t>príslušným</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právom</w:t>
            </w:r>
            <w:r w:rsidRPr="00FD22B1">
              <w:rPr>
                <w:rFonts w:ascii="Open Sans" w:hAnsi="Open Sans" w:cs="Open Sans"/>
                <w:sz w:val="20"/>
                <w:szCs w:val="20"/>
                <w:lang w:val="sk-SK"/>
              </w:rPr>
              <w:t>;</w:t>
            </w:r>
          </w:p>
        </w:tc>
        <w:tc>
          <w:tcPr>
            <w:tcW w:w="811" w:type="dxa"/>
            <w:shd w:val="clear" w:color="auto" w:fill="auto"/>
          </w:tcPr>
          <w:p w14:paraId="6B5CE6E4"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bookmarkStart w:id="3" w:name="Check1"/>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bookmarkEnd w:id="3"/>
          </w:p>
        </w:tc>
        <w:tc>
          <w:tcPr>
            <w:tcW w:w="878" w:type="dxa"/>
            <w:shd w:val="clear" w:color="auto" w:fill="auto"/>
          </w:tcPr>
          <w:p w14:paraId="6612A971"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03B2A96D" w14:textId="77777777" w:rsidTr="00EC3776">
        <w:tc>
          <w:tcPr>
            <w:tcW w:w="8066" w:type="dxa"/>
            <w:shd w:val="clear" w:color="auto" w:fill="auto"/>
          </w:tcPr>
          <w:p w14:paraId="68E792C4" w14:textId="77777777" w:rsidR="00036E8F" w:rsidRPr="00FD22B1" w:rsidRDefault="00036E8F" w:rsidP="00001D12">
            <w:pPr>
              <w:pStyle w:val="Text1"/>
              <w:numPr>
                <w:ilvl w:val="0"/>
                <w:numId w:val="15"/>
              </w:numPr>
              <w:tabs>
                <w:tab w:val="clear" w:pos="360"/>
              </w:tabs>
              <w:spacing w:before="40" w:after="40"/>
              <w:ind w:left="709" w:hanging="283"/>
              <w:rPr>
                <w:rFonts w:ascii="Open Sans" w:hAnsi="Open Sans" w:cs="Open Sans"/>
                <w:sz w:val="20"/>
                <w:szCs w:val="20"/>
                <w:lang w:val="sk-SK"/>
              </w:rPr>
            </w:pPr>
            <w:r w:rsidRPr="00FD22B1">
              <w:rPr>
                <w:rFonts w:ascii="Open Sans" w:hAnsi="Open Sans" w:cs="Open Sans"/>
                <w:sz w:val="20"/>
                <w:szCs w:val="20"/>
                <w:lang w:val="sk-SK"/>
              </w:rPr>
              <w:t>konečným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rozsudkom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konečným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správnym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rozhodnutím</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stanov</w:t>
            </w:r>
            <w:r w:rsidR="00421416" w:rsidRPr="00FD22B1">
              <w:rPr>
                <w:rFonts w:ascii="Open Sans" w:hAnsi="Open Sans" w:cs="Open Sans"/>
                <w:sz w:val="20"/>
                <w:szCs w:val="20"/>
                <w:lang w:val="sk-SK"/>
              </w:rPr>
              <w:t>ilo</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dopustila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závažného</w:t>
            </w:r>
            <w:r w:rsidR="00FD22B1" w:rsidRPr="00FD22B1">
              <w:rPr>
                <w:rFonts w:ascii="Open Sans" w:hAnsi="Open Sans" w:cs="Open Sans"/>
                <w:sz w:val="20"/>
                <w:szCs w:val="20"/>
                <w:lang w:val="sk-SK"/>
              </w:rPr>
              <w:t xml:space="preserve"> </w:t>
            </w:r>
            <w:r w:rsidR="0046365D" w:rsidRPr="00FD22B1">
              <w:rPr>
                <w:rFonts w:ascii="Open Sans" w:hAnsi="Open Sans" w:cs="Open Sans"/>
                <w:sz w:val="20"/>
                <w:szCs w:val="20"/>
                <w:lang w:val="sk-SK"/>
              </w:rPr>
              <w:t>profesionálneho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pochybenia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tým,</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porušila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príslušné</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zákony</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právne</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predpisy</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etické</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normy</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profesie,</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ku</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ktorej</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táto</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patrí,</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tým,</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dopustila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akéhokoľvek</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pochybenia,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ktoré</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má</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dosah</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jej</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profesionálnu</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dôveryhodnosť,</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ak</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takéto</w:t>
            </w:r>
            <w:r w:rsidR="00FD22B1" w:rsidRPr="00FD22B1">
              <w:rPr>
                <w:rFonts w:ascii="Open Sans" w:hAnsi="Open Sans" w:cs="Open Sans"/>
                <w:sz w:val="20"/>
                <w:szCs w:val="20"/>
                <w:lang w:val="sk-SK"/>
              </w:rPr>
              <w:t xml:space="preserve"> </w:t>
            </w:r>
            <w:r w:rsidR="00A53127" w:rsidRPr="00FD22B1">
              <w:rPr>
                <w:rFonts w:ascii="Open Sans" w:hAnsi="Open Sans" w:cs="Open Sans"/>
                <w:sz w:val="20"/>
                <w:szCs w:val="20"/>
                <w:lang w:val="sk-SK"/>
              </w:rPr>
              <w:t>jej</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konanie</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svedčí</w:t>
            </w:r>
            <w:r w:rsidR="00FD22B1" w:rsidRPr="00FD22B1">
              <w:rPr>
                <w:rFonts w:ascii="Open Sans" w:hAnsi="Open Sans" w:cs="Open Sans"/>
                <w:sz w:val="20"/>
                <w:szCs w:val="20"/>
                <w:lang w:val="sk-SK"/>
              </w:rPr>
              <w:t xml:space="preserve"> o </w:t>
            </w:r>
            <w:r w:rsidR="00421416" w:rsidRPr="00FD22B1">
              <w:rPr>
                <w:rFonts w:ascii="Open Sans" w:hAnsi="Open Sans" w:cs="Open Sans"/>
                <w:sz w:val="20"/>
                <w:szCs w:val="20"/>
                <w:lang w:val="sk-SK"/>
              </w:rPr>
              <w:t>zlom</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úmysle</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hrubej</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nedbanlivosti,</w:t>
            </w:r>
            <w:r w:rsidR="00FD22B1" w:rsidRPr="00FD22B1">
              <w:rPr>
                <w:rFonts w:ascii="Open Sans" w:hAnsi="Open Sans" w:cs="Open Sans"/>
                <w:sz w:val="20"/>
                <w:szCs w:val="20"/>
                <w:lang w:val="sk-SK"/>
              </w:rPr>
              <w:t xml:space="preserve"> a </w:t>
            </w:r>
            <w:r w:rsidR="00421416" w:rsidRPr="00FD22B1">
              <w:rPr>
                <w:rFonts w:ascii="Open Sans" w:hAnsi="Open Sans" w:cs="Open Sans"/>
                <w:sz w:val="20"/>
                <w:szCs w:val="20"/>
                <w:lang w:val="sk-SK"/>
              </w:rPr>
              <w:t>to</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ak</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ide</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najmä</w:t>
            </w:r>
            <w:r w:rsidR="00FD22B1" w:rsidRPr="00FD22B1">
              <w:rPr>
                <w:rFonts w:ascii="Open Sans" w:hAnsi="Open Sans" w:cs="Open Sans"/>
                <w:sz w:val="20"/>
                <w:szCs w:val="20"/>
                <w:lang w:val="sk-SK"/>
              </w:rPr>
              <w:t xml:space="preserve"> o </w:t>
            </w:r>
            <w:r w:rsidR="00421416" w:rsidRPr="00FD22B1">
              <w:rPr>
                <w:rFonts w:ascii="Open Sans" w:hAnsi="Open Sans" w:cs="Open Sans"/>
                <w:sz w:val="20"/>
                <w:szCs w:val="20"/>
                <w:lang w:val="sk-SK"/>
              </w:rPr>
              <w:t>akékoľvek</w:t>
            </w:r>
            <w:r w:rsidR="00FD22B1" w:rsidRPr="00FD22B1">
              <w:rPr>
                <w:rFonts w:ascii="Open Sans" w:hAnsi="Open Sans" w:cs="Open Sans"/>
                <w:sz w:val="20"/>
                <w:szCs w:val="20"/>
                <w:lang w:val="sk-SK"/>
              </w:rPr>
              <w:t xml:space="preserve"> z </w:t>
            </w:r>
            <w:r w:rsidR="00421416" w:rsidRPr="00FD22B1">
              <w:rPr>
                <w:rFonts w:ascii="Open Sans" w:hAnsi="Open Sans" w:cs="Open Sans"/>
                <w:sz w:val="20"/>
                <w:szCs w:val="20"/>
                <w:lang w:val="sk-SK"/>
              </w:rPr>
              <w:t>týchto</w:t>
            </w:r>
            <w:r w:rsidR="00FD22B1" w:rsidRPr="00FD22B1">
              <w:rPr>
                <w:rFonts w:ascii="Open Sans" w:hAnsi="Open Sans" w:cs="Open Sans"/>
                <w:sz w:val="20"/>
                <w:szCs w:val="20"/>
                <w:lang w:val="sk-SK"/>
              </w:rPr>
              <w:t xml:space="preserve"> </w:t>
            </w:r>
            <w:r w:rsidR="00421416" w:rsidRPr="00FD22B1">
              <w:rPr>
                <w:rFonts w:ascii="Open Sans" w:hAnsi="Open Sans" w:cs="Open Sans"/>
                <w:sz w:val="20"/>
                <w:szCs w:val="20"/>
                <w:lang w:val="sk-SK"/>
              </w:rPr>
              <w:t>konan</w:t>
            </w:r>
            <w:r w:rsidR="00F61462" w:rsidRPr="00FD22B1">
              <w:rPr>
                <w:rFonts w:ascii="Open Sans" w:hAnsi="Open Sans" w:cs="Open Sans"/>
                <w:sz w:val="20"/>
                <w:szCs w:val="20"/>
                <w:lang w:val="sk-SK"/>
              </w:rPr>
              <w:t>í</w:t>
            </w:r>
            <w:r w:rsidRPr="00FD22B1">
              <w:rPr>
                <w:rFonts w:ascii="Open Sans" w:hAnsi="Open Sans" w:cs="Open Sans"/>
                <w:sz w:val="20"/>
                <w:szCs w:val="20"/>
                <w:lang w:val="sk-SK"/>
              </w:rPr>
              <w:t>:</w:t>
            </w:r>
          </w:p>
        </w:tc>
        <w:tc>
          <w:tcPr>
            <w:tcW w:w="1689" w:type="dxa"/>
            <w:gridSpan w:val="2"/>
            <w:shd w:val="clear" w:color="auto" w:fill="auto"/>
          </w:tcPr>
          <w:p w14:paraId="16F658A0" w14:textId="77777777" w:rsidR="00036E8F" w:rsidRPr="00FD22B1" w:rsidRDefault="00036E8F" w:rsidP="00036E8F">
            <w:pPr>
              <w:spacing w:before="240" w:after="120"/>
              <w:jc w:val="center"/>
              <w:rPr>
                <w:rFonts w:ascii="Open Sans" w:hAnsi="Open Sans" w:cs="Open Sans"/>
                <w:noProof/>
                <w:sz w:val="20"/>
                <w:szCs w:val="20"/>
                <w:lang w:val="sk-SK"/>
              </w:rPr>
            </w:pPr>
          </w:p>
        </w:tc>
      </w:tr>
      <w:tr w:rsidR="00036E8F" w:rsidRPr="00FD22B1" w14:paraId="48195F3E" w14:textId="77777777" w:rsidTr="00EC3776">
        <w:tc>
          <w:tcPr>
            <w:tcW w:w="8066" w:type="dxa"/>
            <w:shd w:val="clear" w:color="auto" w:fill="auto"/>
          </w:tcPr>
          <w:p w14:paraId="781A7005" w14:textId="77777777" w:rsidR="00036E8F" w:rsidRPr="00FD22B1" w:rsidRDefault="00036E8F" w:rsidP="00036E8F">
            <w:pPr>
              <w:pStyle w:val="Text1"/>
              <w:spacing w:before="40" w:after="40"/>
              <w:ind w:left="709"/>
              <w:rPr>
                <w:rFonts w:ascii="Open Sans" w:hAnsi="Open Sans" w:cs="Open Sans"/>
                <w:noProof/>
                <w:sz w:val="20"/>
                <w:szCs w:val="20"/>
                <w:lang w:val="sk-SK"/>
              </w:rPr>
            </w:pPr>
            <w:bookmarkStart w:id="4" w:name="_DV_C368"/>
            <w:r w:rsidRPr="00FD22B1">
              <w:rPr>
                <w:rFonts w:ascii="Open Sans" w:hAnsi="Open Sans" w:cs="Open Sans"/>
                <w:color w:val="000000"/>
                <w:sz w:val="20"/>
                <w:szCs w:val="20"/>
                <w:lang w:val="sk-SK"/>
              </w:rPr>
              <w:t>i)</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podvodné</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nedbalostné</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skreslenie</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informácií</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vyžadovaných</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overenie</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neexistencie</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dôvodov</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vylúčenie</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splnenia</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kritérií</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oprávnenosti</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podmienok</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účasti</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počas</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plnenia</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právneho</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záväzku</w:t>
            </w:r>
            <w:r w:rsidRPr="00FD22B1">
              <w:rPr>
                <w:rFonts w:ascii="Open Sans" w:hAnsi="Open Sans" w:cs="Open Sans"/>
                <w:color w:val="000000"/>
                <w:sz w:val="20"/>
                <w:szCs w:val="20"/>
                <w:lang w:val="sk-SK"/>
              </w:rPr>
              <w:t>;</w:t>
            </w:r>
            <w:bookmarkEnd w:id="4"/>
          </w:p>
        </w:tc>
        <w:tc>
          <w:tcPr>
            <w:tcW w:w="811" w:type="dxa"/>
            <w:shd w:val="clear" w:color="auto" w:fill="auto"/>
          </w:tcPr>
          <w:p w14:paraId="29485D37"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582CC1F3"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102AA20B" w14:textId="77777777" w:rsidTr="00EC3776">
        <w:tc>
          <w:tcPr>
            <w:tcW w:w="8066" w:type="dxa"/>
            <w:shd w:val="clear" w:color="auto" w:fill="auto"/>
          </w:tcPr>
          <w:p w14:paraId="1067B0CF" w14:textId="77777777" w:rsidR="00036E8F" w:rsidRPr="00FD22B1" w:rsidRDefault="00036E8F" w:rsidP="00036E8F">
            <w:pPr>
              <w:pStyle w:val="Text1"/>
              <w:spacing w:before="40" w:after="40"/>
              <w:ind w:left="709"/>
              <w:rPr>
                <w:rFonts w:ascii="Open Sans" w:hAnsi="Open Sans" w:cs="Open Sans"/>
                <w:noProof/>
                <w:sz w:val="20"/>
                <w:szCs w:val="20"/>
                <w:lang w:val="sk-SK"/>
              </w:rPr>
            </w:pPr>
            <w:bookmarkStart w:id="5" w:name="_DV_C369"/>
            <w:r w:rsidRPr="00FD22B1">
              <w:rPr>
                <w:rFonts w:ascii="Open Sans" w:hAnsi="Open Sans" w:cs="Open Sans"/>
                <w:color w:val="000000"/>
                <w:sz w:val="20"/>
                <w:szCs w:val="20"/>
                <w:lang w:val="sk-SK"/>
              </w:rPr>
              <w:t>ii)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uzatvorenie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zmluvy</w:t>
            </w:r>
            <w:r w:rsidR="00FD22B1" w:rsidRPr="00FD22B1">
              <w:rPr>
                <w:rFonts w:ascii="Open Sans" w:hAnsi="Open Sans" w:cs="Open Sans"/>
                <w:color w:val="000000"/>
                <w:sz w:val="20"/>
                <w:szCs w:val="20"/>
                <w:lang w:val="sk-SK"/>
              </w:rPr>
              <w:t xml:space="preserve"> s </w:t>
            </w:r>
            <w:r w:rsidRPr="00FD22B1">
              <w:rPr>
                <w:rFonts w:ascii="Open Sans" w:hAnsi="Open Sans" w:cs="Open Sans"/>
                <w:color w:val="000000"/>
                <w:sz w:val="20"/>
                <w:szCs w:val="20"/>
                <w:lang w:val="sk-SK"/>
              </w:rPr>
              <w:t>inými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osobami</w:t>
            </w:r>
            <w:r w:rsidR="00FD22B1" w:rsidRPr="00FD22B1">
              <w:rPr>
                <w:rFonts w:ascii="Open Sans" w:hAnsi="Open Sans" w:cs="Open Sans"/>
                <w:color w:val="000000"/>
                <w:sz w:val="20"/>
                <w:szCs w:val="20"/>
                <w:lang w:val="sk-SK"/>
              </w:rPr>
              <w:t xml:space="preserve"> s </w:t>
            </w:r>
            <w:r w:rsidRPr="00FD22B1">
              <w:rPr>
                <w:rFonts w:ascii="Open Sans" w:hAnsi="Open Sans" w:cs="Open Sans"/>
                <w:color w:val="000000"/>
                <w:sz w:val="20"/>
                <w:szCs w:val="20"/>
                <w:lang w:val="sk-SK"/>
              </w:rPr>
              <w:t>cieľom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narušiť</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hospodársku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súťaž;</w:t>
            </w:r>
            <w:bookmarkEnd w:id="5"/>
          </w:p>
        </w:tc>
        <w:tc>
          <w:tcPr>
            <w:tcW w:w="811" w:type="dxa"/>
            <w:shd w:val="clear" w:color="auto" w:fill="auto"/>
          </w:tcPr>
          <w:p w14:paraId="74F69C29"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33D1BC1E"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3AEE8EB7" w14:textId="77777777" w:rsidTr="00C839E9">
        <w:tc>
          <w:tcPr>
            <w:tcW w:w="8066" w:type="dxa"/>
            <w:shd w:val="clear" w:color="auto" w:fill="auto"/>
          </w:tcPr>
          <w:p w14:paraId="4E973CFD" w14:textId="77777777" w:rsidR="00036E8F" w:rsidRPr="00FD22B1" w:rsidRDefault="00036E8F" w:rsidP="00036E8F">
            <w:pPr>
              <w:pStyle w:val="Text1"/>
              <w:spacing w:before="40" w:after="40"/>
              <w:ind w:left="709"/>
              <w:jc w:val="left"/>
              <w:rPr>
                <w:rFonts w:ascii="Open Sans" w:hAnsi="Open Sans" w:cs="Open Sans"/>
                <w:noProof/>
                <w:sz w:val="20"/>
                <w:szCs w:val="20"/>
                <w:lang w:val="sk-SK"/>
              </w:rPr>
            </w:pPr>
            <w:bookmarkStart w:id="6" w:name="_DV_C371"/>
            <w:r w:rsidRPr="00FD22B1">
              <w:rPr>
                <w:rFonts w:ascii="Open Sans" w:hAnsi="Open Sans" w:cs="Open Sans"/>
                <w:color w:val="000000"/>
                <w:sz w:val="20"/>
                <w:szCs w:val="20"/>
                <w:lang w:val="sk-SK"/>
              </w:rPr>
              <w:t>iii)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porušenie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práv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duševného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vlastníctva;</w:t>
            </w:r>
            <w:bookmarkEnd w:id="6"/>
          </w:p>
        </w:tc>
        <w:tc>
          <w:tcPr>
            <w:tcW w:w="811" w:type="dxa"/>
            <w:shd w:val="clear" w:color="auto" w:fill="auto"/>
          </w:tcPr>
          <w:p w14:paraId="1B0B8A35"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24C1D3FE"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4F836670" w14:textId="77777777" w:rsidTr="00EC3776">
        <w:tc>
          <w:tcPr>
            <w:tcW w:w="8066" w:type="dxa"/>
            <w:shd w:val="clear" w:color="auto" w:fill="auto"/>
          </w:tcPr>
          <w:p w14:paraId="6CE5DB58" w14:textId="77777777" w:rsidR="00036E8F" w:rsidRPr="00FD22B1" w:rsidRDefault="00036E8F" w:rsidP="00421416">
            <w:pPr>
              <w:pStyle w:val="Text1"/>
              <w:spacing w:before="40" w:after="40"/>
              <w:ind w:left="709"/>
              <w:rPr>
                <w:rFonts w:ascii="Open Sans" w:hAnsi="Open Sans" w:cs="Open Sans"/>
                <w:noProof/>
                <w:sz w:val="20"/>
                <w:szCs w:val="20"/>
                <w:lang w:val="sk-SK"/>
              </w:rPr>
            </w:pPr>
            <w:bookmarkStart w:id="7" w:name="_DV_C372"/>
            <w:r w:rsidRPr="00FD22B1">
              <w:rPr>
                <w:rFonts w:ascii="Open Sans" w:hAnsi="Open Sans" w:cs="Open Sans"/>
                <w:color w:val="000000"/>
                <w:sz w:val="20"/>
                <w:szCs w:val="20"/>
                <w:lang w:val="sk-SK"/>
              </w:rPr>
              <w:t>iv)</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nenáležité</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ovplyvnenie</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pokus</w:t>
            </w:r>
            <w:r w:rsidR="00FD22B1" w:rsidRPr="00FD22B1">
              <w:rPr>
                <w:rFonts w:ascii="Open Sans" w:hAnsi="Open Sans" w:cs="Open Sans"/>
                <w:color w:val="000000"/>
                <w:sz w:val="20"/>
                <w:szCs w:val="20"/>
                <w:lang w:val="sk-SK"/>
              </w:rPr>
              <w:t xml:space="preserve"> o </w:t>
            </w:r>
            <w:r w:rsidR="00421416" w:rsidRPr="00FD22B1">
              <w:rPr>
                <w:rFonts w:ascii="Open Sans" w:hAnsi="Open Sans" w:cs="Open Sans"/>
                <w:color w:val="000000"/>
                <w:sz w:val="20"/>
                <w:szCs w:val="20"/>
                <w:lang w:val="sk-SK"/>
              </w:rPr>
              <w:t>nenáležité</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ovplyvnenie</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rozhodovacieho</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procesu</w:t>
            </w:r>
            <w:r w:rsidR="00FD22B1" w:rsidRPr="00FD22B1">
              <w:rPr>
                <w:rFonts w:ascii="Open Sans" w:hAnsi="Open Sans" w:cs="Open Sans"/>
                <w:color w:val="000000"/>
                <w:sz w:val="20"/>
                <w:szCs w:val="20"/>
                <w:lang w:val="sk-SK"/>
              </w:rPr>
              <w:t xml:space="preserve"> s </w:t>
            </w:r>
            <w:r w:rsidR="00421416" w:rsidRPr="00FD22B1">
              <w:rPr>
                <w:rFonts w:ascii="Open Sans" w:hAnsi="Open Sans" w:cs="Open Sans"/>
                <w:color w:val="000000"/>
                <w:sz w:val="20"/>
                <w:szCs w:val="20"/>
                <w:lang w:val="sk-SK"/>
              </w:rPr>
              <w:t>cieľom</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získať</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finančné</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prostriedky</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Únie</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tým,</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že</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prostredníctvom</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skreslenia</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skutočností</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využije</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konflikt</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záujmov</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týkajúci</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ktoréhokoľvek</w:t>
            </w:r>
            <w:r w:rsidR="00FD22B1" w:rsidRPr="00FD22B1">
              <w:rPr>
                <w:rFonts w:ascii="Open Sans" w:hAnsi="Open Sans" w:cs="Open Sans"/>
                <w:color w:val="000000"/>
                <w:sz w:val="20"/>
                <w:szCs w:val="20"/>
                <w:lang w:val="sk-SK"/>
              </w:rPr>
              <w:t xml:space="preserve"> z </w:t>
            </w:r>
            <w:r w:rsidR="00421416" w:rsidRPr="00FD22B1">
              <w:rPr>
                <w:rFonts w:ascii="Open Sans" w:hAnsi="Open Sans" w:cs="Open Sans"/>
                <w:color w:val="000000"/>
                <w:sz w:val="20"/>
                <w:szCs w:val="20"/>
                <w:lang w:val="sk-SK"/>
              </w:rPr>
              <w:t>účastníkov</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finančných</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operácií</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iných</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osôb</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uvedených</w:t>
            </w:r>
            <w:r w:rsidR="00FD22B1" w:rsidRPr="00FD22B1">
              <w:rPr>
                <w:rFonts w:ascii="Open Sans" w:hAnsi="Open Sans" w:cs="Open Sans"/>
                <w:color w:val="000000"/>
                <w:sz w:val="20"/>
                <w:szCs w:val="20"/>
                <w:lang w:val="sk-SK"/>
              </w:rPr>
              <w:t xml:space="preserve"> v </w:t>
            </w:r>
            <w:r w:rsidR="007544F4" w:rsidRPr="00FD22B1">
              <w:rPr>
                <w:rFonts w:ascii="Open Sans" w:hAnsi="Open Sans" w:cs="Open Sans"/>
                <w:color w:val="000000"/>
                <w:sz w:val="20"/>
                <w:szCs w:val="20"/>
                <w:lang w:val="sk-SK"/>
              </w:rPr>
              <w:t>článku 6</w:t>
            </w:r>
            <w:r w:rsidR="00421416" w:rsidRPr="00FD22B1">
              <w:rPr>
                <w:rFonts w:ascii="Open Sans" w:hAnsi="Open Sans" w:cs="Open Sans"/>
                <w:color w:val="000000"/>
                <w:sz w:val="20"/>
                <w:szCs w:val="20"/>
                <w:lang w:val="sk-SK"/>
              </w:rPr>
              <w:t>1</w:t>
            </w:r>
            <w:r w:rsidR="00FD22B1" w:rsidRPr="00FD22B1">
              <w:rPr>
                <w:rFonts w:ascii="Open Sans" w:hAnsi="Open Sans" w:cs="Open Sans"/>
                <w:color w:val="000000"/>
                <w:sz w:val="20"/>
                <w:szCs w:val="20"/>
                <w:lang w:val="sk-SK"/>
              </w:rPr>
              <w:t xml:space="preserve"> </w:t>
            </w:r>
            <w:r w:rsidR="007544F4" w:rsidRPr="00FD22B1">
              <w:rPr>
                <w:rFonts w:ascii="Open Sans" w:hAnsi="Open Sans" w:cs="Open Sans"/>
                <w:color w:val="000000"/>
                <w:sz w:val="20"/>
                <w:szCs w:val="20"/>
                <w:lang w:val="sk-SK"/>
              </w:rPr>
              <w:t>ods. </w:t>
            </w:r>
            <w:r w:rsidR="00421416" w:rsidRPr="00FD22B1">
              <w:rPr>
                <w:rFonts w:ascii="Open Sans" w:hAnsi="Open Sans" w:cs="Open Sans"/>
                <w:color w:val="000000"/>
                <w:sz w:val="20"/>
                <w:szCs w:val="20"/>
                <w:lang w:val="sk-SK"/>
              </w:rPr>
              <w:t>1</w:t>
            </w:r>
            <w:r w:rsidR="00FD22B1" w:rsidRPr="00FD22B1">
              <w:rPr>
                <w:rFonts w:ascii="Open Sans" w:hAnsi="Open Sans" w:cs="Open Sans"/>
                <w:color w:val="000000"/>
                <w:sz w:val="20"/>
                <w:szCs w:val="20"/>
                <w:lang w:val="sk-SK"/>
              </w:rPr>
              <w:t xml:space="preserve"> </w:t>
            </w:r>
            <w:r w:rsidR="00A53127" w:rsidRPr="00FD22B1">
              <w:rPr>
                <w:rFonts w:ascii="Open Sans" w:hAnsi="Open Sans" w:cs="Open Sans"/>
                <w:color w:val="000000"/>
                <w:sz w:val="20"/>
                <w:szCs w:val="20"/>
                <w:lang w:val="sk-SK"/>
              </w:rPr>
              <w:t>nariadenia</w:t>
            </w:r>
            <w:r w:rsidR="00FD22B1" w:rsidRPr="00FD22B1">
              <w:rPr>
                <w:rFonts w:ascii="Open Sans" w:hAnsi="Open Sans" w:cs="Open Sans"/>
                <w:color w:val="000000"/>
                <w:sz w:val="20"/>
                <w:szCs w:val="20"/>
                <w:lang w:val="sk-SK"/>
              </w:rPr>
              <w:t xml:space="preserve"> o </w:t>
            </w:r>
            <w:r w:rsidR="00A53127" w:rsidRPr="00FD22B1">
              <w:rPr>
                <w:rFonts w:ascii="Open Sans" w:hAnsi="Open Sans" w:cs="Open Sans"/>
                <w:color w:val="000000"/>
                <w:sz w:val="20"/>
                <w:szCs w:val="20"/>
                <w:lang w:val="sk-SK"/>
              </w:rPr>
              <w:t>rozpočtových</w:t>
            </w:r>
            <w:r w:rsidR="00FD22B1" w:rsidRPr="00FD22B1">
              <w:rPr>
                <w:rFonts w:ascii="Open Sans" w:hAnsi="Open Sans" w:cs="Open Sans"/>
                <w:color w:val="000000"/>
                <w:sz w:val="20"/>
                <w:szCs w:val="20"/>
                <w:lang w:val="sk-SK"/>
              </w:rPr>
              <w:t xml:space="preserve"> </w:t>
            </w:r>
            <w:r w:rsidR="00A53127" w:rsidRPr="00FD22B1">
              <w:rPr>
                <w:rFonts w:ascii="Open Sans" w:hAnsi="Open Sans" w:cs="Open Sans"/>
                <w:color w:val="000000"/>
                <w:sz w:val="20"/>
                <w:szCs w:val="20"/>
                <w:lang w:val="sk-SK"/>
              </w:rPr>
              <w:t>pravidlách</w:t>
            </w:r>
            <w:r w:rsidR="00421416"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bookmarkEnd w:id="7"/>
          </w:p>
        </w:tc>
        <w:tc>
          <w:tcPr>
            <w:tcW w:w="811" w:type="dxa"/>
            <w:shd w:val="clear" w:color="auto" w:fill="auto"/>
          </w:tcPr>
          <w:p w14:paraId="491CA924"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6B91B2C0"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7B68C8C7" w14:textId="77777777" w:rsidTr="00EC3776">
        <w:tc>
          <w:tcPr>
            <w:tcW w:w="8066" w:type="dxa"/>
            <w:shd w:val="clear" w:color="auto" w:fill="auto"/>
          </w:tcPr>
          <w:p w14:paraId="7EFDA5BC" w14:textId="77777777" w:rsidR="00036E8F" w:rsidRPr="00FD22B1" w:rsidRDefault="00036E8F" w:rsidP="00A53127">
            <w:pPr>
              <w:pStyle w:val="Text1"/>
              <w:spacing w:before="40" w:after="40"/>
              <w:ind w:left="709"/>
              <w:rPr>
                <w:rFonts w:ascii="Open Sans" w:hAnsi="Open Sans" w:cs="Open Sans"/>
                <w:color w:val="000000"/>
                <w:sz w:val="20"/>
                <w:szCs w:val="20"/>
                <w:lang w:val="sk-SK"/>
              </w:rPr>
            </w:pPr>
            <w:bookmarkStart w:id="8" w:name="_DV_C373"/>
            <w:r w:rsidRPr="00FD22B1">
              <w:rPr>
                <w:rFonts w:ascii="Open Sans" w:hAnsi="Open Sans" w:cs="Open Sans"/>
                <w:color w:val="000000"/>
                <w:sz w:val="20"/>
                <w:szCs w:val="20"/>
                <w:lang w:val="sk-SK"/>
              </w:rPr>
              <w:t>v)</w:t>
            </w:r>
            <w:r w:rsidR="00FD22B1" w:rsidRPr="00FD22B1">
              <w:rPr>
                <w:rFonts w:ascii="Open Sans" w:hAnsi="Open Sans" w:cs="Open Sans"/>
                <w:color w:val="000000"/>
                <w:sz w:val="20"/>
                <w:szCs w:val="20"/>
                <w:lang w:val="sk-SK"/>
              </w:rPr>
              <w:t xml:space="preserve"> </w:t>
            </w:r>
            <w:bookmarkEnd w:id="8"/>
            <w:r w:rsidR="00421416" w:rsidRPr="00FD22B1">
              <w:rPr>
                <w:rFonts w:ascii="Open Sans" w:hAnsi="Open Sans" w:cs="Open Sans"/>
                <w:color w:val="000000"/>
                <w:sz w:val="20"/>
                <w:szCs w:val="20"/>
                <w:lang w:val="sk-SK"/>
              </w:rPr>
              <w:t>pokus</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získať</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dôverné</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informácie,</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jej</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počas</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postupu</w:t>
            </w:r>
            <w:r w:rsidR="00FD22B1" w:rsidRPr="00FD22B1">
              <w:rPr>
                <w:rFonts w:ascii="Open Sans" w:hAnsi="Open Sans" w:cs="Open Sans"/>
                <w:color w:val="000000"/>
                <w:sz w:val="20"/>
                <w:szCs w:val="20"/>
                <w:lang w:val="sk-SK"/>
              </w:rPr>
              <w:t xml:space="preserve"> </w:t>
            </w:r>
            <w:r w:rsidR="00A53127" w:rsidRPr="00FD22B1">
              <w:rPr>
                <w:rFonts w:ascii="Open Sans" w:hAnsi="Open Sans" w:cs="Open Sans"/>
                <w:color w:val="000000"/>
                <w:sz w:val="20"/>
                <w:szCs w:val="20"/>
                <w:lang w:val="sk-SK"/>
              </w:rPr>
              <w:t>zadávania</w:t>
            </w:r>
            <w:r w:rsidR="00FD22B1" w:rsidRPr="00FD22B1">
              <w:rPr>
                <w:rFonts w:ascii="Open Sans" w:hAnsi="Open Sans" w:cs="Open Sans"/>
                <w:color w:val="000000"/>
                <w:sz w:val="20"/>
                <w:szCs w:val="20"/>
                <w:lang w:val="sk-SK"/>
              </w:rPr>
              <w:t xml:space="preserve"> </w:t>
            </w:r>
            <w:r w:rsidR="00A53127" w:rsidRPr="00FD22B1">
              <w:rPr>
                <w:rFonts w:ascii="Open Sans" w:hAnsi="Open Sans" w:cs="Open Sans"/>
                <w:color w:val="000000"/>
                <w:sz w:val="20"/>
                <w:szCs w:val="20"/>
                <w:lang w:val="sk-SK"/>
              </w:rPr>
              <w:t>zákazky</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môžu</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poskytnúť</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nenáležité</w:t>
            </w:r>
            <w:r w:rsidR="00FD22B1" w:rsidRPr="00FD22B1">
              <w:rPr>
                <w:rFonts w:ascii="Open Sans" w:hAnsi="Open Sans" w:cs="Open Sans"/>
                <w:color w:val="000000"/>
                <w:sz w:val="20"/>
                <w:szCs w:val="20"/>
                <w:lang w:val="sk-SK"/>
              </w:rPr>
              <w:t xml:space="preserve"> </w:t>
            </w:r>
            <w:r w:rsidR="00421416" w:rsidRPr="00FD22B1">
              <w:rPr>
                <w:rFonts w:ascii="Open Sans" w:hAnsi="Open Sans" w:cs="Open Sans"/>
                <w:color w:val="000000"/>
                <w:sz w:val="20"/>
                <w:szCs w:val="20"/>
                <w:lang w:val="sk-SK"/>
              </w:rPr>
              <w:t>výhody;</w:t>
            </w:r>
          </w:p>
        </w:tc>
        <w:tc>
          <w:tcPr>
            <w:tcW w:w="811" w:type="dxa"/>
            <w:shd w:val="clear" w:color="auto" w:fill="auto"/>
          </w:tcPr>
          <w:p w14:paraId="63CC0F56"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267541C4"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421416" w:rsidRPr="00FD22B1" w14:paraId="36FDDC21" w14:textId="77777777" w:rsidTr="00EC3776">
        <w:tc>
          <w:tcPr>
            <w:tcW w:w="8066" w:type="dxa"/>
            <w:shd w:val="clear" w:color="auto" w:fill="auto"/>
          </w:tcPr>
          <w:p w14:paraId="7DEB6C8E" w14:textId="77777777" w:rsidR="00421416" w:rsidRPr="00FD22B1" w:rsidRDefault="00421416" w:rsidP="00421416">
            <w:pPr>
              <w:pStyle w:val="Text1"/>
              <w:spacing w:before="40" w:after="40"/>
              <w:ind w:left="709"/>
              <w:rPr>
                <w:rFonts w:ascii="Open Sans" w:hAnsi="Open Sans" w:cs="Open Sans"/>
                <w:color w:val="000000"/>
                <w:sz w:val="20"/>
                <w:szCs w:val="20"/>
                <w:lang w:val="sk-SK"/>
              </w:rPr>
            </w:pPr>
            <w:r w:rsidRPr="00FD22B1">
              <w:rPr>
                <w:rFonts w:ascii="Open Sans" w:hAnsi="Open Sans" w:cs="Open Sans"/>
                <w:sz w:val="20"/>
                <w:szCs w:val="20"/>
                <w:lang w:val="sk-SK"/>
              </w:rPr>
              <w:t>vi)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podnecovanie</w:t>
            </w:r>
            <w:r w:rsidR="00FD22B1" w:rsidRPr="00FD22B1">
              <w:rPr>
                <w:rFonts w:ascii="Open Sans" w:hAnsi="Open Sans" w:cs="Open Sans"/>
                <w:sz w:val="20"/>
                <w:szCs w:val="20"/>
                <w:lang w:val="sk-SK"/>
              </w:rPr>
              <w:t xml:space="preserve"> k </w:t>
            </w:r>
            <w:r w:rsidRPr="00FD22B1">
              <w:rPr>
                <w:rFonts w:ascii="Open Sans" w:hAnsi="Open Sans" w:cs="Open Sans"/>
                <w:sz w:val="20"/>
                <w:szCs w:val="20"/>
                <w:lang w:val="sk-SK"/>
              </w:rPr>
              <w:t>diskriminácii,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nenávisti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násiliu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voči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skupine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osôb</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členovi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skupiny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podobné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konanie,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rozpore</w:t>
            </w:r>
            <w:r w:rsidR="00FD22B1" w:rsidRPr="00FD22B1">
              <w:rPr>
                <w:rFonts w:ascii="Open Sans" w:hAnsi="Open Sans" w:cs="Open Sans"/>
                <w:sz w:val="20"/>
                <w:szCs w:val="20"/>
                <w:lang w:val="sk-SK"/>
              </w:rPr>
              <w:t xml:space="preserve"> s </w:t>
            </w:r>
            <w:r w:rsidRPr="00FD22B1">
              <w:rPr>
                <w:rFonts w:ascii="Open Sans" w:hAnsi="Open Sans" w:cs="Open Sans"/>
                <w:sz w:val="20"/>
                <w:szCs w:val="20"/>
                <w:lang w:val="sk-SK"/>
              </w:rPr>
              <w:t>hodnotami,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založená</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sú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zakotvené</w:t>
            </w:r>
            <w:r w:rsidR="00FD22B1" w:rsidRPr="00FD22B1">
              <w:rPr>
                <w:rFonts w:ascii="Open Sans" w:hAnsi="Open Sans" w:cs="Open Sans"/>
                <w:sz w:val="20"/>
                <w:szCs w:val="20"/>
                <w:lang w:val="sk-SK"/>
              </w:rPr>
              <w:t xml:space="preserve"> v </w:t>
            </w:r>
            <w:r w:rsidR="007544F4" w:rsidRPr="00FD22B1">
              <w:rPr>
                <w:rFonts w:ascii="Open Sans" w:hAnsi="Open Sans" w:cs="Open Sans"/>
                <w:sz w:val="20"/>
                <w:szCs w:val="20"/>
                <w:lang w:val="sk-SK"/>
              </w:rPr>
              <w:t>článku 2</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Zmluvy</w:t>
            </w:r>
            <w:r w:rsidR="00FD22B1" w:rsidRPr="00FD22B1">
              <w:rPr>
                <w:rFonts w:ascii="Open Sans" w:hAnsi="Open Sans" w:cs="Open Sans"/>
                <w:sz w:val="20"/>
                <w:szCs w:val="20"/>
                <w:lang w:val="sk-SK"/>
              </w:rPr>
              <w:t xml:space="preserve"> o </w:t>
            </w:r>
            <w:r w:rsidRPr="00FD22B1">
              <w:rPr>
                <w:rFonts w:ascii="Open Sans" w:hAnsi="Open Sans" w:cs="Open Sans"/>
                <w:sz w:val="20"/>
                <w:szCs w:val="20"/>
                <w:lang w:val="sk-SK"/>
              </w:rPr>
              <w:t>EÚ,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takéto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pochybenie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vplyv</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integritu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subjektu,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negatívne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ovplyvňuje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konkrétne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ohrozuje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plnenie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právneho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záväzku;</w:t>
            </w:r>
          </w:p>
        </w:tc>
        <w:tc>
          <w:tcPr>
            <w:tcW w:w="811" w:type="dxa"/>
            <w:shd w:val="clear" w:color="auto" w:fill="auto"/>
          </w:tcPr>
          <w:p w14:paraId="4BB083F0" w14:textId="77777777" w:rsidR="00421416" w:rsidRPr="00FD22B1" w:rsidRDefault="00421416" w:rsidP="00421416">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4DC26DDF" w14:textId="77777777" w:rsidR="00421416" w:rsidRPr="00FD22B1" w:rsidRDefault="00421416" w:rsidP="00421416">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692DF5" w14:paraId="0547AC33" w14:textId="77777777" w:rsidTr="00EC3776">
        <w:tc>
          <w:tcPr>
            <w:tcW w:w="8066" w:type="dxa"/>
            <w:shd w:val="clear" w:color="auto" w:fill="auto"/>
          </w:tcPr>
          <w:p w14:paraId="43F2A8D7" w14:textId="77777777" w:rsidR="00036E8F" w:rsidRPr="00FD22B1" w:rsidRDefault="00421416" w:rsidP="004E3F22">
            <w:pPr>
              <w:pStyle w:val="Text1"/>
              <w:numPr>
                <w:ilvl w:val="0"/>
                <w:numId w:val="15"/>
              </w:numPr>
              <w:tabs>
                <w:tab w:val="clear" w:pos="360"/>
              </w:tabs>
              <w:spacing w:before="40" w:after="40"/>
              <w:ind w:left="709" w:hanging="283"/>
              <w:rPr>
                <w:rFonts w:ascii="Open Sans" w:hAnsi="Open Sans" w:cs="Open Sans"/>
                <w:color w:val="000000"/>
                <w:sz w:val="20"/>
                <w:szCs w:val="20"/>
                <w:lang w:val="sk-SK"/>
              </w:rPr>
            </w:pPr>
            <w:r w:rsidRPr="00FD22B1">
              <w:rPr>
                <w:rFonts w:ascii="Open Sans" w:hAnsi="Open Sans" w:cs="Open Sans"/>
                <w:sz w:val="20"/>
                <w:szCs w:val="20"/>
                <w:lang w:val="sk-SK"/>
              </w:rPr>
              <w:t>konečným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rozsudkom</w:t>
            </w:r>
            <w:r w:rsidR="00FD22B1" w:rsidRPr="00FD22B1">
              <w:rPr>
                <w:rFonts w:ascii="Open Sans" w:hAnsi="Open Sans" w:cs="Open Sans"/>
                <w:sz w:val="20"/>
                <w:szCs w:val="20"/>
                <w:lang w:val="sk-SK"/>
              </w:rPr>
              <w:t xml:space="preserve"> </w:t>
            </w:r>
            <w:r w:rsidR="000D57B1"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stanov</w:t>
            </w:r>
            <w:r w:rsidR="000D57B1" w:rsidRPr="00FD22B1">
              <w:rPr>
                <w:rFonts w:ascii="Open Sans" w:hAnsi="Open Sans" w:cs="Open Sans"/>
                <w:sz w:val="20"/>
                <w:szCs w:val="20"/>
                <w:lang w:val="sk-SK"/>
              </w:rPr>
              <w:t>ilo</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dopustila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jedného</w:t>
            </w:r>
            <w:r w:rsidR="00FD22B1" w:rsidRPr="00FD22B1">
              <w:rPr>
                <w:rFonts w:ascii="Open Sans" w:hAnsi="Open Sans" w:cs="Open Sans"/>
                <w:sz w:val="20"/>
                <w:szCs w:val="20"/>
                <w:lang w:val="sk-SK"/>
              </w:rPr>
              <w:t xml:space="preserve"> z </w:t>
            </w:r>
            <w:r w:rsidRPr="00FD22B1">
              <w:rPr>
                <w:rFonts w:ascii="Open Sans" w:hAnsi="Open Sans" w:cs="Open Sans"/>
                <w:sz w:val="20"/>
                <w:szCs w:val="20"/>
                <w:lang w:val="sk-SK"/>
              </w:rPr>
              <w:t>týchto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skutkov:</w:t>
            </w:r>
            <w:r w:rsidR="00FD22B1" w:rsidRPr="00FD22B1">
              <w:rPr>
                <w:rFonts w:ascii="Open Sans" w:hAnsi="Open Sans" w:cs="Open Sans"/>
                <w:sz w:val="20"/>
                <w:szCs w:val="20"/>
                <w:lang w:val="sk-SK"/>
              </w:rPr>
              <w:t xml:space="preserve"> </w:t>
            </w:r>
          </w:p>
        </w:tc>
        <w:tc>
          <w:tcPr>
            <w:tcW w:w="1689" w:type="dxa"/>
            <w:gridSpan w:val="2"/>
            <w:shd w:val="clear" w:color="auto" w:fill="auto"/>
          </w:tcPr>
          <w:p w14:paraId="4F442B8D" w14:textId="77777777" w:rsidR="00036E8F" w:rsidRPr="00FD22B1" w:rsidRDefault="00036E8F" w:rsidP="00036E8F">
            <w:pPr>
              <w:spacing w:before="240" w:after="120"/>
              <w:jc w:val="center"/>
              <w:rPr>
                <w:rFonts w:ascii="Open Sans" w:hAnsi="Open Sans" w:cs="Open Sans"/>
                <w:noProof/>
                <w:sz w:val="20"/>
                <w:szCs w:val="20"/>
                <w:lang w:val="sk-SK"/>
              </w:rPr>
            </w:pPr>
          </w:p>
        </w:tc>
      </w:tr>
      <w:tr w:rsidR="007B4D53" w:rsidRPr="00FD22B1" w14:paraId="4CD11D0F" w14:textId="77777777" w:rsidTr="00FD22B1">
        <w:tc>
          <w:tcPr>
            <w:tcW w:w="8066" w:type="dxa"/>
            <w:shd w:val="clear" w:color="auto" w:fill="auto"/>
          </w:tcPr>
          <w:p w14:paraId="29A5CA30" w14:textId="77777777" w:rsidR="007B4D53" w:rsidRPr="00FD22B1" w:rsidRDefault="007B4D53" w:rsidP="00FD22B1">
            <w:pPr>
              <w:pStyle w:val="Text1"/>
              <w:spacing w:before="40" w:after="40"/>
              <w:ind w:left="709"/>
              <w:rPr>
                <w:rFonts w:ascii="Open Sans" w:hAnsi="Open Sans" w:cs="Open Sans"/>
                <w:color w:val="000000"/>
                <w:sz w:val="20"/>
                <w:szCs w:val="20"/>
                <w:lang w:val="sk-SK"/>
              </w:rPr>
            </w:pPr>
            <w:r w:rsidRPr="00FD22B1">
              <w:rPr>
                <w:rFonts w:ascii="Open Sans" w:hAnsi="Open Sans" w:cs="Open Sans"/>
                <w:color w:val="000000"/>
                <w:sz w:val="20"/>
                <w:szCs w:val="20"/>
                <w:lang w:val="sk-SK"/>
              </w:rPr>
              <w:t>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podvodu</w:t>
            </w:r>
            <w:r w:rsidR="00FD22B1" w:rsidRPr="00FD22B1">
              <w:rPr>
                <w:rFonts w:ascii="Open Sans" w:hAnsi="Open Sans" w:cs="Open Sans"/>
                <w:color w:val="000000"/>
                <w:sz w:val="20"/>
                <w:szCs w:val="20"/>
                <w:lang w:val="sk-SK"/>
              </w:rPr>
              <w:t xml:space="preserve"> v </w:t>
            </w:r>
            <w:r w:rsidRPr="00FD22B1">
              <w:rPr>
                <w:rFonts w:ascii="Open Sans" w:hAnsi="Open Sans" w:cs="Open Sans"/>
                <w:color w:val="000000"/>
                <w:sz w:val="20"/>
                <w:szCs w:val="20"/>
                <w:lang w:val="sk-SK"/>
              </w:rPr>
              <w:t>zmysle článku 3</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smernice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(EÚ)</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2017/1371</w:t>
            </w:r>
            <w:r w:rsidR="00FD22B1" w:rsidRPr="00FD22B1">
              <w:rPr>
                <w:rFonts w:ascii="Open Sans" w:hAnsi="Open Sans" w:cs="Open Sans"/>
                <w:color w:val="000000"/>
                <w:sz w:val="20"/>
                <w:szCs w:val="20"/>
                <w:lang w:val="sk-SK"/>
              </w:rPr>
              <w:t xml:space="preserve"> a </w:t>
            </w:r>
            <w:r w:rsidRPr="00FD22B1">
              <w:rPr>
                <w:rFonts w:ascii="Open Sans" w:hAnsi="Open Sans" w:cs="Open Sans"/>
                <w:color w:val="000000"/>
                <w:sz w:val="20"/>
                <w:szCs w:val="20"/>
                <w:lang w:val="sk-SK"/>
              </w:rPr>
              <w:t>článku 1</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Dohovoru</w:t>
            </w:r>
            <w:r w:rsidR="00FD22B1" w:rsidRPr="00FD22B1">
              <w:rPr>
                <w:rFonts w:ascii="Open Sans" w:hAnsi="Open Sans" w:cs="Open Sans"/>
                <w:color w:val="000000"/>
                <w:sz w:val="20"/>
                <w:szCs w:val="20"/>
                <w:lang w:val="sk-SK"/>
              </w:rPr>
              <w:t xml:space="preserve"> o </w:t>
            </w:r>
            <w:r w:rsidRPr="00FD22B1">
              <w:rPr>
                <w:rFonts w:ascii="Open Sans" w:hAnsi="Open Sans" w:cs="Open Sans"/>
                <w:color w:val="000000"/>
                <w:sz w:val="20"/>
                <w:szCs w:val="20"/>
                <w:lang w:val="sk-SK"/>
              </w:rPr>
              <w:t>ochrane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finančných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záujmov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Európskych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spoločenstiev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vypracovaného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aktom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Rady</w:t>
            </w:r>
            <w:r w:rsidR="00FD22B1" w:rsidRPr="00FD22B1">
              <w:rPr>
                <w:rFonts w:ascii="Open Sans" w:hAnsi="Open Sans" w:cs="Open Sans"/>
                <w:color w:val="000000"/>
                <w:sz w:val="20"/>
                <w:szCs w:val="20"/>
                <w:lang w:val="sk-SK"/>
              </w:rPr>
              <w:t xml:space="preserve"> z </w:t>
            </w:r>
            <w:r w:rsidRPr="00FD22B1">
              <w:rPr>
                <w:rFonts w:ascii="Open Sans" w:hAnsi="Open Sans" w:cs="Open Sans"/>
                <w:color w:val="000000"/>
                <w:sz w:val="20"/>
                <w:szCs w:val="20"/>
                <w:lang w:val="sk-SK"/>
              </w:rPr>
              <w:t>26</w:t>
            </w:r>
            <w:r w:rsidR="00FD22B1" w:rsidRPr="00FD22B1">
              <w:rPr>
                <w:rFonts w:ascii="Open Sans" w:hAnsi="Open Sans" w:cs="Open Sans"/>
                <w:color w:val="000000"/>
                <w:sz w:val="20"/>
                <w:szCs w:val="20"/>
                <w:lang w:val="sk-SK"/>
              </w:rPr>
              <w:t>. júl</w:t>
            </w:r>
            <w:r w:rsidRPr="00FD22B1">
              <w:rPr>
                <w:rFonts w:ascii="Open Sans" w:hAnsi="Open Sans" w:cs="Open Sans"/>
                <w:color w:val="000000"/>
                <w:sz w:val="20"/>
                <w:szCs w:val="20"/>
                <w:lang w:val="sk-SK"/>
              </w:rPr>
              <w:t>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1995;</w:t>
            </w:r>
          </w:p>
        </w:tc>
        <w:tc>
          <w:tcPr>
            <w:tcW w:w="811" w:type="dxa"/>
            <w:shd w:val="clear" w:color="auto" w:fill="auto"/>
          </w:tcPr>
          <w:p w14:paraId="584A6CFA" w14:textId="77777777" w:rsidR="007B4D53" w:rsidRPr="00FD22B1" w:rsidRDefault="007B4D53" w:rsidP="00FD22B1">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3A438EFC" w14:textId="77777777" w:rsidR="007B4D53" w:rsidRPr="00FD22B1" w:rsidRDefault="007B4D53" w:rsidP="00FD22B1">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31716390" w14:textId="77777777" w:rsidTr="00EC3776">
        <w:tc>
          <w:tcPr>
            <w:tcW w:w="8066" w:type="dxa"/>
            <w:shd w:val="clear" w:color="auto" w:fill="auto"/>
          </w:tcPr>
          <w:p w14:paraId="0D54952E" w14:textId="77777777" w:rsidR="00036E8F" w:rsidRPr="00FD22B1" w:rsidRDefault="00036E8F" w:rsidP="000D57B1">
            <w:pPr>
              <w:pStyle w:val="Text1"/>
              <w:spacing w:before="40" w:after="40"/>
              <w:ind w:left="709"/>
              <w:rPr>
                <w:rFonts w:ascii="Open Sans" w:hAnsi="Open Sans" w:cs="Open Sans"/>
                <w:noProof/>
                <w:sz w:val="20"/>
                <w:szCs w:val="20"/>
                <w:lang w:val="sk-SK"/>
              </w:rPr>
            </w:pPr>
            <w:r w:rsidRPr="00FD22B1">
              <w:rPr>
                <w:rFonts w:ascii="Open Sans" w:hAnsi="Open Sans" w:cs="Open Sans"/>
                <w:color w:val="000000"/>
                <w:sz w:val="20"/>
                <w:szCs w:val="20"/>
                <w:lang w:val="sk-SK"/>
              </w:rPr>
              <w:t>ii)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korupcie,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ako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je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vymedzená</w:t>
            </w:r>
            <w:r w:rsidR="00FD22B1" w:rsidRPr="00FD22B1">
              <w:rPr>
                <w:rFonts w:ascii="Open Sans" w:hAnsi="Open Sans" w:cs="Open Sans"/>
                <w:color w:val="000000"/>
                <w:sz w:val="20"/>
                <w:szCs w:val="20"/>
                <w:lang w:val="sk-SK"/>
              </w:rPr>
              <w:t xml:space="preserve"> v </w:t>
            </w:r>
            <w:r w:rsidRPr="00FD22B1">
              <w:rPr>
                <w:rFonts w:ascii="Open Sans" w:hAnsi="Open Sans" w:cs="Open Sans"/>
                <w:color w:val="000000"/>
                <w:sz w:val="20"/>
                <w:szCs w:val="20"/>
                <w:lang w:val="sk-SK"/>
              </w:rPr>
              <w:t>článku 4</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ods. 2</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smernice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(EÚ)</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2017/1371</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aktívneho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úplatkárstva</w:t>
            </w:r>
            <w:r w:rsidR="00FD22B1" w:rsidRPr="00FD22B1">
              <w:rPr>
                <w:rFonts w:ascii="Open Sans" w:hAnsi="Open Sans" w:cs="Open Sans"/>
                <w:color w:val="000000"/>
                <w:sz w:val="20"/>
                <w:szCs w:val="20"/>
                <w:lang w:val="sk-SK"/>
              </w:rPr>
              <w:t xml:space="preserve"> v </w:t>
            </w:r>
            <w:r w:rsidRPr="00FD22B1">
              <w:rPr>
                <w:rFonts w:ascii="Open Sans" w:hAnsi="Open Sans" w:cs="Open Sans"/>
                <w:color w:val="000000"/>
                <w:sz w:val="20"/>
                <w:szCs w:val="20"/>
                <w:lang w:val="sk-SK"/>
              </w:rPr>
              <w:t>zmysle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článku 3</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Dohovoru</w:t>
            </w:r>
            <w:r w:rsidR="00FD22B1" w:rsidRPr="00FD22B1">
              <w:rPr>
                <w:rFonts w:ascii="Open Sans" w:hAnsi="Open Sans" w:cs="Open Sans"/>
                <w:color w:val="000000"/>
                <w:sz w:val="20"/>
                <w:szCs w:val="20"/>
                <w:lang w:val="sk-SK"/>
              </w:rPr>
              <w:t xml:space="preserve"> o </w:t>
            </w:r>
            <w:r w:rsidRPr="00FD22B1">
              <w:rPr>
                <w:rFonts w:ascii="Open Sans" w:hAnsi="Open Sans" w:cs="Open Sans"/>
                <w:color w:val="000000"/>
                <w:sz w:val="20"/>
                <w:szCs w:val="20"/>
                <w:lang w:val="sk-SK"/>
              </w:rPr>
              <w:t>boji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proti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korupcii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úradníkov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Európskych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spoločenstiev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úradníkov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členských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štátov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Európskej</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únie,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vypracovaného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aktom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Rady</w:t>
            </w:r>
            <w:r w:rsidR="00FD22B1" w:rsidRPr="00FD22B1">
              <w:rPr>
                <w:rFonts w:ascii="Open Sans" w:hAnsi="Open Sans" w:cs="Open Sans"/>
                <w:color w:val="000000"/>
                <w:sz w:val="20"/>
                <w:szCs w:val="20"/>
                <w:lang w:val="sk-SK"/>
              </w:rPr>
              <w:t xml:space="preserve"> z </w:t>
            </w:r>
            <w:r w:rsidRPr="00FD22B1">
              <w:rPr>
                <w:rFonts w:ascii="Open Sans" w:hAnsi="Open Sans" w:cs="Open Sans"/>
                <w:color w:val="000000"/>
                <w:sz w:val="20"/>
                <w:szCs w:val="20"/>
                <w:lang w:val="sk-SK"/>
              </w:rPr>
              <w:t>26</w:t>
            </w:r>
            <w:r w:rsidR="00FD22B1" w:rsidRPr="00FD22B1">
              <w:rPr>
                <w:rFonts w:ascii="Open Sans" w:hAnsi="Open Sans" w:cs="Open Sans"/>
                <w:color w:val="000000"/>
                <w:sz w:val="20"/>
                <w:szCs w:val="20"/>
                <w:lang w:val="sk-SK"/>
              </w:rPr>
              <w:t>. máj</w:t>
            </w:r>
            <w:r w:rsidRPr="00FD22B1">
              <w:rPr>
                <w:rFonts w:ascii="Open Sans" w:hAnsi="Open Sans" w:cs="Open Sans"/>
                <w:color w:val="000000"/>
                <w:sz w:val="20"/>
                <w:szCs w:val="20"/>
                <w:lang w:val="sk-SK"/>
              </w:rPr>
              <w:t>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1997,</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správania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uvedeného</w:t>
            </w:r>
            <w:r w:rsidR="00FD22B1" w:rsidRPr="00FD22B1">
              <w:rPr>
                <w:rFonts w:ascii="Open Sans" w:hAnsi="Open Sans" w:cs="Open Sans"/>
                <w:color w:val="000000"/>
                <w:sz w:val="20"/>
                <w:szCs w:val="20"/>
                <w:lang w:val="sk-SK"/>
              </w:rPr>
              <w:t xml:space="preserve"> v </w:t>
            </w:r>
            <w:r w:rsidRPr="00FD22B1">
              <w:rPr>
                <w:rFonts w:ascii="Open Sans" w:hAnsi="Open Sans" w:cs="Open Sans"/>
                <w:color w:val="000000"/>
                <w:sz w:val="20"/>
                <w:szCs w:val="20"/>
                <w:lang w:val="sk-SK"/>
              </w:rPr>
              <w:t>článku 2</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ods. 1</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rámcového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rozhodnutia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Rady</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2003/568/SVV,</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korupcie,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ako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je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vymedzená</w:t>
            </w:r>
            <w:r w:rsidR="00FD22B1" w:rsidRPr="00FD22B1">
              <w:rPr>
                <w:rFonts w:ascii="Open Sans" w:hAnsi="Open Sans" w:cs="Open Sans"/>
                <w:color w:val="000000"/>
                <w:sz w:val="20"/>
                <w:szCs w:val="20"/>
                <w:lang w:val="sk-SK"/>
              </w:rPr>
              <w:t xml:space="preserve"> v </w:t>
            </w:r>
            <w:r w:rsidRPr="00FD22B1">
              <w:rPr>
                <w:rFonts w:ascii="Open Sans" w:hAnsi="Open Sans" w:cs="Open Sans"/>
                <w:color w:val="000000"/>
                <w:sz w:val="20"/>
                <w:szCs w:val="20"/>
                <w:lang w:val="sk-SK"/>
              </w:rPr>
              <w:t>iných</w:t>
            </w:r>
            <w:r w:rsidR="00FD22B1" w:rsidRPr="00FD22B1">
              <w:rPr>
                <w:rFonts w:ascii="Open Sans" w:hAnsi="Open Sans" w:cs="Open Sans"/>
                <w:color w:val="000000"/>
                <w:sz w:val="20"/>
                <w:szCs w:val="20"/>
                <w:lang w:val="sk-SK"/>
              </w:rPr>
              <w:t xml:space="preserve"> </w:t>
            </w:r>
            <w:r w:rsidR="000D57B1" w:rsidRPr="00FD22B1">
              <w:rPr>
                <w:rFonts w:ascii="Open Sans" w:hAnsi="Open Sans" w:cs="Open Sans"/>
                <w:color w:val="000000"/>
                <w:sz w:val="20"/>
                <w:szCs w:val="20"/>
                <w:lang w:val="sk-SK"/>
              </w:rPr>
              <w:t>príslušných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právnych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predpisoch;</w:t>
            </w:r>
          </w:p>
        </w:tc>
        <w:tc>
          <w:tcPr>
            <w:tcW w:w="811" w:type="dxa"/>
            <w:shd w:val="clear" w:color="auto" w:fill="auto"/>
          </w:tcPr>
          <w:p w14:paraId="00EBB931"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6E2C381B"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3E73AD70" w14:textId="77777777" w:rsidTr="00EC3776">
        <w:tc>
          <w:tcPr>
            <w:tcW w:w="8066" w:type="dxa"/>
            <w:shd w:val="clear" w:color="auto" w:fill="auto"/>
          </w:tcPr>
          <w:p w14:paraId="66056526" w14:textId="77777777" w:rsidR="00036E8F" w:rsidRPr="00FD22B1" w:rsidRDefault="00036E8F" w:rsidP="00796180">
            <w:pPr>
              <w:pStyle w:val="Text1"/>
              <w:spacing w:before="40" w:after="40"/>
              <w:ind w:left="709"/>
              <w:rPr>
                <w:rFonts w:ascii="Open Sans" w:hAnsi="Open Sans" w:cs="Open Sans"/>
                <w:noProof/>
                <w:sz w:val="20"/>
                <w:szCs w:val="20"/>
                <w:lang w:val="sk-SK"/>
              </w:rPr>
            </w:pPr>
            <w:r w:rsidRPr="00FD22B1">
              <w:rPr>
                <w:rFonts w:ascii="Open Sans" w:hAnsi="Open Sans" w:cs="Open Sans"/>
                <w:color w:val="000000"/>
                <w:sz w:val="20"/>
                <w:szCs w:val="20"/>
                <w:lang w:val="sk-SK"/>
              </w:rPr>
              <w:lastRenderedPageBreak/>
              <w:t>iii)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konania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súvisiaceho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so zločineckou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organizáciou</w:t>
            </w:r>
            <w:r w:rsidR="00796180"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ako</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uvádza</w:t>
            </w:r>
            <w:r w:rsidR="00FD22B1" w:rsidRPr="00FD22B1">
              <w:rPr>
                <w:rFonts w:ascii="Open Sans" w:hAnsi="Open Sans" w:cs="Open Sans"/>
                <w:color w:val="000000"/>
                <w:sz w:val="20"/>
                <w:szCs w:val="20"/>
                <w:lang w:val="sk-SK"/>
              </w:rPr>
              <w:t xml:space="preserve"> v </w:t>
            </w:r>
            <w:r w:rsidR="007544F4" w:rsidRPr="00FD22B1">
              <w:rPr>
                <w:rFonts w:ascii="Open Sans" w:hAnsi="Open Sans" w:cs="Open Sans"/>
                <w:color w:val="000000"/>
                <w:sz w:val="20"/>
                <w:szCs w:val="20"/>
                <w:lang w:val="sk-SK"/>
              </w:rPr>
              <w:t>článku 2</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rámcového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rozhodnutia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Rady</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2008/841/SVV;</w:t>
            </w:r>
          </w:p>
        </w:tc>
        <w:tc>
          <w:tcPr>
            <w:tcW w:w="811" w:type="dxa"/>
            <w:shd w:val="clear" w:color="auto" w:fill="auto"/>
          </w:tcPr>
          <w:p w14:paraId="78065AD6"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26D7C37F"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3BBC39D8" w14:textId="77777777" w:rsidTr="00EC3776">
        <w:tc>
          <w:tcPr>
            <w:tcW w:w="8066" w:type="dxa"/>
            <w:shd w:val="clear" w:color="auto" w:fill="auto"/>
          </w:tcPr>
          <w:p w14:paraId="76D17468" w14:textId="77777777" w:rsidR="00036E8F" w:rsidRPr="00FD22B1" w:rsidRDefault="00036E8F" w:rsidP="00036E8F">
            <w:pPr>
              <w:pStyle w:val="Text1"/>
              <w:spacing w:before="40" w:after="40"/>
              <w:ind w:left="709"/>
              <w:rPr>
                <w:rFonts w:ascii="Open Sans" w:hAnsi="Open Sans" w:cs="Open Sans"/>
                <w:noProof/>
                <w:sz w:val="20"/>
                <w:szCs w:val="20"/>
                <w:lang w:val="sk-SK"/>
              </w:rPr>
            </w:pPr>
            <w:r w:rsidRPr="00FD22B1">
              <w:rPr>
                <w:rFonts w:ascii="Open Sans" w:hAnsi="Open Sans" w:cs="Open Sans"/>
                <w:color w:val="000000"/>
                <w:sz w:val="20"/>
                <w:szCs w:val="20"/>
                <w:lang w:val="sk-SK"/>
              </w:rPr>
              <w:t>iv)</w:t>
            </w:r>
            <w:r w:rsidR="00FD22B1" w:rsidRPr="00FD22B1">
              <w:rPr>
                <w:rFonts w:ascii="Open Sans" w:hAnsi="Open Sans" w:cs="Open Sans"/>
                <w:color w:val="000000"/>
                <w:sz w:val="20"/>
                <w:szCs w:val="20"/>
                <w:lang w:val="sk-SK"/>
              </w:rPr>
              <w:t xml:space="preserve"> </w:t>
            </w:r>
            <w:r w:rsidRPr="00FD22B1">
              <w:rPr>
                <w:rFonts w:ascii="Open Sans" w:hAnsi="Open Sans" w:cs="Open Sans"/>
                <w:sz w:val="20"/>
                <w:szCs w:val="20"/>
                <w:lang w:val="sk-SK"/>
              </w:rPr>
              <w:t>prania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špinavých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peňazí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financovania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terorizmu</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zmysle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článku 1</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ods. 3,</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4</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5</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smernice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Európskeho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parlamentu</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Rady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(EÚ)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2015/849</w:t>
            </w:r>
            <w:r w:rsidRPr="00FD22B1">
              <w:rPr>
                <w:rFonts w:ascii="Open Sans" w:hAnsi="Open Sans" w:cs="Open Sans"/>
                <w:color w:val="000000"/>
                <w:sz w:val="20"/>
                <w:szCs w:val="20"/>
                <w:lang w:val="sk-SK"/>
              </w:rPr>
              <w:t>;</w:t>
            </w:r>
          </w:p>
        </w:tc>
        <w:tc>
          <w:tcPr>
            <w:tcW w:w="811" w:type="dxa"/>
            <w:shd w:val="clear" w:color="auto" w:fill="auto"/>
          </w:tcPr>
          <w:p w14:paraId="5C6BA800"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2918E955"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0E530FB2" w14:textId="77777777" w:rsidTr="00EC3776">
        <w:tc>
          <w:tcPr>
            <w:tcW w:w="8066" w:type="dxa"/>
            <w:shd w:val="clear" w:color="auto" w:fill="auto"/>
          </w:tcPr>
          <w:p w14:paraId="3F03F6C0" w14:textId="77777777" w:rsidR="00036E8F" w:rsidRPr="00FD22B1" w:rsidRDefault="00036E8F" w:rsidP="00796180">
            <w:pPr>
              <w:pStyle w:val="Text1"/>
              <w:spacing w:before="40" w:after="40"/>
              <w:ind w:left="709"/>
              <w:rPr>
                <w:rFonts w:ascii="Open Sans" w:hAnsi="Open Sans" w:cs="Open Sans"/>
                <w:noProof/>
                <w:sz w:val="20"/>
                <w:szCs w:val="20"/>
                <w:lang w:val="sk-SK"/>
              </w:rPr>
            </w:pPr>
            <w:r w:rsidRPr="00FD22B1">
              <w:rPr>
                <w:rFonts w:ascii="Open Sans" w:hAnsi="Open Sans" w:cs="Open Sans"/>
                <w:color w:val="000000"/>
                <w:sz w:val="20"/>
                <w:szCs w:val="20"/>
                <w:lang w:val="sk-SK"/>
              </w:rPr>
              <w:t>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trestných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činov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terorizmu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trestných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činov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súvisiac</w:t>
            </w:r>
            <w:r w:rsidR="00796180" w:rsidRPr="00FD22B1">
              <w:rPr>
                <w:rFonts w:ascii="Open Sans" w:hAnsi="Open Sans" w:cs="Open Sans"/>
                <w:color w:val="000000"/>
                <w:sz w:val="20"/>
                <w:szCs w:val="20"/>
                <w:lang w:val="sk-SK"/>
              </w:rPr>
              <w:t>ich</w:t>
            </w:r>
            <w:r w:rsidR="00FD22B1" w:rsidRPr="00FD22B1">
              <w:rPr>
                <w:rFonts w:ascii="Open Sans" w:hAnsi="Open Sans" w:cs="Open Sans"/>
                <w:color w:val="000000"/>
                <w:sz w:val="20"/>
                <w:szCs w:val="20"/>
                <w:lang w:val="sk-SK"/>
              </w:rPr>
              <w:t xml:space="preserve"> s </w:t>
            </w:r>
            <w:r w:rsidR="00796180" w:rsidRPr="00FD22B1">
              <w:rPr>
                <w:rFonts w:ascii="Open Sans" w:hAnsi="Open Sans" w:cs="Open Sans"/>
                <w:color w:val="000000"/>
                <w:sz w:val="20"/>
                <w:szCs w:val="20"/>
                <w:lang w:val="sk-SK"/>
              </w:rPr>
              <w:t>teroristickými</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činnosťami</w:t>
            </w:r>
            <w:r w:rsidR="00FD22B1" w:rsidRPr="00FD22B1">
              <w:rPr>
                <w:rFonts w:ascii="Open Sans" w:hAnsi="Open Sans" w:cs="Open Sans"/>
                <w:color w:val="000000"/>
                <w:sz w:val="20"/>
                <w:szCs w:val="20"/>
                <w:lang w:val="sk-SK"/>
              </w:rPr>
              <w:t xml:space="preserve"> v </w:t>
            </w:r>
            <w:r w:rsidR="00796180" w:rsidRPr="00FD22B1">
              <w:rPr>
                <w:rFonts w:ascii="Open Sans" w:hAnsi="Open Sans" w:cs="Open Sans"/>
                <w:color w:val="000000"/>
                <w:sz w:val="20"/>
                <w:szCs w:val="20"/>
                <w:lang w:val="sk-SK"/>
              </w:rPr>
              <w:t>zmysle</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vymedzenia</w:t>
            </w:r>
            <w:r w:rsidR="00FD22B1" w:rsidRPr="00FD22B1">
              <w:rPr>
                <w:rFonts w:ascii="Open Sans" w:hAnsi="Open Sans" w:cs="Open Sans"/>
                <w:color w:val="000000"/>
                <w:sz w:val="20"/>
                <w:szCs w:val="20"/>
                <w:lang w:val="sk-SK"/>
              </w:rPr>
              <w:t xml:space="preserve"> v </w:t>
            </w:r>
            <w:r w:rsidR="007544F4" w:rsidRPr="00FD22B1">
              <w:rPr>
                <w:rFonts w:ascii="Open Sans" w:hAnsi="Open Sans" w:cs="Open Sans"/>
                <w:color w:val="000000"/>
                <w:sz w:val="20"/>
                <w:szCs w:val="20"/>
                <w:lang w:val="sk-SK"/>
              </w:rPr>
              <w:t>článkoch 3</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až</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12</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smernice</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Európskeho</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parlamentu</w:t>
            </w:r>
            <w:r w:rsidR="00FD22B1" w:rsidRPr="00FD22B1">
              <w:rPr>
                <w:rFonts w:ascii="Open Sans" w:hAnsi="Open Sans" w:cs="Open Sans"/>
                <w:color w:val="000000"/>
                <w:sz w:val="20"/>
                <w:szCs w:val="20"/>
                <w:lang w:val="sk-SK"/>
              </w:rPr>
              <w:t xml:space="preserve"> a </w:t>
            </w:r>
            <w:r w:rsidR="00796180" w:rsidRPr="00FD22B1">
              <w:rPr>
                <w:rFonts w:ascii="Open Sans" w:hAnsi="Open Sans" w:cs="Open Sans"/>
                <w:color w:val="000000"/>
                <w:sz w:val="20"/>
                <w:szCs w:val="20"/>
                <w:lang w:val="sk-SK"/>
              </w:rPr>
              <w:t>Rady</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(EÚ)</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2017/541,</w:t>
            </w:r>
            <w:r w:rsidR="00FD22B1" w:rsidRPr="00FD22B1">
              <w:rPr>
                <w:rFonts w:ascii="Open Sans" w:hAnsi="Open Sans" w:cs="Open Sans"/>
                <w:color w:val="000000"/>
                <w:sz w:val="20"/>
                <w:szCs w:val="20"/>
                <w:lang w:val="sk-SK"/>
              </w:rPr>
              <w:t xml:space="preserve"> </w:t>
            </w:r>
            <w:r w:rsidR="00796180"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podnecovania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napomáhania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trestných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činov,</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navádzania</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ne</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pokusu</w:t>
            </w:r>
            <w:r w:rsidR="00FD22B1" w:rsidRPr="00FD22B1">
              <w:rPr>
                <w:rFonts w:ascii="Open Sans" w:hAnsi="Open Sans" w:cs="Open Sans"/>
                <w:color w:val="000000"/>
                <w:sz w:val="20"/>
                <w:szCs w:val="20"/>
                <w:lang w:val="sk-SK"/>
              </w:rPr>
              <w:t xml:space="preserve"> o </w:t>
            </w:r>
            <w:r w:rsidR="00F61462" w:rsidRPr="00FD22B1">
              <w:rPr>
                <w:rFonts w:ascii="Open Sans" w:hAnsi="Open Sans" w:cs="Open Sans"/>
                <w:color w:val="000000"/>
                <w:sz w:val="20"/>
                <w:szCs w:val="20"/>
                <w:lang w:val="sk-SK"/>
              </w:rPr>
              <w:t>ich</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spáchanie,</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ako</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uvádza</w:t>
            </w:r>
            <w:r w:rsidR="00FD22B1" w:rsidRPr="00FD22B1">
              <w:rPr>
                <w:rFonts w:ascii="Open Sans" w:hAnsi="Open Sans" w:cs="Open Sans"/>
                <w:color w:val="000000"/>
                <w:sz w:val="20"/>
                <w:szCs w:val="20"/>
                <w:lang w:val="sk-SK"/>
              </w:rPr>
              <w:t xml:space="preserve"> v </w:t>
            </w:r>
            <w:r w:rsidR="007544F4" w:rsidRPr="00FD22B1">
              <w:rPr>
                <w:rFonts w:ascii="Open Sans" w:hAnsi="Open Sans" w:cs="Open Sans"/>
                <w:color w:val="000000"/>
                <w:sz w:val="20"/>
                <w:szCs w:val="20"/>
                <w:lang w:val="sk-SK"/>
              </w:rPr>
              <w:t>článku 1</w:t>
            </w:r>
            <w:r w:rsidR="00F61462" w:rsidRPr="00FD22B1">
              <w:rPr>
                <w:rFonts w:ascii="Open Sans" w:hAnsi="Open Sans" w:cs="Open Sans"/>
                <w:color w:val="000000"/>
                <w:sz w:val="20"/>
                <w:szCs w:val="20"/>
                <w:lang w:val="sk-SK"/>
              </w:rPr>
              <w:t>4</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uvedenej</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smernice</w:t>
            </w:r>
            <w:r w:rsidRPr="00FD22B1">
              <w:rPr>
                <w:rFonts w:ascii="Open Sans" w:hAnsi="Open Sans" w:cs="Open Sans"/>
                <w:color w:val="000000"/>
                <w:sz w:val="20"/>
                <w:szCs w:val="20"/>
                <w:lang w:val="sk-SK"/>
              </w:rPr>
              <w:t>;</w:t>
            </w:r>
          </w:p>
        </w:tc>
        <w:tc>
          <w:tcPr>
            <w:tcW w:w="811" w:type="dxa"/>
            <w:shd w:val="clear" w:color="auto" w:fill="auto"/>
          </w:tcPr>
          <w:p w14:paraId="161DF114"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15B65121"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7BB52232" w14:textId="77777777" w:rsidTr="00EC3776">
        <w:tc>
          <w:tcPr>
            <w:tcW w:w="8066" w:type="dxa"/>
            <w:shd w:val="clear" w:color="auto" w:fill="auto"/>
          </w:tcPr>
          <w:p w14:paraId="238DD5B0" w14:textId="77777777" w:rsidR="00036E8F" w:rsidRPr="00FD22B1" w:rsidRDefault="00036E8F" w:rsidP="00F61462">
            <w:pPr>
              <w:pStyle w:val="Text1"/>
              <w:spacing w:before="40" w:after="40"/>
              <w:ind w:left="709"/>
              <w:rPr>
                <w:rFonts w:ascii="Open Sans" w:hAnsi="Open Sans" w:cs="Open Sans"/>
                <w:noProof/>
                <w:sz w:val="20"/>
                <w:szCs w:val="20"/>
                <w:lang w:val="sk-SK"/>
              </w:rPr>
            </w:pPr>
            <w:r w:rsidRPr="00FD22B1">
              <w:rPr>
                <w:rFonts w:ascii="Open Sans" w:hAnsi="Open Sans" w:cs="Open Sans"/>
                <w:color w:val="000000"/>
                <w:sz w:val="20"/>
                <w:szCs w:val="20"/>
                <w:lang w:val="sk-SK"/>
              </w:rPr>
              <w:t>vi)</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využívania</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detskej</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práce</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iných</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trestných</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činov</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súvisiacich</w:t>
            </w:r>
            <w:r w:rsidR="00FD22B1" w:rsidRPr="00FD22B1">
              <w:rPr>
                <w:rFonts w:ascii="Open Sans" w:hAnsi="Open Sans" w:cs="Open Sans"/>
                <w:color w:val="000000"/>
                <w:sz w:val="20"/>
                <w:szCs w:val="20"/>
                <w:lang w:val="sk-SK"/>
              </w:rPr>
              <w:t xml:space="preserve"> s </w:t>
            </w:r>
            <w:r w:rsidR="00F61462" w:rsidRPr="00FD22B1">
              <w:rPr>
                <w:rFonts w:ascii="Open Sans" w:hAnsi="Open Sans" w:cs="Open Sans"/>
                <w:color w:val="000000"/>
                <w:sz w:val="20"/>
                <w:szCs w:val="20"/>
                <w:lang w:val="sk-SK"/>
              </w:rPr>
              <w:t>obchodovaním</w:t>
            </w:r>
            <w:r w:rsidR="00FD22B1" w:rsidRPr="00FD22B1">
              <w:rPr>
                <w:rFonts w:ascii="Open Sans" w:hAnsi="Open Sans" w:cs="Open Sans"/>
                <w:color w:val="000000"/>
                <w:sz w:val="20"/>
                <w:szCs w:val="20"/>
                <w:lang w:val="sk-SK"/>
              </w:rPr>
              <w:t xml:space="preserve"> s </w:t>
            </w:r>
            <w:r w:rsidR="00F61462" w:rsidRPr="00FD22B1">
              <w:rPr>
                <w:rFonts w:ascii="Open Sans" w:hAnsi="Open Sans" w:cs="Open Sans"/>
                <w:color w:val="000000"/>
                <w:sz w:val="20"/>
                <w:szCs w:val="20"/>
                <w:lang w:val="sk-SK"/>
              </w:rPr>
              <w:t>ľuďmi,</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ako</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uvádza</w:t>
            </w:r>
            <w:r w:rsidR="00FD22B1" w:rsidRPr="00FD22B1">
              <w:rPr>
                <w:rFonts w:ascii="Open Sans" w:hAnsi="Open Sans" w:cs="Open Sans"/>
                <w:color w:val="000000"/>
                <w:sz w:val="20"/>
                <w:szCs w:val="20"/>
                <w:lang w:val="sk-SK"/>
              </w:rPr>
              <w:t xml:space="preserve"> v </w:t>
            </w:r>
            <w:r w:rsidR="00F61462" w:rsidRPr="00FD22B1">
              <w:rPr>
                <w:rFonts w:ascii="Open Sans" w:hAnsi="Open Sans" w:cs="Open Sans"/>
                <w:color w:val="000000"/>
                <w:sz w:val="20"/>
                <w:szCs w:val="20"/>
                <w:lang w:val="sk-SK"/>
              </w:rPr>
              <w:t>článku 2</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smernice</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Európskeho</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parlamentu</w:t>
            </w:r>
            <w:r w:rsidR="00FD22B1" w:rsidRPr="00FD22B1">
              <w:rPr>
                <w:rFonts w:ascii="Open Sans" w:hAnsi="Open Sans" w:cs="Open Sans"/>
                <w:color w:val="000000"/>
                <w:sz w:val="20"/>
                <w:szCs w:val="20"/>
                <w:lang w:val="sk-SK"/>
              </w:rPr>
              <w:t xml:space="preserve"> a </w:t>
            </w:r>
            <w:r w:rsidR="00F61462" w:rsidRPr="00FD22B1">
              <w:rPr>
                <w:rFonts w:ascii="Open Sans" w:hAnsi="Open Sans" w:cs="Open Sans"/>
                <w:color w:val="000000"/>
                <w:sz w:val="20"/>
                <w:szCs w:val="20"/>
                <w:lang w:val="sk-SK"/>
              </w:rPr>
              <w:t>Rady</w:t>
            </w:r>
            <w:r w:rsidR="00FD22B1" w:rsidRPr="00FD22B1">
              <w:rPr>
                <w:rFonts w:ascii="Open Sans" w:hAnsi="Open Sans" w:cs="Open Sans"/>
                <w:color w:val="000000"/>
                <w:sz w:val="20"/>
                <w:szCs w:val="20"/>
                <w:lang w:val="sk-SK"/>
              </w:rPr>
              <w:t xml:space="preserve"> </w:t>
            </w:r>
            <w:r w:rsidR="00F61462" w:rsidRPr="00FD22B1">
              <w:rPr>
                <w:rFonts w:ascii="Open Sans" w:hAnsi="Open Sans" w:cs="Open Sans"/>
                <w:color w:val="000000"/>
                <w:sz w:val="20"/>
                <w:szCs w:val="20"/>
                <w:lang w:val="sk-SK"/>
              </w:rPr>
              <w:t>2011/36/EÚ</w:t>
            </w:r>
            <w:r w:rsidRPr="00FD22B1">
              <w:rPr>
                <w:rFonts w:ascii="Open Sans" w:hAnsi="Open Sans" w:cs="Open Sans"/>
                <w:color w:val="000000"/>
                <w:sz w:val="20"/>
                <w:szCs w:val="20"/>
                <w:lang w:val="sk-SK"/>
              </w:rPr>
              <w:t>;</w:t>
            </w:r>
          </w:p>
        </w:tc>
        <w:tc>
          <w:tcPr>
            <w:tcW w:w="811" w:type="dxa"/>
            <w:shd w:val="clear" w:color="auto" w:fill="auto"/>
          </w:tcPr>
          <w:p w14:paraId="134B995B"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5646F86C"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4518DC81" w14:textId="77777777" w:rsidTr="00EC3776">
        <w:tc>
          <w:tcPr>
            <w:tcW w:w="8066" w:type="dxa"/>
            <w:shd w:val="clear" w:color="auto" w:fill="auto"/>
          </w:tcPr>
          <w:p w14:paraId="6EEDC5A2" w14:textId="77777777" w:rsidR="00036E8F" w:rsidRPr="00FD22B1" w:rsidRDefault="00036E8F" w:rsidP="007B4D53">
            <w:pPr>
              <w:pStyle w:val="Text1"/>
              <w:numPr>
                <w:ilvl w:val="0"/>
                <w:numId w:val="15"/>
              </w:numPr>
              <w:tabs>
                <w:tab w:val="clear" w:pos="360"/>
              </w:tabs>
              <w:spacing w:before="40" w:after="40"/>
              <w:ind w:left="709" w:hanging="283"/>
              <w:rPr>
                <w:rFonts w:ascii="Open Sans" w:hAnsi="Open Sans" w:cs="Open Sans"/>
                <w:color w:val="000000"/>
                <w:sz w:val="20"/>
                <w:szCs w:val="20"/>
                <w:lang w:val="sk-SK"/>
              </w:rPr>
            </w:pPr>
            <w:r w:rsidRPr="00FD22B1">
              <w:rPr>
                <w:rFonts w:ascii="Open Sans" w:hAnsi="Open Sans" w:cs="Open Sans"/>
                <w:sz w:val="20"/>
                <w:szCs w:val="20"/>
                <w:lang w:val="sk-SK"/>
              </w:rPr>
              <w:t>vykazuje</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závažné</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nedostatky</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pri</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dodržiavaní</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hlavných</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povinností</w:t>
            </w:r>
            <w:r w:rsidR="00FD22B1" w:rsidRPr="00FD22B1">
              <w:rPr>
                <w:rFonts w:ascii="Open Sans" w:hAnsi="Open Sans" w:cs="Open Sans"/>
                <w:sz w:val="20"/>
                <w:szCs w:val="20"/>
                <w:lang w:val="sk-SK"/>
              </w:rPr>
              <w:t xml:space="preserve"> v </w:t>
            </w:r>
            <w:r w:rsidR="00F61462" w:rsidRPr="00FD22B1">
              <w:rPr>
                <w:rFonts w:ascii="Open Sans" w:hAnsi="Open Sans" w:cs="Open Sans"/>
                <w:sz w:val="20"/>
                <w:szCs w:val="20"/>
                <w:lang w:val="sk-SK"/>
              </w:rPr>
              <w:t>rámci</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plnenia</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právneho</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záväzku</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financovaného</w:t>
            </w:r>
            <w:r w:rsidR="00FD22B1" w:rsidRPr="00FD22B1">
              <w:rPr>
                <w:rFonts w:ascii="Open Sans" w:hAnsi="Open Sans" w:cs="Open Sans"/>
                <w:sz w:val="20"/>
                <w:szCs w:val="20"/>
                <w:lang w:val="sk-SK"/>
              </w:rPr>
              <w:t xml:space="preserve"> z </w:t>
            </w:r>
            <w:r w:rsidR="00F61462" w:rsidRPr="00FD22B1">
              <w:rPr>
                <w:rFonts w:ascii="Open Sans" w:hAnsi="Open Sans" w:cs="Open Sans"/>
                <w:sz w:val="20"/>
                <w:szCs w:val="20"/>
                <w:lang w:val="sk-SK"/>
              </w:rPr>
              <w:t>rozpočtu</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Únie,</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ktoré</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viedli</w:t>
            </w:r>
            <w:r w:rsidR="00FD22B1" w:rsidRPr="00FD22B1">
              <w:rPr>
                <w:rFonts w:ascii="Open Sans" w:hAnsi="Open Sans" w:cs="Open Sans"/>
                <w:sz w:val="20"/>
                <w:szCs w:val="20"/>
                <w:lang w:val="sk-SK"/>
              </w:rPr>
              <w:t xml:space="preserve"> k </w:t>
            </w:r>
            <w:r w:rsidR="00F61462" w:rsidRPr="00FD22B1">
              <w:rPr>
                <w:rFonts w:ascii="Open Sans" w:hAnsi="Open Sans" w:cs="Open Sans"/>
                <w:sz w:val="20"/>
                <w:szCs w:val="20"/>
                <w:lang w:val="sk-SK"/>
              </w:rPr>
              <w:t>predčasnému</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ukončeniu</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právneho</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záväzku</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k </w:t>
            </w:r>
            <w:r w:rsidR="00F61462" w:rsidRPr="00FD22B1">
              <w:rPr>
                <w:rFonts w:ascii="Open Sans" w:hAnsi="Open Sans" w:cs="Open Sans"/>
                <w:sz w:val="20"/>
                <w:szCs w:val="20"/>
                <w:lang w:val="sk-SK"/>
              </w:rPr>
              <w:t>uplatneniu</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náhrady</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škody,</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k </w:t>
            </w:r>
            <w:r w:rsidR="00F61462" w:rsidRPr="00FD22B1">
              <w:rPr>
                <w:rFonts w:ascii="Open Sans" w:hAnsi="Open Sans" w:cs="Open Sans"/>
                <w:sz w:val="20"/>
                <w:szCs w:val="20"/>
                <w:lang w:val="sk-SK"/>
              </w:rPr>
              <w:t>iným</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zmluvným</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sankciám</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ich</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zistil</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povoľujúci</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úradník,</w:t>
            </w:r>
            <w:r w:rsidR="00FD22B1" w:rsidRPr="00FD22B1">
              <w:rPr>
                <w:rFonts w:ascii="Open Sans" w:hAnsi="Open Sans" w:cs="Open Sans"/>
                <w:sz w:val="20"/>
                <w:szCs w:val="20"/>
                <w:lang w:val="sk-SK"/>
              </w:rPr>
              <w:t xml:space="preserve"> </w:t>
            </w:r>
            <w:r w:rsidR="007600B1" w:rsidRPr="00FD22B1">
              <w:rPr>
                <w:rFonts w:ascii="Open Sans" w:hAnsi="Open Sans" w:cs="Open Sans"/>
                <w:sz w:val="20"/>
                <w:szCs w:val="20"/>
                <w:lang w:val="sk-SK"/>
              </w:rPr>
              <w:t>Európsky</w:t>
            </w:r>
            <w:r w:rsidR="00FD22B1" w:rsidRPr="00FD22B1">
              <w:rPr>
                <w:rFonts w:ascii="Open Sans" w:hAnsi="Open Sans" w:cs="Open Sans"/>
                <w:sz w:val="20"/>
                <w:szCs w:val="20"/>
                <w:lang w:val="sk-SK"/>
              </w:rPr>
              <w:t xml:space="preserve"> </w:t>
            </w:r>
            <w:r w:rsidR="007600B1" w:rsidRPr="00FD22B1">
              <w:rPr>
                <w:rFonts w:ascii="Open Sans" w:hAnsi="Open Sans" w:cs="Open Sans"/>
                <w:sz w:val="20"/>
                <w:szCs w:val="20"/>
                <w:lang w:val="sk-SK"/>
              </w:rPr>
              <w:t>úrad</w:t>
            </w:r>
            <w:r w:rsidR="00FD22B1" w:rsidRPr="00FD22B1">
              <w:rPr>
                <w:rFonts w:ascii="Open Sans" w:hAnsi="Open Sans" w:cs="Open Sans"/>
                <w:sz w:val="20"/>
                <w:szCs w:val="20"/>
                <w:lang w:val="sk-SK"/>
              </w:rPr>
              <w:t xml:space="preserve"> </w:t>
            </w:r>
            <w:r w:rsidR="007600B1" w:rsidRPr="00FD22B1">
              <w:rPr>
                <w:rFonts w:ascii="Open Sans" w:hAnsi="Open Sans" w:cs="Open Sans"/>
                <w:sz w:val="20"/>
                <w:szCs w:val="20"/>
                <w:lang w:val="sk-SK"/>
              </w:rPr>
              <w:t>pre</w:t>
            </w:r>
            <w:r w:rsidR="00FD22B1" w:rsidRPr="00FD22B1">
              <w:rPr>
                <w:rFonts w:ascii="Open Sans" w:hAnsi="Open Sans" w:cs="Open Sans"/>
                <w:sz w:val="20"/>
                <w:szCs w:val="20"/>
                <w:lang w:val="sk-SK"/>
              </w:rPr>
              <w:t xml:space="preserve"> </w:t>
            </w:r>
            <w:r w:rsidR="007600B1" w:rsidRPr="00FD22B1">
              <w:rPr>
                <w:rFonts w:ascii="Open Sans" w:hAnsi="Open Sans" w:cs="Open Sans"/>
                <w:sz w:val="20"/>
                <w:szCs w:val="20"/>
                <w:lang w:val="sk-SK"/>
              </w:rPr>
              <w:t>boj</w:t>
            </w:r>
            <w:r w:rsidR="00FD22B1" w:rsidRPr="00FD22B1">
              <w:rPr>
                <w:rFonts w:ascii="Open Sans" w:hAnsi="Open Sans" w:cs="Open Sans"/>
                <w:sz w:val="20"/>
                <w:szCs w:val="20"/>
                <w:lang w:val="sk-SK"/>
              </w:rPr>
              <w:t xml:space="preserve"> </w:t>
            </w:r>
            <w:r w:rsidR="007600B1" w:rsidRPr="00FD22B1">
              <w:rPr>
                <w:rFonts w:ascii="Open Sans" w:hAnsi="Open Sans" w:cs="Open Sans"/>
                <w:sz w:val="20"/>
                <w:szCs w:val="20"/>
                <w:lang w:val="sk-SK"/>
              </w:rPr>
              <w:t>proti</w:t>
            </w:r>
            <w:r w:rsidR="00FD22B1" w:rsidRPr="00FD22B1">
              <w:rPr>
                <w:rFonts w:ascii="Open Sans" w:hAnsi="Open Sans" w:cs="Open Sans"/>
                <w:sz w:val="20"/>
                <w:szCs w:val="20"/>
                <w:lang w:val="sk-SK"/>
              </w:rPr>
              <w:t xml:space="preserve"> </w:t>
            </w:r>
            <w:r w:rsidR="007600B1" w:rsidRPr="00FD22B1">
              <w:rPr>
                <w:rFonts w:ascii="Open Sans" w:hAnsi="Open Sans" w:cs="Open Sans"/>
                <w:sz w:val="20"/>
                <w:szCs w:val="20"/>
                <w:lang w:val="sk-SK"/>
              </w:rPr>
              <w:t>podvodom</w:t>
            </w:r>
            <w:r w:rsidR="00FD22B1" w:rsidRPr="00FD22B1">
              <w:rPr>
                <w:rFonts w:ascii="Open Sans" w:hAnsi="Open Sans" w:cs="Open Sans"/>
                <w:sz w:val="20"/>
                <w:szCs w:val="20"/>
                <w:lang w:val="sk-SK"/>
              </w:rPr>
              <w:t xml:space="preserve"> </w:t>
            </w:r>
            <w:r w:rsidR="007600B1" w:rsidRPr="00FD22B1">
              <w:rPr>
                <w:rFonts w:ascii="Open Sans" w:hAnsi="Open Sans" w:cs="Open Sans"/>
                <w:sz w:val="20"/>
                <w:szCs w:val="20"/>
                <w:lang w:val="sk-SK"/>
              </w:rPr>
              <w:t>(OLAF),</w:t>
            </w:r>
            <w:r w:rsidR="00FD22B1" w:rsidRPr="00FD22B1">
              <w:rPr>
                <w:rFonts w:ascii="Open Sans" w:hAnsi="Open Sans" w:cs="Open Sans"/>
                <w:sz w:val="20"/>
                <w:szCs w:val="20"/>
                <w:lang w:val="sk-SK"/>
              </w:rPr>
              <w:t xml:space="preserve"> </w:t>
            </w:r>
            <w:r w:rsidR="007600B1" w:rsidRPr="00FD22B1">
              <w:rPr>
                <w:rFonts w:ascii="Open Sans" w:hAnsi="Open Sans" w:cs="Open Sans"/>
                <w:sz w:val="20"/>
                <w:szCs w:val="20"/>
                <w:lang w:val="sk-SK"/>
              </w:rPr>
              <w:t>Dvor</w:t>
            </w:r>
            <w:r w:rsidR="00FD22B1" w:rsidRPr="00FD22B1">
              <w:rPr>
                <w:rFonts w:ascii="Open Sans" w:hAnsi="Open Sans" w:cs="Open Sans"/>
                <w:sz w:val="20"/>
                <w:szCs w:val="20"/>
                <w:lang w:val="sk-SK"/>
              </w:rPr>
              <w:t xml:space="preserve"> </w:t>
            </w:r>
            <w:r w:rsidR="007600B1" w:rsidRPr="00FD22B1">
              <w:rPr>
                <w:rFonts w:ascii="Open Sans" w:hAnsi="Open Sans" w:cs="Open Sans"/>
                <w:sz w:val="20"/>
                <w:szCs w:val="20"/>
                <w:lang w:val="sk-SK"/>
              </w:rPr>
              <w:t>audítorov</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Európska</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prokuratúra</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po</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kontrolách,</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auditoch</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F61462" w:rsidRPr="00FD22B1">
              <w:rPr>
                <w:rFonts w:ascii="Open Sans" w:hAnsi="Open Sans" w:cs="Open Sans"/>
                <w:sz w:val="20"/>
                <w:szCs w:val="20"/>
                <w:lang w:val="sk-SK"/>
              </w:rPr>
              <w:t>vyšetrovaniach</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p>
        </w:tc>
        <w:tc>
          <w:tcPr>
            <w:tcW w:w="811" w:type="dxa"/>
            <w:shd w:val="clear" w:color="auto" w:fill="auto"/>
          </w:tcPr>
          <w:p w14:paraId="32C3C03A"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1AB24BF6"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0C64137B" w14:textId="77777777" w:rsidTr="00EC3776">
        <w:tc>
          <w:tcPr>
            <w:tcW w:w="8066" w:type="dxa"/>
            <w:shd w:val="clear" w:color="auto" w:fill="auto"/>
          </w:tcPr>
          <w:p w14:paraId="65D02D48" w14:textId="77777777" w:rsidR="00036E8F" w:rsidRPr="00FD22B1" w:rsidRDefault="00036E8F" w:rsidP="007B4D53">
            <w:pPr>
              <w:pStyle w:val="Text1"/>
              <w:numPr>
                <w:ilvl w:val="0"/>
                <w:numId w:val="15"/>
              </w:numPr>
              <w:tabs>
                <w:tab w:val="clear" w:pos="360"/>
              </w:tabs>
              <w:spacing w:before="40" w:after="40"/>
              <w:ind w:left="709" w:hanging="283"/>
              <w:rPr>
                <w:rFonts w:ascii="Open Sans" w:hAnsi="Open Sans" w:cs="Open Sans"/>
                <w:color w:val="000000"/>
                <w:sz w:val="20"/>
                <w:szCs w:val="20"/>
                <w:lang w:val="sk-SK"/>
              </w:rPr>
            </w:pPr>
            <w:r w:rsidRPr="00FD22B1">
              <w:rPr>
                <w:rFonts w:ascii="Open Sans" w:hAnsi="Open Sans" w:cs="Open Sans"/>
                <w:sz w:val="20"/>
                <w:szCs w:val="20"/>
                <w:lang w:val="sk-SK"/>
              </w:rPr>
              <w:t>konečným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rozsudkom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konečným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správnym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rozhodnutím</w:t>
            </w:r>
            <w:r w:rsidR="00FD22B1" w:rsidRPr="00FD22B1">
              <w:rPr>
                <w:rFonts w:ascii="Open Sans" w:hAnsi="Open Sans" w:cs="Open Sans"/>
                <w:sz w:val="20"/>
                <w:szCs w:val="20"/>
                <w:lang w:val="sk-SK"/>
              </w:rPr>
              <w:t xml:space="preserve"> </w:t>
            </w:r>
            <w:r w:rsidR="007600B1"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stanov</w:t>
            </w:r>
            <w:r w:rsidR="007600B1" w:rsidRPr="00FD22B1">
              <w:rPr>
                <w:rFonts w:ascii="Open Sans" w:hAnsi="Open Sans" w:cs="Open Sans"/>
                <w:sz w:val="20"/>
                <w:szCs w:val="20"/>
                <w:lang w:val="sk-SK"/>
              </w:rPr>
              <w:t>ilo</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spôsobila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nezrovnalosť</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zmysle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článku 1</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ods. 2</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nariadenia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Rady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(ES,</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Euratom)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 2988/95;</w:t>
            </w:r>
          </w:p>
        </w:tc>
        <w:tc>
          <w:tcPr>
            <w:tcW w:w="811" w:type="dxa"/>
            <w:shd w:val="clear" w:color="auto" w:fill="auto"/>
          </w:tcPr>
          <w:p w14:paraId="7E661CFC"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2E72FD16"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58132657" w14:textId="77777777" w:rsidTr="00EC3776">
        <w:tc>
          <w:tcPr>
            <w:tcW w:w="8066" w:type="dxa"/>
            <w:shd w:val="clear" w:color="auto" w:fill="auto"/>
          </w:tcPr>
          <w:p w14:paraId="764C0B08" w14:textId="77777777" w:rsidR="00036E8F" w:rsidRPr="00FD22B1" w:rsidRDefault="007600B1" w:rsidP="007B4D53">
            <w:pPr>
              <w:pStyle w:val="Text1"/>
              <w:numPr>
                <w:ilvl w:val="0"/>
                <w:numId w:val="15"/>
              </w:numPr>
              <w:tabs>
                <w:tab w:val="clear" w:pos="360"/>
              </w:tabs>
              <w:spacing w:before="40" w:after="40"/>
              <w:ind w:left="709" w:hanging="283"/>
              <w:rPr>
                <w:rFonts w:ascii="Open Sans" w:hAnsi="Open Sans" w:cs="Open Sans"/>
                <w:noProof/>
                <w:sz w:val="20"/>
                <w:szCs w:val="20"/>
                <w:lang w:val="sk-SK"/>
              </w:rPr>
            </w:pPr>
            <w:r w:rsidRPr="00FD22B1">
              <w:rPr>
                <w:rFonts w:ascii="Open Sans" w:hAnsi="Open Sans" w:cs="Open Sans"/>
                <w:color w:val="000000"/>
                <w:sz w:val="20"/>
                <w:szCs w:val="20"/>
                <w:lang w:val="sk-SK"/>
              </w:rPr>
              <w:t>konečným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rozsudkom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konečným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správnym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rozhodnutím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stanovilo,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že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osoba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vytvorila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subjekt</w:t>
            </w:r>
            <w:r w:rsidR="00FD22B1" w:rsidRPr="00FD22B1">
              <w:rPr>
                <w:rFonts w:ascii="Open Sans" w:hAnsi="Open Sans" w:cs="Open Sans"/>
                <w:color w:val="000000"/>
                <w:sz w:val="20"/>
                <w:szCs w:val="20"/>
                <w:lang w:val="sk-SK"/>
              </w:rPr>
              <w:t xml:space="preserve"> v </w:t>
            </w:r>
            <w:r w:rsidRPr="00FD22B1">
              <w:rPr>
                <w:rFonts w:ascii="Open Sans" w:hAnsi="Open Sans" w:cs="Open Sans"/>
                <w:color w:val="000000"/>
                <w:sz w:val="20"/>
                <w:szCs w:val="20"/>
                <w:lang w:val="sk-SK"/>
              </w:rPr>
              <w:t>inej</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jurisdikcii</w:t>
            </w:r>
            <w:r w:rsidR="00FD22B1" w:rsidRPr="00FD22B1">
              <w:rPr>
                <w:rFonts w:ascii="Open Sans" w:hAnsi="Open Sans" w:cs="Open Sans"/>
                <w:color w:val="000000"/>
                <w:sz w:val="20"/>
                <w:szCs w:val="20"/>
                <w:lang w:val="sk-SK"/>
              </w:rPr>
              <w:t xml:space="preserve"> s </w:t>
            </w:r>
            <w:r w:rsidRPr="00FD22B1">
              <w:rPr>
                <w:rFonts w:ascii="Open Sans" w:hAnsi="Open Sans" w:cs="Open Sans"/>
                <w:color w:val="000000"/>
                <w:sz w:val="20"/>
                <w:szCs w:val="20"/>
                <w:lang w:val="sk-SK"/>
              </w:rPr>
              <w:t>úmyslom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obísť</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daňové,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sociálne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akékoľvek</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iné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právne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povinnosti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vrátane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tých,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týkajú</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pracovných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práv,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zamestnávania</w:t>
            </w:r>
            <w:r w:rsidR="00FD22B1" w:rsidRPr="00FD22B1">
              <w:rPr>
                <w:rFonts w:ascii="Open Sans" w:hAnsi="Open Sans" w:cs="Open Sans"/>
                <w:color w:val="000000"/>
                <w:sz w:val="20"/>
                <w:szCs w:val="20"/>
                <w:lang w:val="sk-SK"/>
              </w:rPr>
              <w:t xml:space="preserve"> a </w:t>
            </w:r>
            <w:r w:rsidRPr="00FD22B1">
              <w:rPr>
                <w:rFonts w:ascii="Open Sans" w:hAnsi="Open Sans" w:cs="Open Sans"/>
                <w:color w:val="000000"/>
                <w:sz w:val="20"/>
                <w:szCs w:val="20"/>
                <w:lang w:val="sk-SK"/>
              </w:rPr>
              <w:t>pracovných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podmienok,</w:t>
            </w:r>
            <w:r w:rsidR="00FD22B1" w:rsidRPr="00FD22B1">
              <w:rPr>
                <w:rFonts w:ascii="Open Sans" w:hAnsi="Open Sans" w:cs="Open Sans"/>
                <w:color w:val="000000"/>
                <w:sz w:val="20"/>
                <w:szCs w:val="20"/>
                <w:lang w:val="sk-SK"/>
              </w:rPr>
              <w:t xml:space="preserve"> v </w:t>
            </w:r>
            <w:r w:rsidRPr="00FD22B1">
              <w:rPr>
                <w:rFonts w:ascii="Open Sans" w:hAnsi="Open Sans" w:cs="Open Sans"/>
                <w:color w:val="000000"/>
                <w:sz w:val="20"/>
                <w:szCs w:val="20"/>
                <w:lang w:val="sk-SK"/>
              </w:rPr>
              <w:t>jurisdikcii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svojho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sídla,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ústredia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hlavného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miesta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podnikateľskej</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činnosti;</w:t>
            </w:r>
            <w:r w:rsidR="00FD22B1" w:rsidRPr="00FD22B1">
              <w:rPr>
                <w:rFonts w:ascii="Open Sans" w:hAnsi="Open Sans" w:cs="Open Sans"/>
                <w:color w:val="000000"/>
                <w:sz w:val="20"/>
                <w:szCs w:val="20"/>
                <w:lang w:val="sk-SK"/>
              </w:rPr>
              <w:t xml:space="preserve"> </w:t>
            </w:r>
          </w:p>
        </w:tc>
        <w:tc>
          <w:tcPr>
            <w:tcW w:w="811" w:type="dxa"/>
            <w:shd w:val="clear" w:color="auto" w:fill="auto"/>
          </w:tcPr>
          <w:p w14:paraId="5E501855"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41C25A68"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476EBAD4" w14:textId="77777777" w:rsidTr="00EC3776">
        <w:tc>
          <w:tcPr>
            <w:tcW w:w="8066" w:type="dxa"/>
            <w:shd w:val="clear" w:color="auto" w:fill="auto"/>
          </w:tcPr>
          <w:p w14:paraId="71B2BA49" w14:textId="77777777" w:rsidR="00036E8F" w:rsidRPr="00FD22B1" w:rsidRDefault="00036E8F" w:rsidP="007B4D53">
            <w:pPr>
              <w:pStyle w:val="Text1"/>
              <w:numPr>
                <w:ilvl w:val="0"/>
                <w:numId w:val="15"/>
              </w:numPr>
              <w:tabs>
                <w:tab w:val="clear" w:pos="360"/>
              </w:tabs>
              <w:spacing w:before="40" w:after="40"/>
              <w:ind w:left="709" w:hanging="283"/>
              <w:rPr>
                <w:rFonts w:ascii="Open Sans" w:hAnsi="Open Sans" w:cs="Open Sans"/>
                <w:color w:val="000000"/>
                <w:sz w:val="20"/>
                <w:szCs w:val="20"/>
                <w:lang w:val="sk-SK"/>
              </w:rPr>
            </w:pPr>
            <w:r w:rsidRPr="00FD22B1">
              <w:rPr>
                <w:rFonts w:ascii="Open Sans" w:hAnsi="Open Sans" w:cs="Open Sans"/>
                <w:color w:val="000000"/>
                <w:sz w:val="20"/>
                <w:szCs w:val="20"/>
                <w:lang w:val="sk-SK"/>
              </w:rPr>
              <w:t>(</w:t>
            </w:r>
            <w:r w:rsidRPr="00FD22B1">
              <w:rPr>
                <w:rFonts w:ascii="Open Sans" w:hAnsi="Open Sans" w:cs="Open Sans"/>
                <w:i/>
                <w:color w:val="000000"/>
                <w:sz w:val="20"/>
                <w:szCs w:val="20"/>
                <w:lang w:val="sk-SK"/>
              </w:rPr>
              <w:t>len</w:t>
            </w:r>
            <w:r w:rsidR="00FD22B1" w:rsidRPr="00FD22B1">
              <w:rPr>
                <w:rFonts w:ascii="Open Sans" w:hAnsi="Open Sans" w:cs="Open Sans"/>
                <w:i/>
                <w:color w:val="000000"/>
                <w:sz w:val="20"/>
                <w:szCs w:val="20"/>
                <w:lang w:val="sk-SK"/>
              </w:rPr>
              <w:t xml:space="preserve"> v </w:t>
            </w:r>
            <w:r w:rsidRPr="00FD22B1">
              <w:rPr>
                <w:rFonts w:ascii="Open Sans" w:hAnsi="Open Sans" w:cs="Open Sans"/>
                <w:i/>
                <w:color w:val="000000"/>
                <w:sz w:val="20"/>
                <w:szCs w:val="20"/>
                <w:lang w:val="sk-SK"/>
              </w:rPr>
              <w:t>prípade</w:t>
            </w:r>
            <w:r w:rsidR="00FD22B1" w:rsidRPr="00FD22B1">
              <w:rPr>
                <w:rFonts w:ascii="Open Sans" w:hAnsi="Open Sans" w:cs="Open Sans"/>
                <w:i/>
                <w:color w:val="000000"/>
                <w:sz w:val="20"/>
                <w:szCs w:val="20"/>
                <w:lang w:val="sk-SK"/>
              </w:rPr>
              <w:t xml:space="preserve"> </w:t>
            </w:r>
            <w:r w:rsidRPr="00FD22B1">
              <w:rPr>
                <w:rFonts w:ascii="Open Sans" w:hAnsi="Open Sans" w:cs="Open Sans"/>
                <w:i/>
                <w:color w:val="000000"/>
                <w:sz w:val="20"/>
                <w:szCs w:val="20"/>
                <w:lang w:val="sk-SK"/>
              </w:rPr>
              <w:t>právnických</w:t>
            </w:r>
            <w:r w:rsidR="00FD22B1" w:rsidRPr="00FD22B1">
              <w:rPr>
                <w:rFonts w:ascii="Open Sans" w:hAnsi="Open Sans" w:cs="Open Sans"/>
                <w:i/>
                <w:color w:val="000000"/>
                <w:sz w:val="20"/>
                <w:szCs w:val="20"/>
                <w:lang w:val="sk-SK"/>
              </w:rPr>
              <w:t xml:space="preserve"> </w:t>
            </w:r>
            <w:r w:rsidRPr="00FD22B1">
              <w:rPr>
                <w:rFonts w:ascii="Open Sans" w:hAnsi="Open Sans" w:cs="Open Sans"/>
                <w:i/>
                <w:color w:val="000000"/>
                <w:sz w:val="20"/>
                <w:szCs w:val="20"/>
                <w:lang w:val="sk-SK"/>
              </w:rPr>
              <w:t>osôb</w:t>
            </w:r>
            <w:r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konečným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rozsudkom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konečným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správnym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rozhodnutím</w:t>
            </w:r>
            <w:r w:rsidR="00FD22B1" w:rsidRPr="00FD22B1">
              <w:rPr>
                <w:rFonts w:ascii="Open Sans" w:hAnsi="Open Sans" w:cs="Open Sans"/>
                <w:color w:val="000000"/>
                <w:sz w:val="20"/>
                <w:szCs w:val="20"/>
                <w:lang w:val="sk-SK"/>
              </w:rPr>
              <w:t xml:space="preserve"> </w:t>
            </w:r>
            <w:r w:rsidR="00604AB3"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stanov</w:t>
            </w:r>
            <w:r w:rsidR="00604AB3" w:rsidRPr="00FD22B1">
              <w:rPr>
                <w:rFonts w:ascii="Open Sans" w:hAnsi="Open Sans" w:cs="Open Sans"/>
                <w:color w:val="000000"/>
                <w:sz w:val="20"/>
                <w:szCs w:val="20"/>
                <w:lang w:val="sk-SK"/>
              </w:rPr>
              <w:t>ilo</w:t>
            </w:r>
            <w:r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že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osoba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bola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vytvorená</w:t>
            </w:r>
            <w:r w:rsidR="00FD22B1" w:rsidRPr="00FD22B1">
              <w:rPr>
                <w:rFonts w:ascii="Open Sans" w:hAnsi="Open Sans" w:cs="Open Sans"/>
                <w:color w:val="000000"/>
                <w:sz w:val="20"/>
                <w:szCs w:val="20"/>
                <w:lang w:val="sk-SK"/>
              </w:rPr>
              <w:t xml:space="preserve"> s </w:t>
            </w:r>
            <w:r w:rsidRPr="00FD22B1">
              <w:rPr>
                <w:rFonts w:ascii="Open Sans" w:hAnsi="Open Sans" w:cs="Open Sans"/>
                <w:color w:val="000000"/>
                <w:sz w:val="20"/>
                <w:szCs w:val="20"/>
                <w:lang w:val="sk-SK"/>
              </w:rPr>
              <w:t>úmyslom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uvedeným</w:t>
            </w:r>
            <w:r w:rsidR="00FD22B1" w:rsidRPr="00FD22B1">
              <w:rPr>
                <w:rFonts w:ascii="Open Sans" w:hAnsi="Open Sans" w:cs="Open Sans"/>
                <w:color w:val="000000"/>
                <w:sz w:val="20"/>
                <w:szCs w:val="20"/>
                <w:lang w:val="sk-SK"/>
              </w:rPr>
              <w:t xml:space="preserve"> v </w:t>
            </w:r>
            <w:r w:rsidRPr="00FD22B1">
              <w:rPr>
                <w:rFonts w:ascii="Open Sans" w:hAnsi="Open Sans" w:cs="Open Sans"/>
                <w:color w:val="000000"/>
                <w:sz w:val="20"/>
                <w:szCs w:val="20"/>
                <w:lang w:val="sk-SK"/>
              </w:rPr>
              <w:t>písmene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g);</w:t>
            </w:r>
          </w:p>
        </w:tc>
        <w:tc>
          <w:tcPr>
            <w:tcW w:w="811" w:type="dxa"/>
            <w:shd w:val="clear" w:color="auto" w:fill="auto"/>
          </w:tcPr>
          <w:p w14:paraId="70A164D3"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7AA5D87A"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A6255" w:rsidRPr="00FD22B1" w14:paraId="708785FE" w14:textId="77777777" w:rsidTr="00EC3776">
        <w:tc>
          <w:tcPr>
            <w:tcW w:w="8066" w:type="dxa"/>
            <w:shd w:val="clear" w:color="auto" w:fill="auto"/>
          </w:tcPr>
          <w:p w14:paraId="7E023040" w14:textId="77777777" w:rsidR="000A6255" w:rsidRPr="00FD22B1" w:rsidRDefault="000A6255" w:rsidP="007B4D53">
            <w:pPr>
              <w:pStyle w:val="Text1"/>
              <w:numPr>
                <w:ilvl w:val="0"/>
                <w:numId w:val="15"/>
              </w:numPr>
              <w:tabs>
                <w:tab w:val="clear" w:pos="360"/>
              </w:tabs>
              <w:spacing w:before="40" w:after="40"/>
              <w:ind w:left="709" w:hanging="283"/>
              <w:rPr>
                <w:rFonts w:ascii="Open Sans" w:hAnsi="Open Sans" w:cs="Open Sans"/>
                <w:color w:val="000000"/>
                <w:sz w:val="20"/>
                <w:szCs w:val="20"/>
                <w:lang w:val="sk-SK"/>
              </w:rPr>
            </w:pPr>
            <w:r w:rsidRPr="00FD22B1">
              <w:rPr>
                <w:rFonts w:ascii="Open Sans" w:hAnsi="Open Sans" w:cs="Open Sans"/>
                <w:color w:val="000000"/>
                <w:sz w:val="20"/>
                <w:szCs w:val="20"/>
                <w:lang w:val="sk-SK"/>
              </w:rPr>
              <w:t>úmyselne</w:t>
            </w:r>
            <w:r w:rsidR="00FD22B1" w:rsidRPr="00FD22B1">
              <w:rPr>
                <w:rFonts w:ascii="Open Sans" w:hAnsi="Open Sans" w:cs="Open Sans"/>
                <w:color w:val="000000"/>
                <w:sz w:val="20"/>
                <w:szCs w:val="20"/>
                <w:lang w:val="sk-SK"/>
              </w:rPr>
              <w:t xml:space="preserve"> a </w:t>
            </w:r>
            <w:r w:rsidRPr="00FD22B1">
              <w:rPr>
                <w:rFonts w:ascii="Open Sans" w:hAnsi="Open Sans" w:cs="Open Sans"/>
                <w:color w:val="000000"/>
                <w:sz w:val="20"/>
                <w:szCs w:val="20"/>
                <w:lang w:val="sk-SK"/>
              </w:rPr>
              <w:t>bez</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riadneho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odôvodnenia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bránila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vyšetrovaniu,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kontrole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auditu,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vykonáva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povoľujúci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úradník</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jeho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zástupca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audítor,</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úrad</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OLAF,</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Európska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prokuratúra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či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Dvor</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audítorov.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Osoba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považuje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osobu,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ktorá</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bráni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vyšetrovaniu,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kontrole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auditu,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ak</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uskutočňuje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kroky,</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ktorých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cieľom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účinkom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je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zabránenie,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bránenie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oneskorenie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výkonu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ktorejkoľvek</w:t>
            </w:r>
            <w:r w:rsidR="00FD22B1" w:rsidRPr="00FD22B1">
              <w:rPr>
                <w:rFonts w:ascii="Open Sans" w:hAnsi="Open Sans" w:cs="Open Sans"/>
                <w:color w:val="000000"/>
                <w:sz w:val="20"/>
                <w:szCs w:val="20"/>
                <w:lang w:val="sk-SK"/>
              </w:rPr>
              <w:t xml:space="preserve"> z </w:t>
            </w:r>
            <w:r w:rsidRPr="00FD22B1">
              <w:rPr>
                <w:rFonts w:ascii="Open Sans" w:hAnsi="Open Sans" w:cs="Open Sans"/>
                <w:color w:val="000000"/>
                <w:sz w:val="20"/>
                <w:szCs w:val="20"/>
                <w:lang w:val="sk-SK"/>
              </w:rPr>
              <w:t>činností</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potrebných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vykonanie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vyšetrovania,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kontroly</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auditu.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Takéto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kroky</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zahŕňajú</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najmä</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odmietnutie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poskytnúť</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potrebný</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prístup</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do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svojich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priestorov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do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akýchkoľvek</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iných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priestorov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používaných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obchodné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účely,</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zatajenie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odmietnutie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zverejnenia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informácií</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poskytnutie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nepravdivých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informácií.</w:t>
            </w:r>
          </w:p>
        </w:tc>
        <w:tc>
          <w:tcPr>
            <w:tcW w:w="811" w:type="dxa"/>
            <w:shd w:val="clear" w:color="auto" w:fill="auto"/>
          </w:tcPr>
          <w:p w14:paraId="35021444" w14:textId="77777777" w:rsidR="000A6255" w:rsidRPr="00FD22B1" w:rsidRDefault="000A6255" w:rsidP="000A6255">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2BD048D9" w14:textId="77777777" w:rsidR="000A6255" w:rsidRPr="00FD22B1" w:rsidRDefault="000A6255" w:rsidP="000A6255">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04474CB2" w14:textId="77777777" w:rsidTr="00EC3776">
        <w:tc>
          <w:tcPr>
            <w:tcW w:w="8066" w:type="dxa"/>
            <w:shd w:val="clear" w:color="auto" w:fill="auto"/>
          </w:tcPr>
          <w:p w14:paraId="1A2C6753" w14:textId="77777777" w:rsidR="00036E8F" w:rsidRPr="00FD22B1" w:rsidRDefault="00036E8F" w:rsidP="00005CE4">
            <w:pPr>
              <w:numPr>
                <w:ilvl w:val="0"/>
                <w:numId w:val="17"/>
              </w:numPr>
              <w:spacing w:before="120" w:after="120"/>
              <w:jc w:val="both"/>
              <w:rPr>
                <w:rFonts w:ascii="Open Sans" w:hAnsi="Open Sans" w:cs="Open Sans"/>
                <w:sz w:val="20"/>
                <w:szCs w:val="20"/>
                <w:lang w:val="sk-SK"/>
              </w:rPr>
            </w:pP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Pr="00FD22B1">
              <w:rPr>
                <w:rFonts w:ascii="Open Sans" w:hAnsi="Open Sans" w:cs="Open Sans"/>
                <w:sz w:val="20"/>
                <w:szCs w:val="20"/>
                <w:lang w:val="sk-SK"/>
              </w:rPr>
              <w:tab/>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rámci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situácií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uvedených</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bode 1</w:t>
            </w:r>
            <w:r w:rsidR="00FD22B1" w:rsidRPr="00FD22B1">
              <w:rPr>
                <w:rFonts w:ascii="Open Sans" w:hAnsi="Open Sans" w:cs="Open Sans"/>
                <w:sz w:val="20"/>
                <w:szCs w:val="20"/>
                <w:lang w:val="sk-SK"/>
              </w:rPr>
              <w:t xml:space="preserve"> písm. </w:t>
            </w:r>
            <w:r w:rsidRPr="00FD22B1">
              <w:rPr>
                <w:rFonts w:ascii="Open Sans" w:hAnsi="Open Sans" w:cs="Open Sans"/>
                <w:sz w:val="20"/>
                <w:szCs w:val="20"/>
                <w:lang w:val="sk-SK"/>
              </w:rPr>
              <w:t>c)</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až</w:t>
            </w:r>
            <w:r w:rsidR="00FD22B1" w:rsidRPr="00FD22B1">
              <w:rPr>
                <w:rFonts w:ascii="Open Sans" w:hAnsi="Open Sans" w:cs="Open Sans"/>
                <w:sz w:val="20"/>
                <w:szCs w:val="20"/>
                <w:lang w:val="sk-SK"/>
              </w:rPr>
              <w:t xml:space="preserve"> </w:t>
            </w:r>
            <w:r w:rsidR="008920D4" w:rsidRPr="00FD22B1">
              <w:rPr>
                <w:rFonts w:ascii="Open Sans" w:hAnsi="Open Sans" w:cs="Open Sans"/>
                <w:sz w:val="20"/>
                <w:szCs w:val="20"/>
                <w:lang w:val="sk-SK"/>
              </w:rPr>
              <w:t>i</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prípade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neexistencie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právoplatného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rozsudku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konečného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správneho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rozhodnutia</w:t>
            </w:r>
            <w:r w:rsidR="00692DF5">
              <w:rPr>
                <w:rFonts w:ascii="Open Sans" w:hAnsi="Open Sans" w:cs="Open Sans"/>
                <w:sz w:val="20"/>
                <w:szCs w:val="20"/>
                <w:lang w:val="sk-SK"/>
              </w:rPr>
              <w:t xml:space="preserve"> </w:t>
            </w:r>
            <w:r w:rsidR="00692DF5" w:rsidRPr="00692DF5">
              <w:rPr>
                <w:rFonts w:ascii="Open Sans" w:hAnsi="Open Sans" w:cs="Open Sans"/>
                <w:sz w:val="20"/>
                <w:szCs w:val="20"/>
                <w:lang w:val="sk-SK"/>
              </w:rPr>
              <w:t xml:space="preserve">podlieha skutočnostiam a zisteniam uvedeným v článku 138 ods. 3 nariadenia o rozpočtových pravidlách, </w:t>
            </w:r>
            <w:r w:rsidR="00005CE4">
              <w:rPr>
                <w:rFonts w:ascii="Open Sans" w:hAnsi="Open Sans" w:cs="Open Sans"/>
                <w:sz w:val="20"/>
                <w:szCs w:val="20"/>
                <w:lang w:val="sk-SK"/>
              </w:rPr>
              <w:t>ktorými sú</w:t>
            </w:r>
            <w:r w:rsidR="00692DF5" w:rsidRPr="00692DF5">
              <w:rPr>
                <w:rFonts w:ascii="Open Sans" w:hAnsi="Open Sans" w:cs="Open Sans"/>
                <w:sz w:val="20"/>
                <w:szCs w:val="20"/>
                <w:lang w:val="sk-SK"/>
              </w:rPr>
              <w:t xml:space="preserve"> najm</w:t>
            </w:r>
            <w:r w:rsidR="00692DF5">
              <w:rPr>
                <w:rFonts w:ascii="Open Sans" w:hAnsi="Open Sans" w:cs="Open Sans"/>
                <w:sz w:val="20"/>
                <w:szCs w:val="20"/>
                <w:lang w:val="sk-SK"/>
              </w:rPr>
              <w:t>ä</w:t>
            </w:r>
            <w:r w:rsidRPr="00FD22B1">
              <w:rPr>
                <w:rFonts w:ascii="Open Sans" w:hAnsi="Open Sans" w:cs="Open Sans"/>
                <w:sz w:val="20"/>
                <w:szCs w:val="20"/>
                <w:lang w:val="sk-SK"/>
              </w:rPr>
              <w:t>:</w:t>
            </w:r>
          </w:p>
        </w:tc>
        <w:tc>
          <w:tcPr>
            <w:tcW w:w="811" w:type="dxa"/>
            <w:shd w:val="clear" w:color="auto" w:fill="auto"/>
          </w:tcPr>
          <w:p w14:paraId="34848CFB"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t>ÁNO</w:t>
            </w:r>
            <w:r w:rsidR="00692DF5" w:rsidRPr="00CD6548">
              <w:rPr>
                <w:rFonts w:ascii="Open Sans" w:hAnsi="Open Sans" w:cs="Open Sans"/>
                <w:vertAlign w:val="superscript"/>
                <w:lang w:val="sk-SK"/>
              </w:rPr>
              <w:footnoteReference w:id="4"/>
            </w:r>
          </w:p>
        </w:tc>
        <w:tc>
          <w:tcPr>
            <w:tcW w:w="878" w:type="dxa"/>
            <w:shd w:val="clear" w:color="auto" w:fill="auto"/>
          </w:tcPr>
          <w:p w14:paraId="5C214B01"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t>NIE</w:t>
            </w:r>
          </w:p>
        </w:tc>
      </w:tr>
      <w:tr w:rsidR="00036E8F" w:rsidRPr="00FD22B1" w14:paraId="52844292" w14:textId="77777777" w:rsidTr="00EC3776">
        <w:tc>
          <w:tcPr>
            <w:tcW w:w="8066" w:type="dxa"/>
            <w:shd w:val="clear" w:color="auto" w:fill="auto"/>
          </w:tcPr>
          <w:p w14:paraId="3E55E849" w14:textId="77777777" w:rsidR="00036E8F" w:rsidRPr="00FD22B1" w:rsidRDefault="00692DF5" w:rsidP="00692DF5">
            <w:pPr>
              <w:pStyle w:val="Text1"/>
              <w:spacing w:before="40" w:after="40"/>
              <w:ind w:left="426"/>
              <w:rPr>
                <w:rFonts w:ascii="Open Sans" w:hAnsi="Open Sans" w:cs="Open Sans"/>
                <w:sz w:val="20"/>
                <w:szCs w:val="20"/>
                <w:lang w:val="sk-SK"/>
              </w:rPr>
            </w:pPr>
            <w:r>
              <w:rPr>
                <w:rFonts w:ascii="Open Sans" w:hAnsi="Open Sans" w:cs="Open Sans"/>
                <w:color w:val="000000"/>
                <w:sz w:val="20"/>
                <w:szCs w:val="20"/>
                <w:lang w:val="sk-SK"/>
              </w:rPr>
              <w:lastRenderedPageBreak/>
              <w:t>a</w:t>
            </w:r>
            <w:r w:rsidR="00036E8F"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skutočnosti</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preukázané</w:t>
            </w:r>
            <w:r w:rsidR="00FD22B1" w:rsidRPr="00FD22B1">
              <w:rPr>
                <w:rFonts w:ascii="Open Sans" w:hAnsi="Open Sans" w:cs="Open Sans"/>
                <w:color w:val="000000"/>
                <w:sz w:val="20"/>
                <w:szCs w:val="20"/>
                <w:lang w:val="sk-SK"/>
              </w:rPr>
              <w:t xml:space="preserve"> v </w:t>
            </w:r>
            <w:r w:rsidR="00036E8F" w:rsidRPr="00FD22B1">
              <w:rPr>
                <w:rFonts w:ascii="Open Sans" w:hAnsi="Open Sans" w:cs="Open Sans"/>
                <w:color w:val="000000"/>
                <w:sz w:val="20"/>
                <w:szCs w:val="20"/>
                <w:lang w:val="sk-SK"/>
              </w:rPr>
              <w:t>rámci</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auditov</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vyšetrovaní</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vykonaných</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Európskou</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prokuratúrou,</w:t>
            </w:r>
            <w:r w:rsidR="00FD22B1" w:rsidRPr="00FD22B1">
              <w:rPr>
                <w:rFonts w:ascii="Open Sans" w:hAnsi="Open Sans" w:cs="Open Sans"/>
                <w:color w:val="000000"/>
                <w:sz w:val="20"/>
                <w:szCs w:val="20"/>
                <w:lang w:val="sk-SK"/>
              </w:rPr>
              <w:t xml:space="preserve"> v </w:t>
            </w:r>
            <w:r w:rsidR="009509E0" w:rsidRPr="00FD22B1">
              <w:rPr>
                <w:rFonts w:ascii="Open Sans" w:hAnsi="Open Sans" w:cs="Open Sans"/>
                <w:color w:val="000000"/>
                <w:sz w:val="20"/>
                <w:szCs w:val="20"/>
                <w:lang w:val="sk-SK"/>
              </w:rPr>
              <w:t>prípade</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členských</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štátov</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zúčastnených</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posilnenej</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spolupráci</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podľa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nariadenia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Rady</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(EÚ)</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2017/1939,</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Dvorom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audítorov,</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úradom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OLAF</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vnútorným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audítorom,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akýchkoľvek</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iných</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overovaní,</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auditov</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kontrol</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vykonaných</w:t>
            </w:r>
            <w:r w:rsidR="00FD22B1" w:rsidRPr="00FD22B1">
              <w:rPr>
                <w:rFonts w:ascii="Open Sans" w:hAnsi="Open Sans" w:cs="Open Sans"/>
                <w:color w:val="000000"/>
                <w:sz w:val="20"/>
                <w:szCs w:val="20"/>
                <w:lang w:val="sk-SK"/>
              </w:rPr>
              <w:t xml:space="preserve"> v </w:t>
            </w:r>
            <w:r w:rsidR="009509E0" w:rsidRPr="00FD22B1">
              <w:rPr>
                <w:rFonts w:ascii="Open Sans" w:hAnsi="Open Sans" w:cs="Open Sans"/>
                <w:color w:val="000000"/>
                <w:sz w:val="20"/>
                <w:szCs w:val="20"/>
                <w:lang w:val="sk-SK"/>
              </w:rPr>
              <w:t>rámci</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zodpovednosti</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povoľujúceho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úradníka</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inštitúcie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EÚ,</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európskeho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úradu</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agentúry</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orgánu</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EÚ;</w:t>
            </w:r>
          </w:p>
        </w:tc>
        <w:tc>
          <w:tcPr>
            <w:tcW w:w="811" w:type="dxa"/>
            <w:shd w:val="clear" w:color="auto" w:fill="auto"/>
          </w:tcPr>
          <w:p w14:paraId="00BD0507" w14:textId="77777777" w:rsidR="00036E8F" w:rsidRPr="00FD22B1" w:rsidRDefault="00036E8F" w:rsidP="00036E8F">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6E767C1C" w14:textId="77777777" w:rsidR="00036E8F" w:rsidRPr="00FD22B1" w:rsidRDefault="00036E8F" w:rsidP="00036E8F">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21C7872B" w14:textId="77777777" w:rsidTr="00EC3776">
        <w:tc>
          <w:tcPr>
            <w:tcW w:w="8066" w:type="dxa"/>
            <w:shd w:val="clear" w:color="auto" w:fill="auto"/>
          </w:tcPr>
          <w:p w14:paraId="36FABEEB" w14:textId="77777777" w:rsidR="00036E8F" w:rsidRPr="00FD22B1" w:rsidRDefault="00692DF5" w:rsidP="00692DF5">
            <w:pPr>
              <w:pStyle w:val="Text1"/>
              <w:spacing w:before="40" w:after="40"/>
              <w:ind w:left="426"/>
              <w:rPr>
                <w:rFonts w:ascii="Open Sans" w:hAnsi="Open Sans" w:cs="Open Sans"/>
                <w:color w:val="000000"/>
                <w:sz w:val="20"/>
                <w:szCs w:val="20"/>
                <w:lang w:val="sk-SK"/>
              </w:rPr>
            </w:pPr>
            <w:r>
              <w:rPr>
                <w:rFonts w:ascii="Open Sans" w:hAnsi="Open Sans" w:cs="Open Sans"/>
                <w:color w:val="000000"/>
                <w:sz w:val="20"/>
                <w:szCs w:val="20"/>
                <w:lang w:val="sk-SK"/>
              </w:rPr>
              <w:t>b</w:t>
            </w:r>
            <w:r w:rsidR="00036E8F"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003D0433" w:rsidRPr="00FD22B1">
              <w:rPr>
                <w:rFonts w:ascii="Open Sans" w:hAnsi="Open Sans" w:cs="Open Sans"/>
                <w:color w:val="000000"/>
                <w:sz w:val="20"/>
                <w:szCs w:val="20"/>
                <w:lang w:val="sk-SK"/>
              </w:rPr>
              <w:t>rozsudky</w:t>
            </w:r>
            <w:r w:rsidR="00FD22B1" w:rsidRPr="00FD22B1">
              <w:rPr>
                <w:rFonts w:ascii="Open Sans" w:hAnsi="Open Sans" w:cs="Open Sans"/>
                <w:color w:val="000000"/>
                <w:sz w:val="20"/>
                <w:szCs w:val="20"/>
                <w:lang w:val="sk-SK"/>
              </w:rPr>
              <w:t xml:space="preserve"> </w:t>
            </w:r>
            <w:r w:rsidR="003D0433"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správne</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rozhodnutia,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nemajú</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konečný</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charakter</w:t>
            </w:r>
            <w:r w:rsidR="00FD22B1" w:rsidRPr="00FD22B1">
              <w:rPr>
                <w:rFonts w:ascii="Open Sans" w:hAnsi="Open Sans" w:cs="Open Sans"/>
                <w:color w:val="000000"/>
                <w:sz w:val="20"/>
                <w:szCs w:val="20"/>
                <w:lang w:val="sk-SK"/>
              </w:rPr>
              <w:t xml:space="preserve"> a </w:t>
            </w:r>
            <w:r w:rsidR="009509E0" w:rsidRPr="00FD22B1">
              <w:rPr>
                <w:rFonts w:ascii="Open Sans" w:hAnsi="Open Sans" w:cs="Open Sans"/>
                <w:color w:val="000000"/>
                <w:sz w:val="20"/>
                <w:szCs w:val="20"/>
                <w:lang w:val="sk-SK"/>
              </w:rPr>
              <w:t>medzi</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môžu</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patriť</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disciplinárne</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opatrenia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prijaté</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príslušným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dozorným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orgánom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zodpovedným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za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overovanie</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uplatňovania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noriem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profesijnej</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etiky;</w:t>
            </w:r>
          </w:p>
        </w:tc>
        <w:tc>
          <w:tcPr>
            <w:tcW w:w="811" w:type="dxa"/>
            <w:shd w:val="clear" w:color="auto" w:fill="auto"/>
          </w:tcPr>
          <w:p w14:paraId="4C7B1C14" w14:textId="77777777" w:rsidR="00036E8F" w:rsidRPr="00FD22B1" w:rsidRDefault="00036E8F" w:rsidP="00036E8F">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29F11BE2" w14:textId="77777777" w:rsidR="00036E8F" w:rsidRPr="00FD22B1" w:rsidRDefault="00036E8F" w:rsidP="00036E8F">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7E06F68E" w14:textId="77777777" w:rsidTr="004706B4">
        <w:trPr>
          <w:trHeight w:val="960"/>
        </w:trPr>
        <w:tc>
          <w:tcPr>
            <w:tcW w:w="8066" w:type="dxa"/>
            <w:shd w:val="clear" w:color="auto" w:fill="auto"/>
          </w:tcPr>
          <w:p w14:paraId="7E993CD5" w14:textId="77777777" w:rsidR="00036E8F" w:rsidRPr="00FD22B1" w:rsidRDefault="00692DF5" w:rsidP="00692DF5">
            <w:pPr>
              <w:pStyle w:val="Text1"/>
              <w:spacing w:before="40" w:after="40"/>
              <w:ind w:left="426"/>
              <w:rPr>
                <w:rFonts w:ascii="Open Sans" w:hAnsi="Open Sans" w:cs="Open Sans"/>
                <w:color w:val="000000"/>
                <w:sz w:val="20"/>
                <w:szCs w:val="20"/>
                <w:lang w:val="sk-SK"/>
              </w:rPr>
            </w:pPr>
            <w:r>
              <w:rPr>
                <w:rFonts w:ascii="Open Sans" w:hAnsi="Open Sans" w:cs="Open Sans"/>
                <w:color w:val="000000"/>
                <w:sz w:val="20"/>
                <w:szCs w:val="20"/>
              </w:rPr>
              <w:t>c</w:t>
            </w:r>
            <w:r w:rsidR="00036E8F"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skutočnosti</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uvedené</w:t>
            </w:r>
            <w:r w:rsidR="00FD22B1" w:rsidRPr="00FD22B1">
              <w:rPr>
                <w:rFonts w:ascii="Open Sans" w:hAnsi="Open Sans" w:cs="Open Sans"/>
                <w:color w:val="000000"/>
                <w:sz w:val="20"/>
                <w:szCs w:val="20"/>
                <w:lang w:val="sk-SK"/>
              </w:rPr>
              <w:t xml:space="preserve"> v </w:t>
            </w:r>
            <w:r w:rsidR="00036E8F" w:rsidRPr="00FD22B1">
              <w:rPr>
                <w:rFonts w:ascii="Open Sans" w:hAnsi="Open Sans" w:cs="Open Sans"/>
                <w:color w:val="000000"/>
                <w:sz w:val="20"/>
                <w:szCs w:val="20"/>
                <w:lang w:val="sk-SK"/>
              </w:rPr>
              <w:t>rozhodnutiach</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subjektov</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osôb</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poverených</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plnením</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rozpočtu</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EÚ;</w:t>
            </w:r>
          </w:p>
        </w:tc>
        <w:tc>
          <w:tcPr>
            <w:tcW w:w="811" w:type="dxa"/>
            <w:shd w:val="clear" w:color="auto" w:fill="auto"/>
          </w:tcPr>
          <w:p w14:paraId="57BFAAC4"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6F0716EA" w14:textId="77777777" w:rsidR="00036E8F" w:rsidRPr="00FD22B1" w:rsidRDefault="00036E8F" w:rsidP="00036E8F">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5D23958D" w14:textId="77777777" w:rsidTr="00EC3776">
        <w:trPr>
          <w:trHeight w:val="960"/>
        </w:trPr>
        <w:tc>
          <w:tcPr>
            <w:tcW w:w="8066" w:type="dxa"/>
            <w:shd w:val="clear" w:color="auto" w:fill="auto"/>
          </w:tcPr>
          <w:p w14:paraId="6C2DA6FC" w14:textId="77777777" w:rsidR="00036E8F" w:rsidRPr="00FD22B1" w:rsidRDefault="00692DF5" w:rsidP="00692DF5">
            <w:pPr>
              <w:pStyle w:val="Text1"/>
              <w:spacing w:before="40" w:after="40"/>
              <w:ind w:left="426"/>
              <w:rPr>
                <w:rFonts w:ascii="Open Sans" w:hAnsi="Open Sans" w:cs="Open Sans"/>
                <w:color w:val="000000"/>
                <w:sz w:val="20"/>
                <w:szCs w:val="20"/>
                <w:lang w:val="sk-SK"/>
              </w:rPr>
            </w:pPr>
            <w:r>
              <w:rPr>
                <w:rFonts w:ascii="Open Sans" w:hAnsi="Open Sans" w:cs="Open Sans"/>
                <w:color w:val="000000"/>
                <w:sz w:val="20"/>
                <w:szCs w:val="20"/>
                <w:lang w:val="sk-SK"/>
              </w:rPr>
              <w:t>d</w:t>
            </w:r>
            <w:r w:rsidR="00036E8F"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informácie</w:t>
            </w:r>
            <w:r w:rsidR="00FD22B1" w:rsidRPr="00FD22B1">
              <w:rPr>
                <w:rFonts w:ascii="Open Sans" w:hAnsi="Open Sans" w:cs="Open Sans"/>
                <w:color w:val="000000"/>
                <w:sz w:val="20"/>
                <w:szCs w:val="20"/>
                <w:lang w:val="sk-SK"/>
              </w:rPr>
              <w:t xml:space="preserve"> </w:t>
            </w:r>
            <w:r w:rsidR="004E3F22" w:rsidRPr="00FD22B1">
              <w:rPr>
                <w:lang w:val="sk-SK"/>
              </w:rPr>
              <w:t>poskytnuté</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členskými</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štátmi</w:t>
            </w:r>
            <w:r w:rsidR="00FD22B1" w:rsidRPr="00FD22B1">
              <w:rPr>
                <w:rFonts w:ascii="Open Sans" w:hAnsi="Open Sans" w:cs="Open Sans"/>
                <w:color w:val="000000"/>
                <w:sz w:val="20"/>
                <w:szCs w:val="20"/>
                <w:lang w:val="sk-SK"/>
              </w:rPr>
              <w:t xml:space="preserve"> </w:t>
            </w:r>
            <w:r w:rsidR="003D0433" w:rsidRPr="00FD22B1">
              <w:rPr>
                <w:rFonts w:ascii="Open Sans" w:hAnsi="Open Sans" w:cs="Open Sans"/>
                <w:color w:val="000000"/>
                <w:sz w:val="20"/>
                <w:szCs w:val="20"/>
                <w:lang w:val="sk-SK"/>
              </w:rPr>
              <w:t>implementujúcimi</w:t>
            </w:r>
            <w:r w:rsidR="00FD22B1" w:rsidRPr="00FD22B1">
              <w:rPr>
                <w:rFonts w:ascii="Open Sans" w:hAnsi="Open Sans" w:cs="Open Sans"/>
                <w:color w:val="000000"/>
                <w:sz w:val="20"/>
                <w:szCs w:val="20"/>
                <w:lang w:val="sk-SK"/>
              </w:rPr>
              <w:t xml:space="preserve"> </w:t>
            </w:r>
            <w:r w:rsidR="003D0433" w:rsidRPr="00FD22B1">
              <w:rPr>
                <w:rFonts w:ascii="Open Sans" w:hAnsi="Open Sans" w:cs="Open Sans"/>
                <w:color w:val="000000"/>
                <w:sz w:val="20"/>
                <w:szCs w:val="20"/>
                <w:lang w:val="sk-SK"/>
              </w:rPr>
              <w:t>finančné</w:t>
            </w:r>
            <w:r w:rsidR="00FD22B1" w:rsidRPr="00FD22B1">
              <w:rPr>
                <w:rFonts w:ascii="Open Sans" w:hAnsi="Open Sans" w:cs="Open Sans"/>
                <w:color w:val="000000"/>
                <w:sz w:val="20"/>
                <w:szCs w:val="20"/>
                <w:lang w:val="sk-SK"/>
              </w:rPr>
              <w:t xml:space="preserve"> </w:t>
            </w:r>
            <w:r w:rsidR="003D0433" w:rsidRPr="00FD22B1">
              <w:rPr>
                <w:rFonts w:ascii="Open Sans" w:hAnsi="Open Sans" w:cs="Open Sans"/>
                <w:color w:val="000000"/>
                <w:sz w:val="20"/>
                <w:szCs w:val="20"/>
                <w:lang w:val="sk-SK"/>
              </w:rPr>
              <w:t>prostriedky</w:t>
            </w:r>
            <w:r w:rsidR="009509E0"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najmä</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skutočnosti</w:t>
            </w:r>
            <w:r w:rsidR="00FD22B1" w:rsidRPr="00FD22B1">
              <w:rPr>
                <w:rFonts w:ascii="Open Sans" w:hAnsi="Open Sans" w:cs="Open Sans"/>
                <w:color w:val="000000"/>
                <w:sz w:val="20"/>
                <w:szCs w:val="20"/>
                <w:lang w:val="sk-SK"/>
              </w:rPr>
              <w:t xml:space="preserve"> a </w:t>
            </w:r>
            <w:r w:rsidR="009509E0" w:rsidRPr="00FD22B1">
              <w:rPr>
                <w:rFonts w:ascii="Open Sans" w:hAnsi="Open Sans" w:cs="Open Sans"/>
                <w:color w:val="000000"/>
                <w:sz w:val="20"/>
                <w:szCs w:val="20"/>
                <w:lang w:val="sk-SK"/>
              </w:rPr>
              <w:t>zistenia,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ku</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ktorým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dospelo</w:t>
            </w:r>
            <w:r w:rsidR="00FD22B1" w:rsidRPr="00FD22B1">
              <w:rPr>
                <w:rFonts w:ascii="Open Sans" w:hAnsi="Open Sans" w:cs="Open Sans"/>
                <w:color w:val="000000"/>
                <w:sz w:val="20"/>
                <w:szCs w:val="20"/>
                <w:lang w:val="sk-SK"/>
              </w:rPr>
              <w:t xml:space="preserve"> v </w:t>
            </w:r>
            <w:r w:rsidR="009509E0" w:rsidRPr="00FD22B1">
              <w:rPr>
                <w:rFonts w:ascii="Open Sans" w:hAnsi="Open Sans" w:cs="Open Sans"/>
                <w:color w:val="000000"/>
                <w:sz w:val="20"/>
                <w:szCs w:val="20"/>
                <w:lang w:val="sk-SK"/>
              </w:rPr>
              <w:t>súvislosti</w:t>
            </w:r>
            <w:r w:rsidR="00FD22B1" w:rsidRPr="00FD22B1">
              <w:rPr>
                <w:rFonts w:ascii="Open Sans" w:hAnsi="Open Sans" w:cs="Open Sans"/>
                <w:color w:val="000000"/>
                <w:sz w:val="20"/>
                <w:szCs w:val="20"/>
                <w:lang w:val="sk-SK"/>
              </w:rPr>
              <w:t xml:space="preserve"> s </w:t>
            </w:r>
            <w:r w:rsidR="009509E0" w:rsidRPr="00FD22B1">
              <w:rPr>
                <w:rFonts w:ascii="Open Sans" w:hAnsi="Open Sans" w:cs="Open Sans"/>
                <w:color w:val="000000"/>
                <w:sz w:val="20"/>
                <w:szCs w:val="20"/>
                <w:lang w:val="sk-SK"/>
              </w:rPr>
              <w:t>konečným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rozsudkom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konečným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správnym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rozhodnutím</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vnútroštátnej</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úrovni,</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pokiaľ</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ide</w:t>
            </w:r>
            <w:r w:rsidR="00FD22B1" w:rsidRPr="00FD22B1">
              <w:rPr>
                <w:rFonts w:ascii="Open Sans" w:hAnsi="Open Sans" w:cs="Open Sans"/>
                <w:color w:val="000000"/>
                <w:sz w:val="20"/>
                <w:szCs w:val="20"/>
                <w:lang w:val="sk-SK"/>
              </w:rPr>
              <w:t xml:space="preserve"> o </w:t>
            </w:r>
            <w:r w:rsidR="009509E0" w:rsidRPr="00FD22B1">
              <w:rPr>
                <w:rFonts w:ascii="Open Sans" w:hAnsi="Open Sans" w:cs="Open Sans"/>
                <w:color w:val="000000"/>
                <w:sz w:val="20"/>
                <w:szCs w:val="20"/>
                <w:lang w:val="sk-SK"/>
              </w:rPr>
              <w:t>existenciu</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situácií</w:t>
            </w:r>
            <w:r w:rsidR="00533616"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00533616"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00533616" w:rsidRPr="00FD22B1">
              <w:rPr>
                <w:rFonts w:ascii="Open Sans" w:hAnsi="Open Sans" w:cs="Open Sans"/>
                <w:color w:val="000000"/>
                <w:sz w:val="20"/>
                <w:szCs w:val="20"/>
                <w:lang w:val="sk-SK"/>
              </w:rPr>
              <w:t>sú</w:t>
            </w:r>
            <w:r w:rsidR="00FD22B1" w:rsidRPr="00FD22B1">
              <w:rPr>
                <w:rFonts w:ascii="Open Sans" w:hAnsi="Open Sans" w:cs="Open Sans"/>
                <w:color w:val="000000"/>
                <w:sz w:val="20"/>
                <w:szCs w:val="20"/>
                <w:lang w:val="sk-SK"/>
              </w:rPr>
              <w:t xml:space="preserve"> </w:t>
            </w:r>
            <w:r w:rsidR="00533616" w:rsidRPr="00FD22B1">
              <w:rPr>
                <w:rFonts w:ascii="Open Sans" w:hAnsi="Open Sans" w:cs="Open Sans"/>
                <w:color w:val="000000"/>
                <w:sz w:val="20"/>
                <w:szCs w:val="20"/>
                <w:lang w:val="sk-SK"/>
              </w:rPr>
              <w:t>dôvodom</w:t>
            </w:r>
            <w:r w:rsidR="00FD22B1" w:rsidRPr="00FD22B1">
              <w:rPr>
                <w:rFonts w:ascii="Open Sans" w:hAnsi="Open Sans" w:cs="Open Sans"/>
                <w:color w:val="000000"/>
                <w:sz w:val="20"/>
                <w:szCs w:val="20"/>
                <w:lang w:val="sk-SK"/>
              </w:rPr>
              <w:t xml:space="preserve"> </w:t>
            </w:r>
            <w:r w:rsidR="00533616" w:rsidRPr="00FD22B1">
              <w:rPr>
                <w:rFonts w:ascii="Open Sans" w:hAnsi="Open Sans" w:cs="Open Sans"/>
                <w:color w:val="000000"/>
                <w:sz w:val="20"/>
                <w:szCs w:val="20"/>
                <w:lang w:val="sk-SK"/>
              </w:rPr>
              <w:t>vylúčenia,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uvedených</w:t>
            </w:r>
            <w:r w:rsidR="00FD22B1" w:rsidRPr="00FD22B1">
              <w:rPr>
                <w:rFonts w:ascii="Open Sans" w:hAnsi="Open Sans" w:cs="Open Sans"/>
                <w:color w:val="000000"/>
                <w:sz w:val="20"/>
                <w:szCs w:val="20"/>
                <w:lang w:val="sk-SK"/>
              </w:rPr>
              <w:t xml:space="preserve"> v </w:t>
            </w:r>
            <w:r w:rsidR="007544F4" w:rsidRPr="00FD22B1">
              <w:rPr>
                <w:rFonts w:ascii="Open Sans" w:hAnsi="Open Sans" w:cs="Open Sans"/>
                <w:color w:val="000000"/>
                <w:sz w:val="20"/>
                <w:szCs w:val="20"/>
                <w:lang w:val="sk-SK"/>
              </w:rPr>
              <w:t>písm</w:t>
            </w:r>
            <w:r w:rsidR="007B2688" w:rsidRPr="00FD22B1">
              <w:rPr>
                <w:rFonts w:ascii="Open Sans" w:hAnsi="Open Sans" w:cs="Open Sans"/>
                <w:color w:val="000000"/>
                <w:sz w:val="20"/>
                <w:szCs w:val="20"/>
                <w:lang w:val="sk-SK"/>
              </w:rPr>
              <w:t>ene</w:t>
            </w:r>
            <w:r w:rsidR="007544F4" w:rsidRPr="00FD22B1">
              <w:rPr>
                <w:rFonts w:ascii="Open Sans" w:hAnsi="Open Sans" w:cs="Open Sans"/>
                <w:color w:val="000000"/>
                <w:sz w:val="20"/>
                <w:szCs w:val="20"/>
                <w:lang w:val="sk-SK"/>
              </w:rPr>
              <w:t> </w:t>
            </w:r>
            <w:r w:rsidR="009509E0" w:rsidRPr="00FD22B1">
              <w:rPr>
                <w:rFonts w:ascii="Open Sans" w:hAnsi="Open Sans" w:cs="Open Sans"/>
                <w:color w:val="000000"/>
                <w:sz w:val="20"/>
                <w:szCs w:val="20"/>
                <w:lang w:val="sk-SK"/>
              </w:rPr>
              <w:t>c)</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bode</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iv)</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v </w:t>
            </w:r>
            <w:r w:rsidR="007544F4" w:rsidRPr="00FD22B1">
              <w:rPr>
                <w:rFonts w:ascii="Open Sans" w:hAnsi="Open Sans" w:cs="Open Sans"/>
                <w:color w:val="000000"/>
                <w:sz w:val="20"/>
                <w:szCs w:val="20"/>
                <w:lang w:val="sk-SK"/>
              </w:rPr>
              <w:t>písm</w:t>
            </w:r>
            <w:r w:rsidR="007B2688" w:rsidRPr="00FD22B1">
              <w:rPr>
                <w:rFonts w:ascii="Open Sans" w:hAnsi="Open Sans" w:cs="Open Sans"/>
                <w:color w:val="000000"/>
                <w:sz w:val="20"/>
                <w:szCs w:val="20"/>
                <w:lang w:val="sk-SK"/>
              </w:rPr>
              <w:t>ene</w:t>
            </w:r>
            <w:r w:rsidR="007544F4" w:rsidRPr="00FD22B1">
              <w:rPr>
                <w:rFonts w:ascii="Open Sans" w:hAnsi="Open Sans" w:cs="Open Sans"/>
                <w:color w:val="000000"/>
                <w:sz w:val="20"/>
                <w:szCs w:val="20"/>
                <w:lang w:val="sk-SK"/>
              </w:rPr>
              <w:t> </w:t>
            </w:r>
            <w:r w:rsidR="009509E0" w:rsidRPr="00FD22B1">
              <w:rPr>
                <w:rFonts w:ascii="Open Sans" w:hAnsi="Open Sans" w:cs="Open Sans"/>
                <w:color w:val="000000"/>
                <w:sz w:val="20"/>
                <w:szCs w:val="20"/>
                <w:lang w:val="sk-SK"/>
              </w:rPr>
              <w:t>d)</w:t>
            </w:r>
            <w:r w:rsidR="00036E8F" w:rsidRPr="00FD22B1">
              <w:rPr>
                <w:rFonts w:ascii="Open Sans" w:hAnsi="Open Sans" w:cs="Open Sans"/>
                <w:color w:val="000000"/>
                <w:sz w:val="20"/>
                <w:szCs w:val="20"/>
                <w:lang w:val="sk-SK"/>
              </w:rPr>
              <w:t>;</w:t>
            </w:r>
          </w:p>
        </w:tc>
        <w:tc>
          <w:tcPr>
            <w:tcW w:w="811" w:type="dxa"/>
            <w:shd w:val="clear" w:color="auto" w:fill="auto"/>
          </w:tcPr>
          <w:p w14:paraId="2E6C0610" w14:textId="77777777" w:rsidR="00036E8F" w:rsidRPr="00FD22B1" w:rsidRDefault="00036E8F" w:rsidP="00036E8F">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013158AD" w14:textId="77777777" w:rsidR="00036E8F" w:rsidRPr="00FD22B1" w:rsidRDefault="00036E8F" w:rsidP="00036E8F">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6B633813" w14:textId="77777777" w:rsidTr="004706B4">
        <w:trPr>
          <w:trHeight w:val="583"/>
        </w:trPr>
        <w:tc>
          <w:tcPr>
            <w:tcW w:w="8066" w:type="dxa"/>
            <w:shd w:val="clear" w:color="auto" w:fill="auto"/>
          </w:tcPr>
          <w:p w14:paraId="392D1E9C" w14:textId="77777777" w:rsidR="00036E8F" w:rsidRPr="00FD22B1" w:rsidRDefault="00692DF5" w:rsidP="00692DF5">
            <w:pPr>
              <w:pStyle w:val="Text1"/>
              <w:spacing w:before="40" w:after="40"/>
              <w:ind w:left="426"/>
              <w:rPr>
                <w:rFonts w:ascii="Open Sans" w:hAnsi="Open Sans" w:cs="Open Sans"/>
                <w:color w:val="000000"/>
                <w:sz w:val="20"/>
                <w:szCs w:val="20"/>
                <w:lang w:val="sk-SK"/>
              </w:rPr>
            </w:pPr>
            <w:r>
              <w:rPr>
                <w:rFonts w:ascii="Open Sans" w:hAnsi="Open Sans" w:cs="Open Sans"/>
                <w:color w:val="000000"/>
                <w:sz w:val="20"/>
                <w:szCs w:val="20"/>
                <w:lang w:val="sk-SK"/>
              </w:rPr>
              <w:t>e</w:t>
            </w:r>
            <w:r w:rsidR="00036E8F"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rozhodnutia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Komisie</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týkajúce</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porušenia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práva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Únie</w:t>
            </w:r>
            <w:r w:rsidR="00FD22B1" w:rsidRPr="00FD22B1">
              <w:rPr>
                <w:rFonts w:ascii="Open Sans" w:hAnsi="Open Sans" w:cs="Open Sans"/>
                <w:color w:val="000000"/>
                <w:sz w:val="20"/>
                <w:szCs w:val="20"/>
                <w:lang w:val="sk-SK"/>
              </w:rPr>
              <w:t xml:space="preserve"> v </w:t>
            </w:r>
            <w:r w:rsidR="009509E0" w:rsidRPr="00FD22B1">
              <w:rPr>
                <w:rFonts w:ascii="Open Sans" w:hAnsi="Open Sans" w:cs="Open Sans"/>
                <w:color w:val="000000"/>
                <w:sz w:val="20"/>
                <w:szCs w:val="20"/>
                <w:lang w:val="sk-SK"/>
              </w:rPr>
              <w:t>oblasti</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hospodárskej</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súťaže</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rozhodnutia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národného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príslušného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orgánu</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týkajúce</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porušenia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práva</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Únie</w:t>
            </w:r>
            <w:r w:rsidR="00FD22B1" w:rsidRPr="00FD22B1">
              <w:rPr>
                <w:rFonts w:ascii="Open Sans" w:hAnsi="Open Sans" w:cs="Open Sans"/>
                <w:color w:val="000000"/>
                <w:sz w:val="20"/>
                <w:szCs w:val="20"/>
                <w:lang w:val="sk-SK"/>
              </w:rPr>
              <w:t xml:space="preserve"> v </w:t>
            </w:r>
            <w:r w:rsidR="009509E0" w:rsidRPr="00FD22B1">
              <w:rPr>
                <w:rFonts w:ascii="Open Sans" w:hAnsi="Open Sans" w:cs="Open Sans"/>
                <w:color w:val="000000"/>
                <w:sz w:val="20"/>
                <w:szCs w:val="20"/>
                <w:lang w:val="sk-SK"/>
              </w:rPr>
              <w:t>oblasti</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hospodárskej</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súťaže</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vnútroštátneho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práva</w:t>
            </w:r>
            <w:r w:rsidR="00FD22B1" w:rsidRPr="00FD22B1">
              <w:rPr>
                <w:rFonts w:ascii="Open Sans" w:hAnsi="Open Sans" w:cs="Open Sans"/>
                <w:color w:val="000000"/>
                <w:sz w:val="20"/>
                <w:szCs w:val="20"/>
                <w:lang w:val="sk-SK"/>
              </w:rPr>
              <w:t xml:space="preserve"> v </w:t>
            </w:r>
            <w:r w:rsidR="00533616" w:rsidRPr="00FD22B1">
              <w:rPr>
                <w:rFonts w:ascii="Open Sans" w:hAnsi="Open Sans" w:cs="Open Sans"/>
                <w:color w:val="000000"/>
                <w:sz w:val="20"/>
                <w:szCs w:val="20"/>
                <w:lang w:val="sk-SK"/>
              </w:rPr>
              <w:t>tejto</w:t>
            </w:r>
            <w:r w:rsidR="00FD22B1" w:rsidRPr="00FD22B1">
              <w:rPr>
                <w:rFonts w:ascii="Open Sans" w:hAnsi="Open Sans" w:cs="Open Sans"/>
                <w:color w:val="000000"/>
                <w:sz w:val="20"/>
                <w:szCs w:val="20"/>
                <w:lang w:val="sk-SK"/>
              </w:rPr>
              <w:t xml:space="preserve"> </w:t>
            </w:r>
            <w:r w:rsidR="009509E0" w:rsidRPr="00FD22B1">
              <w:rPr>
                <w:rFonts w:ascii="Open Sans" w:hAnsi="Open Sans" w:cs="Open Sans"/>
                <w:color w:val="000000"/>
                <w:sz w:val="20"/>
                <w:szCs w:val="20"/>
                <w:lang w:val="sk-SK"/>
              </w:rPr>
              <w:t>oblasti</w:t>
            </w:r>
            <w:r w:rsidR="00036E8F"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p>
        </w:tc>
        <w:tc>
          <w:tcPr>
            <w:tcW w:w="811" w:type="dxa"/>
            <w:shd w:val="clear" w:color="auto" w:fill="auto"/>
          </w:tcPr>
          <w:p w14:paraId="12FC2A8E" w14:textId="77777777" w:rsidR="00036E8F" w:rsidRPr="00FD22B1" w:rsidRDefault="00036E8F" w:rsidP="00036E8F">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6EF941EE" w14:textId="77777777" w:rsidR="00036E8F" w:rsidRPr="00FD22B1" w:rsidRDefault="00036E8F" w:rsidP="00036E8F">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036E8F" w:rsidRPr="00FD22B1" w14:paraId="075AF3D5" w14:textId="77777777" w:rsidTr="004706B4">
        <w:trPr>
          <w:trHeight w:val="661"/>
        </w:trPr>
        <w:tc>
          <w:tcPr>
            <w:tcW w:w="8066" w:type="dxa"/>
            <w:shd w:val="clear" w:color="auto" w:fill="auto"/>
          </w:tcPr>
          <w:p w14:paraId="586B3167" w14:textId="77777777" w:rsidR="00036E8F" w:rsidRPr="00FD22B1" w:rsidRDefault="00692DF5" w:rsidP="00692DF5">
            <w:pPr>
              <w:pStyle w:val="Text1"/>
              <w:spacing w:before="40" w:after="40"/>
              <w:ind w:left="426"/>
              <w:rPr>
                <w:rFonts w:ascii="Open Sans" w:hAnsi="Open Sans" w:cs="Open Sans"/>
                <w:color w:val="000000"/>
                <w:sz w:val="20"/>
                <w:szCs w:val="20"/>
                <w:lang w:val="sk-SK"/>
              </w:rPr>
            </w:pPr>
            <w:r>
              <w:rPr>
                <w:rFonts w:ascii="Open Sans" w:hAnsi="Open Sans" w:cs="Open Sans"/>
                <w:color w:val="000000"/>
                <w:sz w:val="20"/>
                <w:szCs w:val="20"/>
                <w:lang w:val="sk-SK"/>
              </w:rPr>
              <w:t>f</w:t>
            </w:r>
            <w:r w:rsidR="00036E8F"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je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akýmkoľvek</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spôsobom</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informovaná</w:t>
            </w:r>
            <w:r w:rsidR="00FD22B1" w:rsidRPr="00FD22B1">
              <w:rPr>
                <w:rFonts w:ascii="Open Sans" w:hAnsi="Open Sans" w:cs="Open Sans"/>
                <w:color w:val="000000"/>
                <w:sz w:val="20"/>
                <w:szCs w:val="20"/>
                <w:lang w:val="sk-SK"/>
              </w:rPr>
              <w:t xml:space="preserve"> o </w:t>
            </w:r>
            <w:r w:rsidR="00036E8F" w:rsidRPr="00FD22B1">
              <w:rPr>
                <w:rFonts w:ascii="Open Sans" w:hAnsi="Open Sans" w:cs="Open Sans"/>
                <w:color w:val="000000"/>
                <w:sz w:val="20"/>
                <w:szCs w:val="20"/>
                <w:lang w:val="sk-SK"/>
              </w:rPr>
              <w:t>tom,</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že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je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predmetom</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vyšetrovania</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Európskeho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úradu</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pre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boj</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proti</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podvodom</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(OLAF),</w:t>
            </w:r>
            <w:r w:rsidR="00FD22B1" w:rsidRPr="00FD22B1">
              <w:rPr>
                <w:rFonts w:ascii="Open Sans" w:hAnsi="Open Sans" w:cs="Open Sans"/>
                <w:color w:val="000000"/>
                <w:sz w:val="20"/>
                <w:szCs w:val="20"/>
                <w:lang w:val="sk-SK"/>
              </w:rPr>
              <w:t xml:space="preserve"> a </w:t>
            </w:r>
            <w:r w:rsidR="00036E8F" w:rsidRPr="00FD22B1">
              <w:rPr>
                <w:rFonts w:ascii="Open Sans" w:hAnsi="Open Sans" w:cs="Open Sans"/>
                <w:color w:val="000000"/>
                <w:sz w:val="20"/>
                <w:szCs w:val="20"/>
                <w:lang w:val="sk-SK"/>
              </w:rPr>
              <w:t>to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buď</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preto,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že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jej</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OLAF</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poskytol</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možnosť</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predložiť</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svoje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pripomienky</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ku skutočnostiam,</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jej</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týkajú,</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preto,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že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bola</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predmetom</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kontroly</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mieste,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ktorú</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úrad</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vykonal</w:t>
            </w:r>
            <w:r w:rsidR="00FD22B1" w:rsidRPr="00FD22B1">
              <w:rPr>
                <w:rFonts w:ascii="Open Sans" w:hAnsi="Open Sans" w:cs="Open Sans"/>
                <w:color w:val="000000"/>
                <w:sz w:val="20"/>
                <w:szCs w:val="20"/>
                <w:lang w:val="sk-SK"/>
              </w:rPr>
              <w:t xml:space="preserve"> v </w:t>
            </w:r>
            <w:r w:rsidR="00036E8F" w:rsidRPr="00FD22B1">
              <w:rPr>
                <w:rFonts w:ascii="Open Sans" w:hAnsi="Open Sans" w:cs="Open Sans"/>
                <w:color w:val="000000"/>
                <w:sz w:val="20"/>
                <w:szCs w:val="20"/>
                <w:lang w:val="sk-SK"/>
              </w:rPr>
              <w:t>rámci</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vyšetrovania,</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preto,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že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jej</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bolo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oznámené</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začatie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ukončenie</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vyšetrovania</w:t>
            </w:r>
            <w:r w:rsidR="00FD22B1" w:rsidRPr="00FD22B1">
              <w:rPr>
                <w:rFonts w:ascii="Open Sans" w:hAnsi="Open Sans" w:cs="Open Sans"/>
                <w:color w:val="000000"/>
                <w:sz w:val="20"/>
                <w:szCs w:val="20"/>
                <w:lang w:val="sk-SK"/>
              </w:rPr>
              <w:t xml:space="preserve"> </w:t>
            </w:r>
            <w:r w:rsidR="003D0433" w:rsidRPr="00FD22B1">
              <w:rPr>
                <w:rFonts w:ascii="Open Sans" w:hAnsi="Open Sans" w:cs="Open Sans"/>
                <w:color w:val="000000"/>
                <w:sz w:val="20"/>
                <w:szCs w:val="20"/>
                <w:lang w:val="sk-SK"/>
              </w:rPr>
              <w:t>úradu</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OLAF,</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jej</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týka,</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akákoľvek</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iná</w:t>
            </w:r>
            <w:r w:rsidR="00FD22B1" w:rsidRPr="00FD22B1">
              <w:rPr>
                <w:rFonts w:ascii="Open Sans" w:hAnsi="Open Sans" w:cs="Open Sans"/>
                <w:color w:val="000000"/>
                <w:sz w:val="20"/>
                <w:szCs w:val="20"/>
                <w:lang w:val="sk-SK"/>
              </w:rPr>
              <w:t xml:space="preserve"> s </w:t>
            </w:r>
            <w:r w:rsidR="003D0433" w:rsidRPr="00FD22B1">
              <w:rPr>
                <w:rFonts w:ascii="Open Sans" w:hAnsi="Open Sans" w:cs="Open Sans"/>
                <w:color w:val="000000"/>
                <w:sz w:val="20"/>
                <w:szCs w:val="20"/>
                <w:lang w:val="sk-SK"/>
              </w:rPr>
              <w:t>tým</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súvisiaca</w:t>
            </w:r>
            <w:r w:rsidR="00FD22B1" w:rsidRPr="00FD22B1">
              <w:rPr>
                <w:rFonts w:ascii="Open Sans" w:hAnsi="Open Sans" w:cs="Open Sans"/>
                <w:color w:val="000000"/>
                <w:sz w:val="20"/>
                <w:szCs w:val="20"/>
                <w:lang w:val="sk-SK"/>
              </w:rPr>
              <w:t xml:space="preserve"> </w:t>
            </w:r>
            <w:r w:rsidR="00036E8F" w:rsidRPr="00FD22B1">
              <w:rPr>
                <w:rFonts w:ascii="Open Sans" w:hAnsi="Open Sans" w:cs="Open Sans"/>
                <w:color w:val="000000"/>
                <w:sz w:val="20"/>
                <w:szCs w:val="20"/>
                <w:lang w:val="sk-SK"/>
              </w:rPr>
              <w:t>skutočnosť.</w:t>
            </w:r>
          </w:p>
        </w:tc>
        <w:tc>
          <w:tcPr>
            <w:tcW w:w="811" w:type="dxa"/>
            <w:shd w:val="clear" w:color="auto" w:fill="auto"/>
          </w:tcPr>
          <w:p w14:paraId="23532A0A" w14:textId="77777777" w:rsidR="00036E8F" w:rsidRPr="00FD22B1" w:rsidRDefault="00036E8F" w:rsidP="00036E8F">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48809182" w14:textId="77777777" w:rsidR="00036E8F" w:rsidRPr="00FD22B1" w:rsidRDefault="00036E8F" w:rsidP="00036E8F">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692DF5" w:rsidRPr="00FD22B1" w14:paraId="36B5FD78" w14:textId="77777777" w:rsidTr="004706B4">
        <w:trPr>
          <w:trHeight w:val="661"/>
        </w:trPr>
        <w:tc>
          <w:tcPr>
            <w:tcW w:w="8066" w:type="dxa"/>
            <w:shd w:val="clear" w:color="auto" w:fill="auto"/>
          </w:tcPr>
          <w:p w14:paraId="4748F06B" w14:textId="77777777" w:rsidR="00692DF5" w:rsidRDefault="00692DF5" w:rsidP="00692DF5">
            <w:pPr>
              <w:pStyle w:val="Text1"/>
              <w:spacing w:before="40" w:after="40"/>
              <w:ind w:left="426"/>
              <w:rPr>
                <w:rFonts w:ascii="Open Sans" w:hAnsi="Open Sans" w:cs="Open Sans"/>
                <w:color w:val="000000"/>
                <w:sz w:val="20"/>
                <w:szCs w:val="20"/>
                <w:lang w:val="sk-SK"/>
              </w:rPr>
            </w:pPr>
            <w:r>
              <w:rPr>
                <w:rFonts w:ascii="Open Sans" w:hAnsi="Open Sans" w:cs="Open Sans"/>
                <w:color w:val="000000"/>
                <w:sz w:val="20"/>
                <w:szCs w:val="20"/>
                <w:lang w:val="sk-SK"/>
              </w:rPr>
              <w:t>g) iné podobné situácie.</w:t>
            </w:r>
          </w:p>
        </w:tc>
        <w:tc>
          <w:tcPr>
            <w:tcW w:w="811" w:type="dxa"/>
            <w:shd w:val="clear" w:color="auto" w:fill="auto"/>
          </w:tcPr>
          <w:p w14:paraId="543C21FF" w14:textId="77777777" w:rsidR="00692DF5" w:rsidRPr="00FD22B1" w:rsidRDefault="00692DF5" w:rsidP="00692DF5">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78" w:type="dxa"/>
            <w:shd w:val="clear" w:color="auto" w:fill="auto"/>
          </w:tcPr>
          <w:p w14:paraId="21F10769" w14:textId="77777777" w:rsidR="00692DF5" w:rsidRPr="00FD22B1" w:rsidRDefault="00692DF5" w:rsidP="00692DF5">
            <w:pPr>
              <w:spacing w:before="240" w:after="12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bl>
    <w:p w14:paraId="7EC9B284" w14:textId="77777777" w:rsidR="00036E8F" w:rsidRPr="00FD22B1" w:rsidRDefault="00036E8F" w:rsidP="00036E8F">
      <w:pPr>
        <w:pStyle w:val="Title"/>
        <w:jc w:val="both"/>
        <w:rPr>
          <w:rFonts w:ascii="Open Sans" w:hAnsi="Open Sans" w:cs="Open Sans"/>
          <w:b w:val="0"/>
          <w:smallCaps w:val="0"/>
          <w:sz w:val="20"/>
          <w:szCs w:val="20"/>
          <w:lang w:val="sk-SK"/>
        </w:rPr>
      </w:pPr>
      <w:bookmarkStart w:id="9" w:name="_DV_C376"/>
      <w:r w:rsidRPr="00FD22B1">
        <w:rPr>
          <w:rFonts w:ascii="Open Sans" w:hAnsi="Open Sans" w:cs="Open Sans"/>
          <w:sz w:val="20"/>
          <w:szCs w:val="20"/>
          <w:lang w:val="sk-SK"/>
        </w:rPr>
        <w:t>II</w:t>
      </w:r>
      <w:r w:rsidR="00FD22B1" w:rsidRPr="00FD22B1">
        <w:rPr>
          <w:rFonts w:ascii="Open Sans" w:hAnsi="Open Sans" w:cs="Open Sans"/>
          <w:sz w:val="20"/>
          <w:szCs w:val="20"/>
          <w:lang w:val="sk-SK"/>
        </w:rPr>
        <w:t xml:space="preserve"> – </w:t>
      </w:r>
      <w:r w:rsidR="007B2688" w:rsidRPr="00FD22B1">
        <w:rPr>
          <w:rFonts w:ascii="Open Sans" w:hAnsi="Open Sans" w:cs="Open Sans"/>
          <w:smallCaps w:val="0"/>
          <w:sz w:val="20"/>
          <w:szCs w:val="20"/>
          <w:lang w:val="sk-SK"/>
        </w:rPr>
        <w:t>SITUÁCIE,</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KTORÉ</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SÚ</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DÔVODOM</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VYLÚČENIA</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FYZ</w:t>
      </w:r>
      <w:r w:rsidR="007B4D53" w:rsidRPr="00FD22B1">
        <w:rPr>
          <w:rFonts w:ascii="Open Sans" w:hAnsi="Open Sans" w:cs="Open Sans"/>
          <w:smallCaps w:val="0"/>
          <w:sz w:val="20"/>
          <w:szCs w:val="20"/>
          <w:lang w:val="sk-SK"/>
        </w:rPr>
        <w:t>ICKÝCH</w:t>
      </w:r>
      <w:r w:rsidR="00FD22B1" w:rsidRPr="00FD22B1">
        <w:rPr>
          <w:rFonts w:ascii="Open Sans" w:hAnsi="Open Sans" w:cs="Open Sans"/>
          <w:smallCaps w:val="0"/>
          <w:sz w:val="20"/>
          <w:szCs w:val="20"/>
          <w:lang w:val="sk-SK"/>
        </w:rPr>
        <w:t xml:space="preserve"> </w:t>
      </w:r>
      <w:r w:rsidR="007B4D53" w:rsidRPr="00FD22B1">
        <w:rPr>
          <w:rFonts w:ascii="Open Sans" w:hAnsi="Open Sans" w:cs="Open Sans"/>
          <w:smallCaps w:val="0"/>
          <w:sz w:val="20"/>
          <w:szCs w:val="20"/>
          <w:lang w:val="sk-SK"/>
        </w:rPr>
        <w:t>ALEBO</w:t>
      </w:r>
      <w:r w:rsidR="00FD22B1" w:rsidRPr="00FD22B1">
        <w:rPr>
          <w:rFonts w:ascii="Open Sans" w:hAnsi="Open Sans" w:cs="Open Sans"/>
          <w:smallCaps w:val="0"/>
          <w:sz w:val="20"/>
          <w:szCs w:val="20"/>
          <w:lang w:val="sk-SK"/>
        </w:rPr>
        <w:t xml:space="preserve"> </w:t>
      </w:r>
      <w:r w:rsidR="007B4D53" w:rsidRPr="00FD22B1">
        <w:rPr>
          <w:rFonts w:ascii="Open Sans" w:hAnsi="Open Sans" w:cs="Open Sans"/>
          <w:smallCaps w:val="0"/>
          <w:sz w:val="20"/>
          <w:szCs w:val="20"/>
          <w:lang w:val="sk-SK"/>
        </w:rPr>
        <w:t>PRÁVNICKÝCH</w:t>
      </w:r>
      <w:r w:rsidR="00FD22B1" w:rsidRPr="00FD22B1">
        <w:rPr>
          <w:rFonts w:ascii="Open Sans" w:hAnsi="Open Sans" w:cs="Open Sans"/>
          <w:smallCaps w:val="0"/>
          <w:sz w:val="20"/>
          <w:szCs w:val="20"/>
          <w:lang w:val="sk-SK"/>
        </w:rPr>
        <w:t xml:space="preserve"> </w:t>
      </w:r>
      <w:r w:rsidR="007B4D53" w:rsidRPr="00FD22B1">
        <w:rPr>
          <w:rFonts w:ascii="Open Sans" w:hAnsi="Open Sans" w:cs="Open Sans"/>
          <w:smallCaps w:val="0"/>
          <w:sz w:val="20"/>
          <w:szCs w:val="20"/>
          <w:lang w:val="sk-SK"/>
        </w:rPr>
        <w:t>OSÔB</w:t>
      </w:r>
      <w:r w:rsidR="00FD22B1" w:rsidRPr="00FD22B1">
        <w:rPr>
          <w:rFonts w:ascii="Open Sans" w:hAnsi="Open Sans" w:cs="Open Sans"/>
          <w:smallCaps w:val="0"/>
          <w:sz w:val="20"/>
          <w:szCs w:val="20"/>
          <w:lang w:val="sk-SK"/>
        </w:rPr>
        <w:t xml:space="preserve"> S </w:t>
      </w:r>
      <w:r w:rsidR="007B2688" w:rsidRPr="00FD22B1">
        <w:rPr>
          <w:rFonts w:ascii="Open Sans" w:hAnsi="Open Sans" w:cs="Open Sans"/>
          <w:smallCaps w:val="0"/>
          <w:sz w:val="20"/>
          <w:szCs w:val="20"/>
          <w:lang w:val="sk-SK"/>
        </w:rPr>
        <w:t>PRÁVOMOCOU</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ZASTUPOVAŤ,</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PRIJÍMAŤ</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ROZHODNUTIA</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ALEBO</w:t>
      </w:r>
      <w:r w:rsidR="00FD22B1" w:rsidRPr="00FD22B1">
        <w:rPr>
          <w:rFonts w:ascii="Open Sans" w:hAnsi="Open Sans" w:cs="Open Sans"/>
          <w:smallCaps w:val="0"/>
          <w:sz w:val="20"/>
          <w:szCs w:val="20"/>
          <w:lang w:val="sk-SK"/>
        </w:rPr>
        <w:t xml:space="preserve"> </w:t>
      </w:r>
      <w:r w:rsidR="007B4D53" w:rsidRPr="00FD22B1">
        <w:rPr>
          <w:rFonts w:ascii="Open Sans" w:hAnsi="Open Sans" w:cs="Open Sans"/>
          <w:smallCaps w:val="0"/>
          <w:sz w:val="20"/>
          <w:szCs w:val="20"/>
          <w:lang w:val="sk-SK"/>
        </w:rPr>
        <w:t>VYKONÁVAŤ</w:t>
      </w:r>
      <w:r w:rsidR="00FD22B1" w:rsidRPr="00FD22B1">
        <w:rPr>
          <w:rFonts w:ascii="Open Sans" w:hAnsi="Open Sans" w:cs="Open Sans"/>
          <w:smallCaps w:val="0"/>
          <w:sz w:val="20"/>
          <w:szCs w:val="20"/>
          <w:lang w:val="sk-SK"/>
        </w:rPr>
        <w:t xml:space="preserve"> </w:t>
      </w:r>
      <w:r w:rsidR="007B4D53" w:rsidRPr="00FD22B1">
        <w:rPr>
          <w:rFonts w:ascii="Open Sans" w:hAnsi="Open Sans" w:cs="Open Sans"/>
          <w:smallCaps w:val="0"/>
          <w:sz w:val="20"/>
          <w:szCs w:val="20"/>
          <w:lang w:val="sk-SK"/>
        </w:rPr>
        <w:t>KONTROLU</w:t>
      </w:r>
      <w:r w:rsidR="00FD22B1" w:rsidRPr="00FD22B1">
        <w:rPr>
          <w:rFonts w:ascii="Open Sans" w:hAnsi="Open Sans" w:cs="Open Sans"/>
          <w:smallCaps w:val="0"/>
          <w:sz w:val="20"/>
          <w:szCs w:val="20"/>
          <w:lang w:val="sk-SK"/>
        </w:rPr>
        <w:t xml:space="preserve"> </w:t>
      </w:r>
      <w:r w:rsidR="007B4D53" w:rsidRPr="00FD22B1">
        <w:rPr>
          <w:rFonts w:ascii="Open Sans" w:hAnsi="Open Sans" w:cs="Open Sans"/>
          <w:smallCaps w:val="0"/>
          <w:sz w:val="20"/>
          <w:szCs w:val="20"/>
          <w:lang w:val="sk-SK"/>
        </w:rPr>
        <w:t>VO</w:t>
      </w:r>
      <w:r w:rsidR="00FD22B1" w:rsidRPr="00FD22B1">
        <w:rPr>
          <w:rFonts w:ascii="Open Sans" w:hAnsi="Open Sans" w:cs="Open Sans"/>
          <w:smallCaps w:val="0"/>
          <w:sz w:val="20"/>
          <w:szCs w:val="20"/>
          <w:lang w:val="sk-SK"/>
        </w:rPr>
        <w:t xml:space="preserve"> </w:t>
      </w:r>
      <w:r w:rsidR="007B4D53" w:rsidRPr="00FD22B1">
        <w:rPr>
          <w:rFonts w:ascii="Open Sans" w:hAnsi="Open Sans" w:cs="Open Sans"/>
          <w:smallCaps w:val="0"/>
          <w:sz w:val="20"/>
          <w:szCs w:val="20"/>
          <w:lang w:val="sk-SK"/>
        </w:rPr>
        <w:t>VZŤAHU</w:t>
      </w:r>
      <w:r w:rsidR="00FD22B1" w:rsidRPr="00FD22B1">
        <w:rPr>
          <w:rFonts w:ascii="Open Sans" w:hAnsi="Open Sans" w:cs="Open Sans"/>
          <w:smallCaps w:val="0"/>
          <w:sz w:val="20"/>
          <w:szCs w:val="20"/>
          <w:lang w:val="sk-SK"/>
        </w:rPr>
        <w:t xml:space="preserve"> K </w:t>
      </w:r>
      <w:r w:rsidR="007B2688" w:rsidRPr="00FD22B1">
        <w:rPr>
          <w:rFonts w:ascii="Open Sans" w:hAnsi="Open Sans" w:cs="Open Sans"/>
          <w:smallCaps w:val="0"/>
          <w:sz w:val="20"/>
          <w:szCs w:val="20"/>
          <w:lang w:val="sk-SK"/>
        </w:rPr>
        <w:t>PRÁVNICKEJ</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OSOBE</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A</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KONEČNÝCH</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UŽÍVATEĽOV</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VÝHOD</w:t>
      </w:r>
    </w:p>
    <w:p w14:paraId="1AD26E90" w14:textId="77777777" w:rsidR="002F51D3" w:rsidRPr="00FD22B1" w:rsidRDefault="00036E8F" w:rsidP="009917DA">
      <w:pPr>
        <w:autoSpaceDE w:val="0"/>
        <w:autoSpaceDN w:val="0"/>
        <w:adjustRightInd w:val="0"/>
        <w:spacing w:before="120" w:after="240"/>
        <w:jc w:val="both"/>
        <w:rPr>
          <w:rFonts w:ascii="Open Sans" w:hAnsi="Open Sans" w:cs="Open Sans"/>
          <w:b/>
          <w:i/>
          <w:sz w:val="20"/>
          <w:szCs w:val="20"/>
          <w:u w:val="single"/>
          <w:lang w:val="sk-SK"/>
        </w:rPr>
      </w:pPr>
      <w:r w:rsidRPr="00FD22B1">
        <w:rPr>
          <w:rFonts w:ascii="Open Sans" w:hAnsi="Open Sans" w:cs="Open Sans"/>
          <w:b/>
          <w:i/>
          <w:noProof/>
          <w:sz w:val="20"/>
          <w:szCs w:val="20"/>
          <w:u w:val="single"/>
          <w:lang w:val="sk-SK"/>
        </w:rPr>
        <w:t>Neuplatňuje</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sa,</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ak</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je</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„osoba“</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fyzickou</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osobou,</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členským</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štátom</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alabo miestnym</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orgánom.</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sz w:val="20"/>
          <w:szCs w:val="20"/>
          <w:u w:val="single"/>
          <w:lang w:val="sk-SK"/>
        </w:rPr>
        <w:t>Vo</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všetkých</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ostatných</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prípadoch</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vyplnia</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všetky</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dotknuté</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subjekty.</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662"/>
        <w:gridCol w:w="709"/>
        <w:gridCol w:w="1320"/>
      </w:tblGrid>
      <w:tr w:rsidR="001F135A" w:rsidRPr="00FD22B1" w14:paraId="70A94FE5" w14:textId="77777777" w:rsidTr="001F0DB0">
        <w:tc>
          <w:tcPr>
            <w:tcW w:w="7560" w:type="dxa"/>
            <w:shd w:val="clear" w:color="auto" w:fill="auto"/>
            <w:vAlign w:val="center"/>
          </w:tcPr>
          <w:p w14:paraId="15E8407D" w14:textId="77777777" w:rsidR="001F135A" w:rsidRPr="00FD22B1" w:rsidRDefault="00036E8F" w:rsidP="007B4D53">
            <w:pPr>
              <w:numPr>
                <w:ilvl w:val="0"/>
                <w:numId w:val="17"/>
              </w:numPr>
              <w:spacing w:before="120" w:after="120"/>
              <w:ind w:left="426" w:hanging="284"/>
              <w:jc w:val="both"/>
              <w:rPr>
                <w:rFonts w:ascii="Open Sans" w:hAnsi="Open Sans" w:cs="Open Sans"/>
                <w:sz w:val="20"/>
                <w:szCs w:val="20"/>
                <w:lang w:val="sk-SK"/>
              </w:rPr>
            </w:pP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fyzická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právnická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členom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správneho,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riadiaceho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dozorného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orgánu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právomoc</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zastupovať,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prijímať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rozhodnutia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vykonávať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kontrolu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vzťahu</w:t>
            </w:r>
            <w:r w:rsidR="00FD22B1" w:rsidRPr="00FD22B1">
              <w:rPr>
                <w:rFonts w:ascii="Open Sans" w:hAnsi="Open Sans" w:cs="Open Sans"/>
                <w:sz w:val="20"/>
                <w:szCs w:val="20"/>
                <w:lang w:val="sk-SK"/>
              </w:rPr>
              <w:t xml:space="preserve"> k </w:t>
            </w:r>
            <w:r w:rsidRPr="00FD22B1">
              <w:rPr>
                <w:rFonts w:ascii="Open Sans" w:hAnsi="Open Sans" w:cs="Open Sans"/>
                <w:sz w:val="20"/>
                <w:szCs w:val="20"/>
                <w:lang w:val="sk-SK"/>
              </w:rPr>
              <w:t>osobe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(toto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vzťahuje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napr.</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riaditeľov</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spoločností,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členov</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riadiacich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dozorných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orgánov</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prípady,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keď</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jedna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fyzická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právnická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vlastní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samostatne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väčšinové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podiely),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konečný</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užívateľ</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výhod</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vzťahu</w:t>
            </w:r>
            <w:r w:rsidR="00FD22B1" w:rsidRPr="00FD22B1">
              <w:rPr>
                <w:rFonts w:ascii="Open Sans" w:hAnsi="Open Sans" w:cs="Open Sans"/>
                <w:sz w:val="20"/>
                <w:szCs w:val="20"/>
                <w:lang w:val="sk-SK"/>
              </w:rPr>
              <w:t xml:space="preserve"> k </w:t>
            </w:r>
            <w:r w:rsidRPr="00FD22B1">
              <w:rPr>
                <w:rFonts w:ascii="Open Sans" w:hAnsi="Open Sans" w:cs="Open Sans"/>
                <w:sz w:val="20"/>
                <w:szCs w:val="20"/>
                <w:lang w:val="sk-SK"/>
              </w:rPr>
              <w:t>osobe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w:t>
            </w:r>
            <w:r w:rsidR="00FD22B1" w:rsidRPr="00FD22B1">
              <w:rPr>
                <w:rFonts w:ascii="Open Sans" w:hAnsi="Open Sans" w:cs="Open Sans"/>
                <w:sz w:val="20"/>
                <w:szCs w:val="20"/>
                <w:lang w:val="sk-SK"/>
              </w:rPr>
              <w:t>v </w:t>
            </w:r>
            <w:r w:rsidRPr="00FD22B1">
              <w:rPr>
                <w:rFonts w:ascii="Open Sans" w:hAnsi="Open Sans" w:cs="Open Sans"/>
                <w:sz w:val="20"/>
                <w:szCs w:val="20"/>
                <w:lang w:val="sk-SK"/>
              </w:rPr>
              <w:t>zmysle článku 3</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bodu 6</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smernice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(EÚ)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 2015/849]</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nachádza</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jednej</w:t>
            </w:r>
            <w:r w:rsidR="00FD22B1" w:rsidRPr="00FD22B1">
              <w:rPr>
                <w:rFonts w:ascii="Open Sans" w:hAnsi="Open Sans" w:cs="Open Sans"/>
                <w:sz w:val="20"/>
                <w:szCs w:val="20"/>
                <w:lang w:val="sk-SK"/>
              </w:rPr>
              <w:t xml:space="preserve"> z </w:t>
            </w:r>
            <w:r w:rsidRPr="00FD22B1">
              <w:rPr>
                <w:rFonts w:ascii="Open Sans" w:hAnsi="Open Sans" w:cs="Open Sans"/>
                <w:sz w:val="20"/>
                <w:szCs w:val="20"/>
                <w:lang w:val="sk-SK"/>
              </w:rPr>
              <w:t>týchto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situácií:</w:t>
            </w:r>
          </w:p>
        </w:tc>
        <w:tc>
          <w:tcPr>
            <w:tcW w:w="669" w:type="dxa"/>
            <w:shd w:val="clear" w:color="auto" w:fill="auto"/>
          </w:tcPr>
          <w:p w14:paraId="09FEBB67" w14:textId="77777777" w:rsidR="001F135A"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t>ÁNO</w:t>
            </w:r>
          </w:p>
        </w:tc>
        <w:tc>
          <w:tcPr>
            <w:tcW w:w="736" w:type="dxa"/>
            <w:shd w:val="clear" w:color="auto" w:fill="auto"/>
          </w:tcPr>
          <w:p w14:paraId="0C68168B" w14:textId="77777777" w:rsidR="001F135A" w:rsidRPr="00FD22B1" w:rsidRDefault="001F135A"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t>N</w:t>
            </w:r>
            <w:r w:rsidR="001147A6" w:rsidRPr="00FD22B1">
              <w:rPr>
                <w:rFonts w:ascii="Open Sans" w:hAnsi="Open Sans" w:cs="Open Sans"/>
                <w:sz w:val="20"/>
                <w:szCs w:val="20"/>
                <w:lang w:val="sk-SK"/>
              </w:rPr>
              <w:t>IE</w:t>
            </w:r>
          </w:p>
        </w:tc>
        <w:tc>
          <w:tcPr>
            <w:tcW w:w="696" w:type="dxa"/>
          </w:tcPr>
          <w:p w14:paraId="103587D9" w14:textId="77777777" w:rsidR="001F135A" w:rsidRPr="00FD22B1" w:rsidRDefault="004E3F22" w:rsidP="00BA684B">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t>Neuplatňuje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p>
        </w:tc>
      </w:tr>
      <w:tr w:rsidR="001F135A" w:rsidRPr="00FD22B1" w14:paraId="4FE3D1D4" w14:textId="77777777" w:rsidTr="008E1754">
        <w:trPr>
          <w:trHeight w:val="636"/>
        </w:trPr>
        <w:tc>
          <w:tcPr>
            <w:tcW w:w="7560" w:type="dxa"/>
            <w:shd w:val="clear" w:color="auto" w:fill="auto"/>
            <w:vAlign w:val="center"/>
          </w:tcPr>
          <w:p w14:paraId="2A6AE9A5" w14:textId="77777777" w:rsidR="001F135A" w:rsidRPr="00FD22B1" w:rsidRDefault="00036E8F" w:rsidP="00F532B5">
            <w:pPr>
              <w:pStyle w:val="Text1"/>
              <w:spacing w:before="40" w:after="40"/>
              <w:ind w:left="426"/>
              <w:rPr>
                <w:rFonts w:ascii="Open Sans" w:hAnsi="Open Sans" w:cs="Open Sans"/>
                <w:noProof/>
                <w:sz w:val="20"/>
                <w:szCs w:val="20"/>
                <w:lang w:val="sk-SK"/>
              </w:rPr>
            </w:pPr>
            <w:r w:rsidRPr="00FD22B1">
              <w:rPr>
                <w:rFonts w:ascii="Open Sans" w:hAnsi="Open Sans" w:cs="Open Sans"/>
                <w:sz w:val="20"/>
                <w:szCs w:val="20"/>
                <w:lang w:val="sk-SK"/>
              </w:rPr>
              <w:lastRenderedPageBreak/>
              <w:t>Situácia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uvedená</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bode 1</w:t>
            </w:r>
            <w:r w:rsidR="00FD22B1" w:rsidRPr="00FD22B1">
              <w:rPr>
                <w:rFonts w:ascii="Open Sans" w:hAnsi="Open Sans" w:cs="Open Sans"/>
                <w:sz w:val="20"/>
                <w:szCs w:val="20"/>
                <w:lang w:val="sk-SK"/>
              </w:rPr>
              <w:t xml:space="preserve"> písm. </w:t>
            </w:r>
            <w:r w:rsidRPr="00FD22B1">
              <w:rPr>
                <w:rFonts w:ascii="Open Sans" w:hAnsi="Open Sans" w:cs="Open Sans"/>
                <w:sz w:val="20"/>
                <w:szCs w:val="20"/>
                <w:lang w:val="sk-SK"/>
              </w:rPr>
              <w:t>c)</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(závažné</w:t>
            </w:r>
            <w:r w:rsidR="00FD22B1" w:rsidRPr="00FD22B1">
              <w:rPr>
                <w:rFonts w:ascii="Open Sans" w:hAnsi="Open Sans" w:cs="Open Sans"/>
                <w:sz w:val="20"/>
                <w:szCs w:val="20"/>
                <w:lang w:val="sk-SK"/>
              </w:rPr>
              <w:t xml:space="preserve"> </w:t>
            </w:r>
            <w:r w:rsidR="00F532B5" w:rsidRPr="00FD22B1">
              <w:rPr>
                <w:rFonts w:ascii="Open Sans" w:hAnsi="Open Sans" w:cs="Open Sans"/>
                <w:sz w:val="20"/>
                <w:szCs w:val="20"/>
                <w:lang w:val="sk-SK"/>
              </w:rPr>
              <w:t>profesionálne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pochybenie)</w:t>
            </w:r>
            <w:r w:rsidR="007B2688" w:rsidRPr="00FD22B1">
              <w:rPr>
                <w:rFonts w:ascii="Open Sans" w:hAnsi="Open Sans" w:cs="Open Sans"/>
                <w:sz w:val="20"/>
                <w:szCs w:val="20"/>
                <w:lang w:val="sk-SK"/>
              </w:rPr>
              <w:t>;</w:t>
            </w:r>
          </w:p>
        </w:tc>
        <w:tc>
          <w:tcPr>
            <w:tcW w:w="669" w:type="dxa"/>
            <w:shd w:val="clear" w:color="auto" w:fill="auto"/>
            <w:vAlign w:val="center"/>
          </w:tcPr>
          <w:p w14:paraId="629236AE" w14:textId="77777777" w:rsidR="001F135A" w:rsidRPr="00FD22B1" w:rsidRDefault="001F135A" w:rsidP="005679E5">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736" w:type="dxa"/>
            <w:shd w:val="clear" w:color="auto" w:fill="auto"/>
            <w:vAlign w:val="center"/>
          </w:tcPr>
          <w:p w14:paraId="1E48A5F4" w14:textId="77777777" w:rsidR="001F135A" w:rsidRPr="00FD22B1" w:rsidRDefault="001F135A" w:rsidP="005679E5">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696" w:type="dxa"/>
          </w:tcPr>
          <w:p w14:paraId="641334F7" w14:textId="77777777" w:rsidR="001F135A" w:rsidRPr="00FD22B1" w:rsidRDefault="001F135A" w:rsidP="005679E5">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1147A6" w:rsidRPr="00FD22B1" w14:paraId="73D7CB84" w14:textId="77777777" w:rsidTr="008E1754">
        <w:trPr>
          <w:trHeight w:val="636"/>
        </w:trPr>
        <w:tc>
          <w:tcPr>
            <w:tcW w:w="7560" w:type="dxa"/>
            <w:shd w:val="clear" w:color="auto" w:fill="auto"/>
            <w:vAlign w:val="center"/>
          </w:tcPr>
          <w:p w14:paraId="71F593A5" w14:textId="77777777" w:rsidR="001147A6" w:rsidRPr="00FD22B1" w:rsidRDefault="001147A6" w:rsidP="001147A6">
            <w:pPr>
              <w:pStyle w:val="Text1"/>
              <w:spacing w:before="40" w:after="40"/>
              <w:ind w:left="426"/>
              <w:rPr>
                <w:rFonts w:ascii="Open Sans" w:hAnsi="Open Sans" w:cs="Open Sans"/>
                <w:noProof/>
                <w:sz w:val="20"/>
                <w:szCs w:val="20"/>
                <w:lang w:val="sk-SK"/>
              </w:rPr>
            </w:pPr>
            <w:r w:rsidRPr="00FD22B1">
              <w:rPr>
                <w:rFonts w:ascii="Open Sans" w:hAnsi="Open Sans" w:cs="Open Sans"/>
                <w:sz w:val="20"/>
                <w:szCs w:val="20"/>
                <w:lang w:val="sk-SK"/>
              </w:rPr>
              <w:t>Situácia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uvedená</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bode 1</w:t>
            </w:r>
            <w:r w:rsidR="00FD22B1" w:rsidRPr="00FD22B1">
              <w:rPr>
                <w:rFonts w:ascii="Open Sans" w:hAnsi="Open Sans" w:cs="Open Sans"/>
                <w:sz w:val="20"/>
                <w:szCs w:val="20"/>
                <w:lang w:val="sk-SK"/>
              </w:rPr>
              <w:t xml:space="preserve"> písm. </w:t>
            </w:r>
            <w:r w:rsidRPr="00FD22B1">
              <w:rPr>
                <w:rFonts w:ascii="Open Sans" w:hAnsi="Open Sans" w:cs="Open Sans"/>
                <w:sz w:val="20"/>
                <w:szCs w:val="20"/>
                <w:lang w:val="sk-SK"/>
              </w:rPr>
              <w:t>d)</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(podvod,</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korupcia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iný</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trestný</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čin)</w:t>
            </w:r>
            <w:r w:rsidR="007B2688" w:rsidRPr="00FD22B1">
              <w:rPr>
                <w:rFonts w:ascii="Open Sans" w:hAnsi="Open Sans" w:cs="Open Sans"/>
                <w:sz w:val="20"/>
                <w:szCs w:val="20"/>
                <w:lang w:val="sk-SK"/>
              </w:rPr>
              <w:t>;</w:t>
            </w:r>
          </w:p>
        </w:tc>
        <w:tc>
          <w:tcPr>
            <w:tcW w:w="669" w:type="dxa"/>
            <w:shd w:val="clear" w:color="auto" w:fill="auto"/>
            <w:vAlign w:val="center"/>
          </w:tcPr>
          <w:p w14:paraId="752E14C7"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736" w:type="dxa"/>
            <w:shd w:val="clear" w:color="auto" w:fill="auto"/>
            <w:vAlign w:val="center"/>
          </w:tcPr>
          <w:p w14:paraId="03E00F9B"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696" w:type="dxa"/>
          </w:tcPr>
          <w:p w14:paraId="45C363C8"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1147A6" w:rsidRPr="00FD22B1" w14:paraId="6D822241" w14:textId="77777777" w:rsidTr="008E1754">
        <w:trPr>
          <w:trHeight w:val="636"/>
        </w:trPr>
        <w:tc>
          <w:tcPr>
            <w:tcW w:w="7560" w:type="dxa"/>
            <w:shd w:val="clear" w:color="auto" w:fill="auto"/>
            <w:vAlign w:val="center"/>
          </w:tcPr>
          <w:p w14:paraId="38A77B51" w14:textId="77777777" w:rsidR="001147A6" w:rsidRPr="00FD22B1" w:rsidRDefault="001147A6" w:rsidP="00F532B5">
            <w:pPr>
              <w:pStyle w:val="Text1"/>
              <w:spacing w:before="40" w:after="40"/>
              <w:ind w:left="426"/>
              <w:rPr>
                <w:rFonts w:ascii="Open Sans" w:hAnsi="Open Sans" w:cs="Open Sans"/>
                <w:noProof/>
                <w:sz w:val="20"/>
                <w:szCs w:val="20"/>
                <w:lang w:val="sk-SK"/>
              </w:rPr>
            </w:pPr>
            <w:r w:rsidRPr="00FD22B1">
              <w:rPr>
                <w:rFonts w:ascii="Open Sans" w:hAnsi="Open Sans" w:cs="Open Sans"/>
                <w:sz w:val="20"/>
                <w:szCs w:val="20"/>
                <w:lang w:val="sk-SK"/>
              </w:rPr>
              <w:t>Situácia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uvedená</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bode 1</w:t>
            </w:r>
            <w:r w:rsidR="00FD22B1" w:rsidRPr="00FD22B1">
              <w:rPr>
                <w:rFonts w:ascii="Open Sans" w:hAnsi="Open Sans" w:cs="Open Sans"/>
                <w:sz w:val="20"/>
                <w:szCs w:val="20"/>
                <w:lang w:val="sk-SK"/>
              </w:rPr>
              <w:t xml:space="preserve"> písm. </w:t>
            </w:r>
            <w:r w:rsidRPr="00FD22B1">
              <w:rPr>
                <w:rFonts w:ascii="Open Sans" w:hAnsi="Open Sans" w:cs="Open Sans"/>
                <w:sz w:val="20"/>
                <w:szCs w:val="20"/>
                <w:lang w:val="sk-SK"/>
              </w:rPr>
              <w:t>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(závažné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nedostatky</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rámci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plnenia</w:t>
            </w:r>
            <w:r w:rsidR="00FD22B1" w:rsidRPr="00FD22B1">
              <w:rPr>
                <w:rFonts w:ascii="Open Sans" w:hAnsi="Open Sans" w:cs="Open Sans"/>
                <w:sz w:val="20"/>
                <w:szCs w:val="20"/>
                <w:lang w:val="sk-SK"/>
              </w:rPr>
              <w:t xml:space="preserve"> </w:t>
            </w:r>
            <w:r w:rsidR="00F532B5" w:rsidRPr="00FD22B1">
              <w:rPr>
                <w:rFonts w:ascii="Open Sans" w:hAnsi="Open Sans" w:cs="Open Sans"/>
                <w:sz w:val="20"/>
                <w:szCs w:val="20"/>
                <w:lang w:val="sk-SK"/>
              </w:rPr>
              <w:t>zákazky</w:t>
            </w:r>
            <w:r w:rsidRPr="00FD22B1">
              <w:rPr>
                <w:rFonts w:ascii="Open Sans" w:hAnsi="Open Sans" w:cs="Open Sans"/>
                <w:sz w:val="20"/>
                <w:szCs w:val="20"/>
                <w:lang w:val="sk-SK"/>
              </w:rPr>
              <w:t>)</w:t>
            </w:r>
            <w:r w:rsidR="007B2688" w:rsidRPr="00FD22B1">
              <w:rPr>
                <w:rFonts w:ascii="Open Sans" w:hAnsi="Open Sans" w:cs="Open Sans"/>
                <w:sz w:val="20"/>
                <w:szCs w:val="20"/>
                <w:lang w:val="sk-SK"/>
              </w:rPr>
              <w:t>;</w:t>
            </w:r>
          </w:p>
        </w:tc>
        <w:tc>
          <w:tcPr>
            <w:tcW w:w="669" w:type="dxa"/>
            <w:shd w:val="clear" w:color="auto" w:fill="auto"/>
            <w:vAlign w:val="center"/>
          </w:tcPr>
          <w:p w14:paraId="0C32AFB7"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736" w:type="dxa"/>
            <w:shd w:val="clear" w:color="auto" w:fill="auto"/>
            <w:vAlign w:val="center"/>
          </w:tcPr>
          <w:p w14:paraId="0F8BB86E"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696" w:type="dxa"/>
          </w:tcPr>
          <w:p w14:paraId="7E2F093B"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1147A6" w:rsidRPr="00FD22B1" w14:paraId="6C25C4D4" w14:textId="77777777" w:rsidTr="008E1754">
        <w:trPr>
          <w:trHeight w:val="636"/>
        </w:trPr>
        <w:tc>
          <w:tcPr>
            <w:tcW w:w="7560" w:type="dxa"/>
            <w:shd w:val="clear" w:color="auto" w:fill="auto"/>
            <w:vAlign w:val="center"/>
          </w:tcPr>
          <w:p w14:paraId="34690157" w14:textId="77777777" w:rsidR="001147A6" w:rsidRPr="00FD22B1" w:rsidRDefault="001147A6" w:rsidP="001147A6">
            <w:pPr>
              <w:pStyle w:val="Text1"/>
              <w:spacing w:before="40" w:after="40"/>
              <w:ind w:left="426"/>
              <w:rPr>
                <w:rFonts w:ascii="Open Sans" w:hAnsi="Open Sans" w:cs="Open Sans"/>
                <w:noProof/>
                <w:sz w:val="20"/>
                <w:szCs w:val="20"/>
                <w:lang w:val="sk-SK"/>
              </w:rPr>
            </w:pPr>
            <w:r w:rsidRPr="00FD22B1">
              <w:rPr>
                <w:rFonts w:ascii="Open Sans" w:hAnsi="Open Sans" w:cs="Open Sans"/>
                <w:sz w:val="20"/>
                <w:szCs w:val="20"/>
                <w:lang w:val="sk-SK"/>
              </w:rPr>
              <w:t>Situácia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uvedená</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bode 1</w:t>
            </w:r>
            <w:r w:rsidR="00FD22B1" w:rsidRPr="00FD22B1">
              <w:rPr>
                <w:rFonts w:ascii="Open Sans" w:hAnsi="Open Sans" w:cs="Open Sans"/>
                <w:sz w:val="20"/>
                <w:szCs w:val="20"/>
                <w:lang w:val="sk-SK"/>
              </w:rPr>
              <w:t xml:space="preserve"> písm. </w:t>
            </w:r>
            <w:r w:rsidRPr="00FD22B1">
              <w:rPr>
                <w:rFonts w:ascii="Open Sans" w:hAnsi="Open Sans" w:cs="Open Sans"/>
                <w:sz w:val="20"/>
                <w:szCs w:val="20"/>
                <w:lang w:val="sk-SK"/>
              </w:rPr>
              <w:t>f)</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(nezrovnalosť)</w:t>
            </w:r>
            <w:r w:rsidR="007B2688" w:rsidRPr="00FD22B1">
              <w:rPr>
                <w:rFonts w:ascii="Open Sans" w:hAnsi="Open Sans" w:cs="Open Sans"/>
                <w:sz w:val="20"/>
                <w:szCs w:val="20"/>
                <w:lang w:val="sk-SK"/>
              </w:rPr>
              <w:t>;</w:t>
            </w:r>
          </w:p>
        </w:tc>
        <w:tc>
          <w:tcPr>
            <w:tcW w:w="669" w:type="dxa"/>
            <w:shd w:val="clear" w:color="auto" w:fill="auto"/>
            <w:vAlign w:val="center"/>
          </w:tcPr>
          <w:p w14:paraId="3B652579"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736" w:type="dxa"/>
            <w:shd w:val="clear" w:color="auto" w:fill="auto"/>
            <w:vAlign w:val="center"/>
          </w:tcPr>
          <w:p w14:paraId="325B55A5"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696" w:type="dxa"/>
          </w:tcPr>
          <w:p w14:paraId="74F167BD"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1147A6" w:rsidRPr="00FD22B1" w14:paraId="1BAA0F26" w14:textId="77777777" w:rsidTr="008E1754">
        <w:trPr>
          <w:trHeight w:val="636"/>
        </w:trPr>
        <w:tc>
          <w:tcPr>
            <w:tcW w:w="7560" w:type="dxa"/>
            <w:shd w:val="clear" w:color="auto" w:fill="auto"/>
            <w:vAlign w:val="center"/>
          </w:tcPr>
          <w:p w14:paraId="7FFCECED" w14:textId="77777777" w:rsidR="001147A6" w:rsidRPr="00FD22B1" w:rsidRDefault="001147A6" w:rsidP="001147A6">
            <w:pPr>
              <w:pStyle w:val="Text1"/>
              <w:spacing w:before="40" w:after="40"/>
              <w:ind w:left="426"/>
              <w:rPr>
                <w:rFonts w:ascii="Open Sans" w:hAnsi="Open Sans" w:cs="Open Sans"/>
                <w:noProof/>
                <w:sz w:val="20"/>
                <w:szCs w:val="20"/>
                <w:lang w:val="sk-SK"/>
              </w:rPr>
            </w:pPr>
            <w:r w:rsidRPr="00FD22B1">
              <w:rPr>
                <w:rFonts w:ascii="Open Sans" w:hAnsi="Open Sans" w:cs="Open Sans"/>
                <w:sz w:val="20"/>
                <w:szCs w:val="20"/>
                <w:lang w:val="sk-SK"/>
              </w:rPr>
              <w:t>Situácia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uvedená</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bode 1</w:t>
            </w:r>
            <w:r w:rsidR="00FD22B1" w:rsidRPr="00FD22B1">
              <w:rPr>
                <w:rFonts w:ascii="Open Sans" w:hAnsi="Open Sans" w:cs="Open Sans"/>
                <w:sz w:val="20"/>
                <w:szCs w:val="20"/>
                <w:lang w:val="sk-SK"/>
              </w:rPr>
              <w:t xml:space="preserve"> písm. </w:t>
            </w:r>
            <w:r w:rsidRPr="00FD22B1">
              <w:rPr>
                <w:rFonts w:ascii="Open Sans" w:hAnsi="Open Sans" w:cs="Open Sans"/>
                <w:sz w:val="20"/>
                <w:szCs w:val="20"/>
                <w:lang w:val="sk-SK"/>
              </w:rPr>
              <w:t>g)</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(vytvorenie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subjektu</w:t>
            </w:r>
            <w:r w:rsidR="00FD22B1" w:rsidRPr="00FD22B1">
              <w:rPr>
                <w:rFonts w:ascii="Open Sans" w:hAnsi="Open Sans" w:cs="Open Sans"/>
                <w:sz w:val="20"/>
                <w:szCs w:val="20"/>
                <w:lang w:val="sk-SK"/>
              </w:rPr>
              <w:t xml:space="preserve"> s </w:t>
            </w:r>
            <w:r w:rsidRPr="00FD22B1">
              <w:rPr>
                <w:rFonts w:ascii="Open Sans" w:hAnsi="Open Sans" w:cs="Open Sans"/>
                <w:sz w:val="20"/>
                <w:szCs w:val="20"/>
                <w:lang w:val="sk-SK"/>
              </w:rPr>
              <w:t>úmyslom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obísť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právne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povinnosti)</w:t>
            </w:r>
            <w:r w:rsidR="007B2688" w:rsidRPr="00FD22B1">
              <w:rPr>
                <w:rFonts w:ascii="Open Sans" w:hAnsi="Open Sans" w:cs="Open Sans"/>
                <w:sz w:val="20"/>
                <w:szCs w:val="20"/>
                <w:lang w:val="sk-SK"/>
              </w:rPr>
              <w:t>;</w:t>
            </w:r>
          </w:p>
        </w:tc>
        <w:tc>
          <w:tcPr>
            <w:tcW w:w="669" w:type="dxa"/>
            <w:shd w:val="clear" w:color="auto" w:fill="auto"/>
            <w:vAlign w:val="center"/>
          </w:tcPr>
          <w:p w14:paraId="251A404D"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736" w:type="dxa"/>
            <w:shd w:val="clear" w:color="auto" w:fill="auto"/>
            <w:vAlign w:val="center"/>
          </w:tcPr>
          <w:p w14:paraId="7B219BB7"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696" w:type="dxa"/>
          </w:tcPr>
          <w:p w14:paraId="535FC233"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1147A6" w:rsidRPr="00FD22B1" w14:paraId="736F5F95" w14:textId="77777777" w:rsidTr="008E1754">
        <w:trPr>
          <w:trHeight w:val="636"/>
        </w:trPr>
        <w:tc>
          <w:tcPr>
            <w:tcW w:w="7560" w:type="dxa"/>
            <w:shd w:val="clear" w:color="auto" w:fill="auto"/>
            <w:vAlign w:val="center"/>
          </w:tcPr>
          <w:p w14:paraId="6613D881" w14:textId="77777777" w:rsidR="001147A6" w:rsidRPr="00FD22B1" w:rsidRDefault="001147A6" w:rsidP="001147A6">
            <w:pPr>
              <w:pStyle w:val="Text1"/>
              <w:spacing w:before="40" w:after="40"/>
              <w:ind w:left="426"/>
              <w:rPr>
                <w:rFonts w:ascii="Open Sans" w:hAnsi="Open Sans" w:cs="Open Sans"/>
                <w:noProof/>
                <w:sz w:val="20"/>
                <w:szCs w:val="20"/>
                <w:lang w:val="sk-SK"/>
              </w:rPr>
            </w:pPr>
            <w:r w:rsidRPr="00FD22B1">
              <w:rPr>
                <w:rFonts w:ascii="Open Sans" w:hAnsi="Open Sans" w:cs="Open Sans"/>
                <w:sz w:val="20"/>
                <w:szCs w:val="20"/>
                <w:lang w:val="sk-SK"/>
              </w:rPr>
              <w:t>Situácia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uvedená</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bode 1</w:t>
            </w:r>
            <w:r w:rsidR="00FD22B1" w:rsidRPr="00FD22B1">
              <w:rPr>
                <w:rFonts w:ascii="Open Sans" w:hAnsi="Open Sans" w:cs="Open Sans"/>
                <w:sz w:val="20"/>
                <w:szCs w:val="20"/>
                <w:lang w:val="sk-SK"/>
              </w:rPr>
              <w:t xml:space="preserve"> písm. </w:t>
            </w:r>
            <w:r w:rsidRPr="00FD22B1">
              <w:rPr>
                <w:rFonts w:ascii="Open Sans" w:hAnsi="Open Sans" w:cs="Open Sans"/>
                <w:sz w:val="20"/>
                <w:szCs w:val="20"/>
                <w:lang w:val="sk-SK"/>
              </w:rPr>
              <w:t>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vytvorená</w:t>
            </w:r>
            <w:r w:rsidR="00FD22B1" w:rsidRPr="00FD22B1">
              <w:rPr>
                <w:rFonts w:ascii="Open Sans" w:hAnsi="Open Sans" w:cs="Open Sans"/>
                <w:sz w:val="20"/>
                <w:szCs w:val="20"/>
                <w:lang w:val="sk-SK"/>
              </w:rPr>
              <w:t xml:space="preserve"> s </w:t>
            </w:r>
            <w:r w:rsidRPr="00FD22B1">
              <w:rPr>
                <w:rFonts w:ascii="Open Sans" w:hAnsi="Open Sans" w:cs="Open Sans"/>
                <w:sz w:val="20"/>
                <w:szCs w:val="20"/>
                <w:lang w:val="sk-SK"/>
              </w:rPr>
              <w:t>úmyslom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obísť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právne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povinnosti)</w:t>
            </w:r>
            <w:r w:rsidR="007B2688" w:rsidRPr="00FD22B1">
              <w:rPr>
                <w:rFonts w:ascii="Open Sans" w:hAnsi="Open Sans" w:cs="Open Sans"/>
                <w:sz w:val="20"/>
                <w:szCs w:val="20"/>
                <w:lang w:val="sk-SK"/>
              </w:rPr>
              <w:t>;</w:t>
            </w:r>
          </w:p>
        </w:tc>
        <w:tc>
          <w:tcPr>
            <w:tcW w:w="669" w:type="dxa"/>
            <w:shd w:val="clear" w:color="auto" w:fill="auto"/>
            <w:vAlign w:val="center"/>
          </w:tcPr>
          <w:p w14:paraId="2265B371"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736" w:type="dxa"/>
            <w:shd w:val="clear" w:color="auto" w:fill="auto"/>
            <w:vAlign w:val="center"/>
          </w:tcPr>
          <w:p w14:paraId="32A1C314"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696" w:type="dxa"/>
          </w:tcPr>
          <w:p w14:paraId="02C5A59E" w14:textId="77777777" w:rsidR="001147A6" w:rsidRPr="00FD22B1" w:rsidRDefault="001147A6" w:rsidP="001147A6">
            <w:pPr>
              <w:spacing w:before="240" w:after="120"/>
              <w:ind w:left="-46"/>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1147A6" w:rsidRPr="00FD22B1" w14:paraId="376F0340" w14:textId="77777777" w:rsidTr="008E1754">
        <w:trPr>
          <w:trHeight w:val="636"/>
        </w:trPr>
        <w:tc>
          <w:tcPr>
            <w:tcW w:w="7560" w:type="dxa"/>
            <w:shd w:val="clear" w:color="auto" w:fill="auto"/>
            <w:vAlign w:val="center"/>
          </w:tcPr>
          <w:p w14:paraId="12B2D863" w14:textId="77777777" w:rsidR="001147A6" w:rsidRPr="00FD22B1" w:rsidRDefault="001147A6" w:rsidP="00CC4E44">
            <w:pPr>
              <w:pStyle w:val="Text1"/>
              <w:spacing w:before="40" w:after="40"/>
              <w:ind w:left="426"/>
              <w:rPr>
                <w:rFonts w:ascii="Open Sans" w:hAnsi="Open Sans" w:cs="Open Sans"/>
                <w:sz w:val="20"/>
                <w:szCs w:val="20"/>
                <w:lang w:val="sk-SK"/>
              </w:rPr>
            </w:pPr>
            <w:r w:rsidRPr="00FD22B1">
              <w:rPr>
                <w:rFonts w:ascii="Open Sans" w:hAnsi="Open Sans" w:cs="Open Sans"/>
                <w:sz w:val="20"/>
                <w:szCs w:val="20"/>
                <w:lang w:val="sk-SK"/>
              </w:rPr>
              <w:t>Situácia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uvedená</w:t>
            </w:r>
            <w:r w:rsidR="00FD22B1" w:rsidRPr="00FD22B1">
              <w:rPr>
                <w:rFonts w:ascii="Open Sans" w:hAnsi="Open Sans" w:cs="Open Sans"/>
                <w:sz w:val="20"/>
                <w:szCs w:val="20"/>
                <w:lang w:val="sk-SK"/>
              </w:rPr>
              <w:t xml:space="preserve"> v </w:t>
            </w:r>
            <w:r w:rsidR="007544F4" w:rsidRPr="00FD22B1">
              <w:rPr>
                <w:rFonts w:ascii="Open Sans" w:hAnsi="Open Sans" w:cs="Open Sans"/>
                <w:sz w:val="20"/>
                <w:szCs w:val="20"/>
                <w:lang w:val="sk-SK"/>
              </w:rPr>
              <w:t>bode 1</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(úmyseln</w:t>
            </w:r>
            <w:r w:rsidR="00CC4E44" w:rsidRPr="00FD22B1">
              <w:rPr>
                <w:rFonts w:ascii="Open Sans" w:hAnsi="Open Sans" w:cs="Open Sans"/>
                <w:sz w:val="20"/>
                <w:szCs w:val="20"/>
                <w:lang w:val="sk-SK"/>
              </w:rPr>
              <w:t>é</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bez</w:t>
            </w:r>
            <w:r w:rsidR="00FD22B1" w:rsidRPr="00FD22B1">
              <w:rPr>
                <w:rFonts w:ascii="Open Sans" w:hAnsi="Open Sans" w:cs="Open Sans"/>
                <w:sz w:val="20"/>
                <w:szCs w:val="20"/>
                <w:lang w:val="sk-SK"/>
              </w:rPr>
              <w:t xml:space="preserve"> </w:t>
            </w:r>
            <w:r w:rsidR="005F5FB1" w:rsidRPr="00FD22B1">
              <w:rPr>
                <w:rFonts w:ascii="Open Sans" w:hAnsi="Open Sans" w:cs="Open Sans"/>
                <w:sz w:val="20"/>
                <w:szCs w:val="20"/>
                <w:lang w:val="sk-SK"/>
              </w:rPr>
              <w:t>riadneho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odôvodnenia</w:t>
            </w:r>
            <w:r w:rsidR="00FD22B1" w:rsidRPr="00FD22B1">
              <w:rPr>
                <w:rFonts w:ascii="Open Sans" w:hAnsi="Open Sans" w:cs="Open Sans"/>
                <w:sz w:val="20"/>
                <w:szCs w:val="20"/>
                <w:lang w:val="sk-SK"/>
              </w:rPr>
              <w:t xml:space="preserve"> </w:t>
            </w:r>
            <w:r w:rsidR="00CC4E44"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brán</w:t>
            </w:r>
            <w:r w:rsidR="00CC4E44" w:rsidRPr="00FD22B1">
              <w:rPr>
                <w:rFonts w:ascii="Open Sans" w:hAnsi="Open Sans" w:cs="Open Sans"/>
                <w:sz w:val="20"/>
                <w:szCs w:val="20"/>
                <w:lang w:val="sk-SK"/>
              </w:rPr>
              <w:t>enie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vyšetrovaniu,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kontrole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auditu).</w:t>
            </w:r>
          </w:p>
        </w:tc>
        <w:tc>
          <w:tcPr>
            <w:tcW w:w="669" w:type="dxa"/>
            <w:shd w:val="clear" w:color="auto" w:fill="auto"/>
            <w:vAlign w:val="center"/>
          </w:tcPr>
          <w:p w14:paraId="7223FEBE" w14:textId="77777777" w:rsidR="001147A6" w:rsidRPr="00FD22B1" w:rsidRDefault="001147A6" w:rsidP="001147A6">
            <w:pPr>
              <w:spacing w:before="240" w:after="120"/>
              <w:ind w:left="-46"/>
              <w:jc w:val="center"/>
              <w:rPr>
                <w:rFonts w:ascii="Open Sans" w:hAnsi="Open Sans" w:cs="Open Sans"/>
                <w:sz w:val="20"/>
                <w:szCs w:val="20"/>
                <w:lang w:val="sk-SK"/>
              </w:rPr>
            </w:pPr>
            <w:r w:rsidRPr="00FD22B1">
              <w:rPr>
                <w:lang w:val="sk-SK"/>
              </w:rPr>
              <w:fldChar w:fldCharType="begin">
                <w:ffData>
                  <w:name w:val="Check1"/>
                  <w:enabled/>
                  <w:calcOnExit w:val="0"/>
                  <w:checkBox>
                    <w:sizeAuto/>
                    <w:default w:val="0"/>
                  </w:checkBox>
                </w:ffData>
              </w:fldChar>
            </w:r>
            <w:r w:rsidRPr="00FD22B1">
              <w:rPr>
                <w:lang w:val="sk-SK"/>
              </w:rPr>
              <w:instrText xml:space="preserve"> FORMCHECKBOX </w:instrText>
            </w:r>
            <w:r w:rsidR="00576A05">
              <w:rPr>
                <w:lang w:val="sk-SK"/>
              </w:rPr>
            </w:r>
            <w:r w:rsidR="00576A05">
              <w:rPr>
                <w:lang w:val="sk-SK"/>
              </w:rPr>
              <w:fldChar w:fldCharType="separate"/>
            </w:r>
            <w:r w:rsidRPr="00FD22B1">
              <w:rPr>
                <w:lang w:val="sk-SK"/>
              </w:rPr>
              <w:fldChar w:fldCharType="end"/>
            </w:r>
          </w:p>
        </w:tc>
        <w:tc>
          <w:tcPr>
            <w:tcW w:w="736" w:type="dxa"/>
            <w:shd w:val="clear" w:color="auto" w:fill="auto"/>
            <w:vAlign w:val="center"/>
          </w:tcPr>
          <w:p w14:paraId="69F0A260" w14:textId="77777777" w:rsidR="001147A6" w:rsidRPr="00FD22B1" w:rsidRDefault="001147A6" w:rsidP="001147A6">
            <w:pPr>
              <w:spacing w:before="240" w:after="120"/>
              <w:ind w:left="-46"/>
              <w:jc w:val="center"/>
              <w:rPr>
                <w:rFonts w:ascii="Open Sans" w:hAnsi="Open Sans" w:cs="Open Sans"/>
                <w:sz w:val="20"/>
                <w:szCs w:val="20"/>
                <w:lang w:val="sk-SK"/>
              </w:rPr>
            </w:pPr>
            <w:r w:rsidRPr="00FD22B1">
              <w:rPr>
                <w:lang w:val="sk-SK"/>
              </w:rPr>
              <w:fldChar w:fldCharType="begin">
                <w:ffData>
                  <w:name w:val="Check1"/>
                  <w:enabled/>
                  <w:calcOnExit w:val="0"/>
                  <w:checkBox>
                    <w:sizeAuto/>
                    <w:default w:val="0"/>
                  </w:checkBox>
                </w:ffData>
              </w:fldChar>
            </w:r>
            <w:r w:rsidRPr="00FD22B1">
              <w:rPr>
                <w:lang w:val="sk-SK"/>
              </w:rPr>
              <w:instrText xml:space="preserve"> FORMCHECKBOX </w:instrText>
            </w:r>
            <w:r w:rsidR="00576A05">
              <w:rPr>
                <w:lang w:val="sk-SK"/>
              </w:rPr>
            </w:r>
            <w:r w:rsidR="00576A05">
              <w:rPr>
                <w:lang w:val="sk-SK"/>
              </w:rPr>
              <w:fldChar w:fldCharType="separate"/>
            </w:r>
            <w:r w:rsidRPr="00FD22B1">
              <w:rPr>
                <w:lang w:val="sk-SK"/>
              </w:rPr>
              <w:fldChar w:fldCharType="end"/>
            </w:r>
          </w:p>
        </w:tc>
        <w:tc>
          <w:tcPr>
            <w:tcW w:w="696" w:type="dxa"/>
          </w:tcPr>
          <w:p w14:paraId="4F9237AF" w14:textId="77777777" w:rsidR="001147A6" w:rsidRPr="00FD22B1" w:rsidRDefault="001147A6" w:rsidP="001147A6">
            <w:pPr>
              <w:spacing w:before="240" w:after="120"/>
              <w:ind w:left="-46"/>
              <w:jc w:val="center"/>
              <w:rPr>
                <w:rFonts w:ascii="Open Sans" w:hAnsi="Open Sans" w:cs="Open Sans"/>
                <w:sz w:val="20"/>
                <w:szCs w:val="20"/>
                <w:lang w:val="sk-SK"/>
              </w:rPr>
            </w:pPr>
            <w:r w:rsidRPr="00FD22B1">
              <w:rPr>
                <w:lang w:val="sk-SK"/>
              </w:rPr>
              <w:fldChar w:fldCharType="begin">
                <w:ffData>
                  <w:name w:val="Check1"/>
                  <w:enabled/>
                  <w:calcOnExit w:val="0"/>
                  <w:checkBox>
                    <w:sizeAuto/>
                    <w:default w:val="0"/>
                  </w:checkBox>
                </w:ffData>
              </w:fldChar>
            </w:r>
            <w:r w:rsidRPr="00FD22B1">
              <w:rPr>
                <w:lang w:val="sk-SK"/>
              </w:rPr>
              <w:instrText xml:space="preserve"> FORMCHECKBOX </w:instrText>
            </w:r>
            <w:r w:rsidR="00576A05">
              <w:rPr>
                <w:lang w:val="sk-SK"/>
              </w:rPr>
            </w:r>
            <w:r w:rsidR="00576A05">
              <w:rPr>
                <w:lang w:val="sk-SK"/>
              </w:rPr>
              <w:fldChar w:fldCharType="separate"/>
            </w:r>
            <w:r w:rsidRPr="00FD22B1">
              <w:rPr>
                <w:lang w:val="sk-SK"/>
              </w:rPr>
              <w:fldChar w:fldCharType="end"/>
            </w:r>
          </w:p>
        </w:tc>
      </w:tr>
    </w:tbl>
    <w:p w14:paraId="38DC7D73" w14:textId="77777777" w:rsidR="00CA27B0" w:rsidRPr="00FD22B1" w:rsidRDefault="00740349" w:rsidP="00E72A7B">
      <w:pPr>
        <w:pStyle w:val="Title"/>
        <w:jc w:val="both"/>
        <w:rPr>
          <w:rFonts w:ascii="Open Sans" w:hAnsi="Open Sans" w:cs="Open Sans"/>
          <w:sz w:val="20"/>
          <w:szCs w:val="20"/>
          <w:lang w:val="sk-SK"/>
        </w:rPr>
      </w:pPr>
      <w:r w:rsidRPr="00FD22B1">
        <w:rPr>
          <w:rFonts w:ascii="Open Sans" w:hAnsi="Open Sans" w:cs="Open Sans"/>
          <w:sz w:val="20"/>
          <w:szCs w:val="20"/>
          <w:lang w:val="sk-SK"/>
        </w:rPr>
        <w:t>III</w:t>
      </w:r>
      <w:r w:rsidR="00FD22B1" w:rsidRPr="00FD22B1">
        <w:rPr>
          <w:rFonts w:ascii="Open Sans" w:hAnsi="Open Sans" w:cs="Open Sans"/>
          <w:sz w:val="20"/>
          <w:szCs w:val="20"/>
          <w:lang w:val="sk-SK"/>
        </w:rPr>
        <w:t xml:space="preserve"> – </w:t>
      </w:r>
      <w:r w:rsidR="001147A6" w:rsidRPr="00FD22B1">
        <w:rPr>
          <w:rFonts w:ascii="Open Sans" w:hAnsi="Open Sans" w:cs="Open Sans"/>
          <w:sz w:val="20"/>
          <w:szCs w:val="20"/>
          <w:lang w:val="sk-SK"/>
        </w:rPr>
        <w:t>SITUÁCIE,</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KTORÉ</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SÚ</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DÔVODOM</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VYLÚČENIA</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FYZICKÝCH</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PRÁVNICKÝCH</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OSÔB,</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KTORÉ</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PREBERAJÚ</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NEOBMEDZENÚ</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ZODPOVEDNOSŤ</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ZA</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DLHY</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PRÁVNICKEJ</w:t>
      </w:r>
      <w:r w:rsidR="00FD22B1" w:rsidRPr="00FD22B1">
        <w:rPr>
          <w:rFonts w:ascii="Open Sans" w:hAnsi="Open Sans" w:cs="Open Sans"/>
          <w:sz w:val="20"/>
          <w:szCs w:val="20"/>
          <w:lang w:val="sk-SK"/>
        </w:rPr>
        <w:t xml:space="preserve"> </w:t>
      </w:r>
      <w:r w:rsidR="001147A6" w:rsidRPr="00FD22B1">
        <w:rPr>
          <w:rFonts w:ascii="Open Sans" w:hAnsi="Open Sans" w:cs="Open Sans"/>
          <w:sz w:val="20"/>
          <w:szCs w:val="20"/>
          <w:lang w:val="sk-SK"/>
        </w:rPr>
        <w:t>OSOBY</w:t>
      </w:r>
    </w:p>
    <w:p w14:paraId="7DC57E63" w14:textId="77777777" w:rsidR="00FE2CE2" w:rsidRPr="00FD22B1" w:rsidRDefault="001147A6" w:rsidP="009F0470">
      <w:pPr>
        <w:autoSpaceDE w:val="0"/>
        <w:autoSpaceDN w:val="0"/>
        <w:adjustRightInd w:val="0"/>
        <w:spacing w:before="120" w:after="240"/>
        <w:jc w:val="both"/>
        <w:rPr>
          <w:rFonts w:ascii="Open Sans" w:hAnsi="Open Sans" w:cs="Open Sans"/>
          <w:b/>
          <w:i/>
          <w:sz w:val="20"/>
          <w:szCs w:val="20"/>
          <w:u w:val="single"/>
          <w:lang w:val="sk-SK"/>
        </w:rPr>
      </w:pPr>
      <w:r w:rsidRPr="00FD22B1">
        <w:rPr>
          <w:rFonts w:ascii="Open Sans" w:hAnsi="Open Sans" w:cs="Open Sans"/>
          <w:b/>
          <w:i/>
          <w:noProof/>
          <w:sz w:val="20"/>
          <w:szCs w:val="20"/>
          <w:u w:val="single"/>
          <w:lang w:val="sk-SK"/>
        </w:rPr>
        <w:t>Neuplatňuje</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sa,</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ak</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je</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„osoba“</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fyzickou</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osobou,</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členským</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štátom, miestnym</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orgánom</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alebo</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právnickou</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noProof/>
          <w:sz w:val="20"/>
          <w:szCs w:val="20"/>
          <w:u w:val="single"/>
          <w:lang w:val="sk-SK"/>
        </w:rPr>
        <w:t>osobou</w:t>
      </w:r>
      <w:r w:rsidR="00FD22B1" w:rsidRPr="00FD22B1">
        <w:rPr>
          <w:rFonts w:ascii="Open Sans" w:hAnsi="Open Sans" w:cs="Open Sans"/>
          <w:b/>
          <w:i/>
          <w:noProof/>
          <w:sz w:val="20"/>
          <w:szCs w:val="20"/>
          <w:u w:val="single"/>
          <w:lang w:val="sk-SK"/>
        </w:rPr>
        <w:t xml:space="preserve"> s </w:t>
      </w:r>
      <w:r w:rsidRPr="00FD22B1">
        <w:rPr>
          <w:rFonts w:ascii="Open Sans" w:hAnsi="Open Sans" w:cs="Open Sans"/>
          <w:b/>
          <w:i/>
          <w:noProof/>
          <w:sz w:val="20"/>
          <w:szCs w:val="20"/>
          <w:u w:val="single"/>
          <w:lang w:val="sk-SK"/>
        </w:rPr>
        <w:t>obmedzeným</w:t>
      </w:r>
      <w:r w:rsidR="00FD22B1" w:rsidRPr="00FD22B1">
        <w:rPr>
          <w:rFonts w:ascii="Open Sans" w:hAnsi="Open Sans" w:cs="Open Sans"/>
          <w:b/>
          <w:i/>
          <w:noProof/>
          <w:sz w:val="20"/>
          <w:szCs w:val="20"/>
          <w:u w:val="single"/>
          <w:lang w:val="sk-SK"/>
        </w:rPr>
        <w:t xml:space="preserve"> </w:t>
      </w:r>
      <w:r w:rsidR="00CC4E44" w:rsidRPr="00FD22B1">
        <w:rPr>
          <w:rFonts w:ascii="Open Sans" w:hAnsi="Open Sans" w:cs="Open Sans"/>
          <w:b/>
          <w:i/>
          <w:noProof/>
          <w:sz w:val="20"/>
          <w:szCs w:val="20"/>
          <w:u w:val="single"/>
          <w:lang w:val="sk-SK"/>
        </w:rPr>
        <w:t>ručením</w:t>
      </w:r>
      <w:r w:rsidRPr="00FD22B1">
        <w:rPr>
          <w:rFonts w:ascii="Open Sans" w:hAnsi="Open Sans" w:cs="Open Sans"/>
          <w:b/>
          <w:i/>
          <w:noProof/>
          <w:sz w:val="20"/>
          <w:szCs w:val="20"/>
          <w:u w:val="single"/>
          <w:lang w:val="sk-SK"/>
        </w:rPr>
        <w:t>.</w:t>
      </w:r>
      <w:r w:rsidR="00FD22B1" w:rsidRPr="00FD22B1">
        <w:rPr>
          <w:rFonts w:ascii="Open Sans" w:hAnsi="Open Sans" w:cs="Open Sans"/>
          <w:b/>
          <w:i/>
          <w:noProof/>
          <w:sz w:val="20"/>
          <w:szCs w:val="20"/>
          <w:u w:val="single"/>
          <w:lang w:val="sk-SK"/>
        </w:rPr>
        <w:t xml:space="preserve"> </w:t>
      </w:r>
      <w:r w:rsidRPr="00FD22B1">
        <w:rPr>
          <w:rFonts w:ascii="Open Sans" w:hAnsi="Open Sans" w:cs="Open Sans"/>
          <w:b/>
          <w:i/>
          <w:sz w:val="20"/>
          <w:szCs w:val="20"/>
          <w:u w:val="single"/>
          <w:lang w:val="sk-SK"/>
        </w:rPr>
        <w:t>Vo</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všetkých</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ostatných</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prípadoch</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vyplnia</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všetky</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dotknuté</w:t>
      </w:r>
      <w:r w:rsidR="00FD22B1" w:rsidRPr="00FD22B1">
        <w:rPr>
          <w:rFonts w:ascii="Open Sans" w:hAnsi="Open Sans" w:cs="Open Sans"/>
          <w:b/>
          <w:i/>
          <w:sz w:val="20"/>
          <w:szCs w:val="20"/>
          <w:u w:val="single"/>
          <w:lang w:val="sk-SK"/>
        </w:rPr>
        <w:t xml:space="preserve"> </w:t>
      </w:r>
      <w:r w:rsidRPr="00FD22B1">
        <w:rPr>
          <w:rFonts w:ascii="Open Sans" w:hAnsi="Open Sans" w:cs="Open Sans"/>
          <w:b/>
          <w:i/>
          <w:sz w:val="20"/>
          <w:szCs w:val="20"/>
          <w:u w:val="single"/>
          <w:lang w:val="sk-SK"/>
        </w:rPr>
        <w:t>subjekty</w:t>
      </w:r>
      <w:r w:rsidR="006F6328" w:rsidRPr="00FD22B1">
        <w:rPr>
          <w:rFonts w:ascii="Open Sans" w:hAnsi="Open Sans" w:cs="Open Sans"/>
          <w:b/>
          <w:i/>
          <w:sz w:val="20"/>
          <w:szCs w:val="20"/>
          <w:u w:val="single"/>
          <w:lang w:val="sk-SK"/>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3"/>
        <w:gridCol w:w="668"/>
        <w:gridCol w:w="604"/>
        <w:gridCol w:w="1366"/>
      </w:tblGrid>
      <w:tr w:rsidR="003E5E5C" w:rsidRPr="00FD22B1" w14:paraId="2DABBCC3" w14:textId="77777777" w:rsidTr="001147A6">
        <w:tc>
          <w:tcPr>
            <w:tcW w:w="7023" w:type="dxa"/>
            <w:shd w:val="clear" w:color="auto" w:fill="auto"/>
          </w:tcPr>
          <w:p w14:paraId="1C8EA576" w14:textId="77777777" w:rsidR="003E5E5C" w:rsidRPr="00FD22B1" w:rsidRDefault="001147A6" w:rsidP="007B4D53">
            <w:pPr>
              <w:numPr>
                <w:ilvl w:val="0"/>
                <w:numId w:val="17"/>
              </w:numPr>
              <w:spacing w:before="120" w:after="120"/>
              <w:ind w:left="426" w:hanging="284"/>
              <w:jc w:val="both"/>
              <w:rPr>
                <w:rFonts w:ascii="Open Sans" w:hAnsi="Open Sans" w:cs="Open Sans"/>
                <w:noProof/>
                <w:sz w:val="20"/>
                <w:szCs w:val="20"/>
                <w:lang w:val="sk-SK"/>
              </w:rPr>
            </w:pP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fyzická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právnická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preberá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neobmedzenú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zodpovednosť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dlhy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nachádza</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jednej</w:t>
            </w:r>
            <w:r w:rsidR="00FD22B1" w:rsidRPr="00FD22B1">
              <w:rPr>
                <w:rFonts w:ascii="Open Sans" w:hAnsi="Open Sans" w:cs="Open Sans"/>
                <w:sz w:val="20"/>
                <w:szCs w:val="20"/>
                <w:lang w:val="sk-SK"/>
              </w:rPr>
              <w:t xml:space="preserve"> z </w:t>
            </w:r>
            <w:r w:rsidRPr="00FD22B1">
              <w:rPr>
                <w:rFonts w:ascii="Open Sans" w:hAnsi="Open Sans" w:cs="Open Sans"/>
                <w:sz w:val="20"/>
                <w:szCs w:val="20"/>
                <w:lang w:val="sk-SK"/>
              </w:rPr>
              <w:t>nasledujúcich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situácií:</w:t>
            </w:r>
          </w:p>
        </w:tc>
        <w:tc>
          <w:tcPr>
            <w:tcW w:w="668" w:type="dxa"/>
            <w:shd w:val="clear" w:color="auto" w:fill="auto"/>
          </w:tcPr>
          <w:p w14:paraId="276E5F55" w14:textId="77777777" w:rsidR="003E5E5C" w:rsidRPr="00FD22B1" w:rsidRDefault="001147A6" w:rsidP="001A67CD">
            <w:pPr>
              <w:spacing w:before="120" w:after="120"/>
              <w:jc w:val="center"/>
              <w:rPr>
                <w:rFonts w:ascii="Open Sans" w:hAnsi="Open Sans" w:cs="Open Sans"/>
                <w:noProof/>
                <w:sz w:val="20"/>
                <w:szCs w:val="20"/>
                <w:lang w:val="sk-SK"/>
              </w:rPr>
            </w:pPr>
            <w:r w:rsidRPr="00FD22B1">
              <w:rPr>
                <w:rFonts w:ascii="Open Sans" w:hAnsi="Open Sans" w:cs="Open Sans"/>
                <w:sz w:val="20"/>
                <w:szCs w:val="20"/>
                <w:lang w:val="sk-SK"/>
              </w:rPr>
              <w:t>ÁNO</w:t>
            </w:r>
          </w:p>
        </w:tc>
        <w:tc>
          <w:tcPr>
            <w:tcW w:w="604" w:type="dxa"/>
          </w:tcPr>
          <w:p w14:paraId="504C13F3" w14:textId="77777777" w:rsidR="003E5E5C" w:rsidRPr="00FD22B1" w:rsidRDefault="001147A6" w:rsidP="001A67CD">
            <w:pPr>
              <w:spacing w:before="120" w:after="120"/>
              <w:jc w:val="center"/>
              <w:rPr>
                <w:rFonts w:ascii="Open Sans" w:hAnsi="Open Sans" w:cs="Open Sans"/>
                <w:noProof/>
                <w:sz w:val="20"/>
                <w:szCs w:val="20"/>
                <w:lang w:val="sk-SK"/>
              </w:rPr>
            </w:pPr>
            <w:r w:rsidRPr="00FD22B1">
              <w:rPr>
                <w:rFonts w:ascii="Open Sans" w:hAnsi="Open Sans" w:cs="Open Sans"/>
                <w:sz w:val="20"/>
                <w:szCs w:val="20"/>
                <w:lang w:val="sk-SK"/>
              </w:rPr>
              <w:t>NIE</w:t>
            </w:r>
          </w:p>
        </w:tc>
        <w:tc>
          <w:tcPr>
            <w:tcW w:w="1366" w:type="dxa"/>
            <w:shd w:val="clear" w:color="auto" w:fill="auto"/>
          </w:tcPr>
          <w:p w14:paraId="11A6237A" w14:textId="77777777" w:rsidR="003E5E5C" w:rsidRPr="00FD22B1" w:rsidRDefault="004E3F22" w:rsidP="001A67CD">
            <w:pPr>
              <w:spacing w:before="120" w:after="120"/>
              <w:jc w:val="center"/>
              <w:rPr>
                <w:rFonts w:ascii="Open Sans" w:hAnsi="Open Sans" w:cs="Open Sans"/>
                <w:noProof/>
                <w:sz w:val="20"/>
                <w:szCs w:val="20"/>
                <w:lang w:val="sk-SK"/>
              </w:rPr>
            </w:pPr>
            <w:r w:rsidRPr="00FD22B1">
              <w:rPr>
                <w:rFonts w:ascii="Open Sans" w:hAnsi="Open Sans" w:cs="Open Sans"/>
                <w:sz w:val="20"/>
                <w:szCs w:val="20"/>
                <w:lang w:val="sk-SK"/>
              </w:rPr>
              <w:t>Neuplatňuje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p>
        </w:tc>
      </w:tr>
      <w:tr w:rsidR="001147A6" w:rsidRPr="00FD22B1" w14:paraId="2C670E6D" w14:textId="77777777" w:rsidTr="001147A6">
        <w:tc>
          <w:tcPr>
            <w:tcW w:w="7023" w:type="dxa"/>
            <w:shd w:val="clear" w:color="auto" w:fill="auto"/>
            <w:vAlign w:val="center"/>
          </w:tcPr>
          <w:p w14:paraId="30755C95" w14:textId="77777777" w:rsidR="001147A6" w:rsidRPr="00FD22B1" w:rsidRDefault="001147A6" w:rsidP="001147A6">
            <w:pPr>
              <w:pStyle w:val="Text1"/>
              <w:spacing w:before="40" w:after="40"/>
              <w:ind w:left="426"/>
              <w:rPr>
                <w:rFonts w:ascii="Open Sans" w:hAnsi="Open Sans" w:cs="Open Sans"/>
                <w:noProof/>
                <w:sz w:val="20"/>
                <w:szCs w:val="20"/>
                <w:lang w:val="sk-SK"/>
              </w:rPr>
            </w:pPr>
            <w:r w:rsidRPr="00FD22B1">
              <w:rPr>
                <w:rFonts w:ascii="Open Sans" w:hAnsi="Open Sans" w:cs="Open Sans"/>
                <w:sz w:val="20"/>
                <w:szCs w:val="20"/>
                <w:lang w:val="sk-SK"/>
              </w:rPr>
              <w:t>Situácia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uvedená</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bode 1</w:t>
            </w:r>
            <w:r w:rsidR="00FD22B1" w:rsidRPr="00FD22B1">
              <w:rPr>
                <w:rFonts w:ascii="Open Sans" w:hAnsi="Open Sans" w:cs="Open Sans"/>
                <w:sz w:val="20"/>
                <w:szCs w:val="20"/>
                <w:lang w:val="sk-SK"/>
              </w:rPr>
              <w:t xml:space="preserve"> písm. </w:t>
            </w:r>
            <w:r w:rsidRPr="00FD22B1">
              <w:rPr>
                <w:rFonts w:ascii="Open Sans" w:hAnsi="Open Sans" w:cs="Open Sans"/>
                <w:sz w:val="20"/>
                <w:szCs w:val="20"/>
                <w:lang w:val="sk-SK"/>
              </w:rPr>
              <w:t>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(konkurz)</w:t>
            </w:r>
          </w:p>
        </w:tc>
        <w:tc>
          <w:tcPr>
            <w:tcW w:w="668" w:type="dxa"/>
            <w:shd w:val="clear" w:color="auto" w:fill="auto"/>
            <w:vAlign w:val="center"/>
          </w:tcPr>
          <w:p w14:paraId="216D8E82" w14:textId="77777777" w:rsidR="001147A6" w:rsidRPr="00FD22B1" w:rsidRDefault="001147A6" w:rsidP="001147A6">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604" w:type="dxa"/>
          </w:tcPr>
          <w:p w14:paraId="0300C48E" w14:textId="77777777" w:rsidR="001147A6" w:rsidRPr="00FD22B1" w:rsidRDefault="001147A6" w:rsidP="001147A6">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1366" w:type="dxa"/>
            <w:shd w:val="clear" w:color="auto" w:fill="auto"/>
            <w:vAlign w:val="center"/>
          </w:tcPr>
          <w:p w14:paraId="4F813F52" w14:textId="77777777" w:rsidR="001147A6" w:rsidRPr="00FD22B1" w:rsidRDefault="001147A6" w:rsidP="001147A6">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1147A6" w:rsidRPr="00FD22B1" w14:paraId="6076C89B" w14:textId="77777777" w:rsidTr="001147A6">
        <w:tc>
          <w:tcPr>
            <w:tcW w:w="7023" w:type="dxa"/>
            <w:shd w:val="clear" w:color="auto" w:fill="auto"/>
            <w:vAlign w:val="center"/>
          </w:tcPr>
          <w:p w14:paraId="08A129B8" w14:textId="77777777" w:rsidR="001147A6" w:rsidRPr="00FD22B1" w:rsidRDefault="001147A6" w:rsidP="001147A6">
            <w:pPr>
              <w:pStyle w:val="Text1"/>
              <w:spacing w:before="40" w:after="0"/>
              <w:ind w:left="426"/>
              <w:rPr>
                <w:rFonts w:ascii="Open Sans" w:hAnsi="Open Sans" w:cs="Open Sans"/>
                <w:noProof/>
                <w:sz w:val="20"/>
                <w:szCs w:val="20"/>
                <w:lang w:val="sk-SK"/>
              </w:rPr>
            </w:pPr>
            <w:r w:rsidRPr="00FD22B1">
              <w:rPr>
                <w:rFonts w:ascii="Open Sans" w:hAnsi="Open Sans" w:cs="Open Sans"/>
                <w:sz w:val="20"/>
                <w:szCs w:val="20"/>
                <w:lang w:val="sk-SK"/>
              </w:rPr>
              <w:t>Situácia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uvedená</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bode 1</w:t>
            </w:r>
            <w:r w:rsidR="00FD22B1" w:rsidRPr="00FD22B1">
              <w:rPr>
                <w:rFonts w:ascii="Open Sans" w:hAnsi="Open Sans" w:cs="Open Sans"/>
                <w:sz w:val="20"/>
                <w:szCs w:val="20"/>
                <w:lang w:val="sk-SK"/>
              </w:rPr>
              <w:t xml:space="preserve"> písm. </w:t>
            </w:r>
            <w:r w:rsidRPr="00FD22B1">
              <w:rPr>
                <w:rFonts w:ascii="Open Sans" w:hAnsi="Open Sans" w:cs="Open Sans"/>
                <w:sz w:val="20"/>
                <w:szCs w:val="20"/>
                <w:lang w:val="sk-SK"/>
              </w:rPr>
              <w:t>b)</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(porušenie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povinností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týkajúcich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platby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daní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príspevkov</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sociálne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zabezpečenie)</w:t>
            </w:r>
          </w:p>
        </w:tc>
        <w:tc>
          <w:tcPr>
            <w:tcW w:w="668" w:type="dxa"/>
            <w:shd w:val="clear" w:color="auto" w:fill="auto"/>
            <w:vAlign w:val="center"/>
          </w:tcPr>
          <w:p w14:paraId="29CA1B36" w14:textId="77777777" w:rsidR="001147A6" w:rsidRPr="00FD22B1" w:rsidRDefault="001147A6" w:rsidP="001147A6">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604" w:type="dxa"/>
          </w:tcPr>
          <w:p w14:paraId="4982B644" w14:textId="77777777" w:rsidR="001147A6" w:rsidRPr="00FD22B1" w:rsidRDefault="001147A6" w:rsidP="001147A6">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1366" w:type="dxa"/>
            <w:shd w:val="clear" w:color="auto" w:fill="auto"/>
            <w:vAlign w:val="center"/>
          </w:tcPr>
          <w:p w14:paraId="36972BC4" w14:textId="77777777" w:rsidR="001147A6" w:rsidRPr="00FD22B1" w:rsidRDefault="001147A6" w:rsidP="001147A6">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bl>
    <w:p w14:paraId="47FACA4F" w14:textId="77777777" w:rsidR="001147A6" w:rsidRPr="00FD22B1" w:rsidRDefault="001147A6" w:rsidP="001147A6">
      <w:pPr>
        <w:pStyle w:val="Title"/>
        <w:rPr>
          <w:rFonts w:ascii="Open Sans" w:hAnsi="Open Sans" w:cs="Open Sans"/>
          <w:smallCaps w:val="0"/>
          <w:noProof/>
          <w:sz w:val="20"/>
          <w:szCs w:val="20"/>
          <w:lang w:val="sk-SK"/>
        </w:rPr>
      </w:pPr>
      <w:r w:rsidRPr="00FD22B1">
        <w:rPr>
          <w:rFonts w:ascii="Open Sans" w:hAnsi="Open Sans" w:cs="Open Sans"/>
          <w:sz w:val="20"/>
          <w:szCs w:val="20"/>
          <w:lang w:val="sk-SK"/>
        </w:rPr>
        <w:t>IV</w:t>
      </w:r>
      <w:r w:rsidR="00FD22B1" w:rsidRPr="00FD22B1">
        <w:rPr>
          <w:rFonts w:ascii="Open Sans" w:hAnsi="Open Sans" w:cs="Open Sans"/>
          <w:sz w:val="20"/>
          <w:szCs w:val="20"/>
          <w:lang w:val="sk-SK"/>
        </w:rPr>
        <w:t xml:space="preserve"> – </w:t>
      </w:r>
      <w:r w:rsidRPr="00FD22B1">
        <w:rPr>
          <w:rFonts w:ascii="Open Sans" w:hAnsi="Open Sans" w:cs="Open Sans"/>
          <w:caps/>
          <w:smallCaps w:val="0"/>
          <w:sz w:val="20"/>
          <w:szCs w:val="20"/>
          <w:lang w:val="sk-SK"/>
        </w:rPr>
        <w:t>Ďalšie</w:t>
      </w:r>
      <w:r w:rsidR="00FD22B1" w:rsidRPr="00FD22B1">
        <w:rPr>
          <w:rFonts w:ascii="Open Sans" w:hAnsi="Open Sans" w:cs="Open Sans"/>
          <w:caps/>
          <w:smallCaps w:val="0"/>
          <w:sz w:val="20"/>
          <w:szCs w:val="20"/>
          <w:lang w:val="sk-SK"/>
        </w:rPr>
        <w:t xml:space="preserve"> </w:t>
      </w:r>
      <w:r w:rsidRPr="00FD22B1">
        <w:rPr>
          <w:rFonts w:ascii="Open Sans" w:hAnsi="Open Sans" w:cs="Open Sans"/>
          <w:caps/>
          <w:smallCaps w:val="0"/>
          <w:sz w:val="20"/>
          <w:szCs w:val="20"/>
          <w:lang w:val="sk-SK"/>
        </w:rPr>
        <w:t>dôvody</w:t>
      </w:r>
      <w:r w:rsidR="00FD22B1" w:rsidRPr="00FD22B1">
        <w:rPr>
          <w:rFonts w:ascii="Open Sans" w:hAnsi="Open Sans" w:cs="Open Sans"/>
          <w:caps/>
          <w:smallCaps w:val="0"/>
          <w:sz w:val="20"/>
          <w:szCs w:val="20"/>
          <w:lang w:val="sk-SK"/>
        </w:rPr>
        <w:t xml:space="preserve"> </w:t>
      </w:r>
      <w:r w:rsidRPr="00FD22B1">
        <w:rPr>
          <w:rFonts w:ascii="Open Sans" w:hAnsi="Open Sans" w:cs="Open Sans"/>
          <w:caps/>
          <w:smallCaps w:val="0"/>
          <w:sz w:val="20"/>
          <w:szCs w:val="20"/>
          <w:lang w:val="sk-SK"/>
        </w:rPr>
        <w:t>vyradenia</w:t>
      </w:r>
      <w:r w:rsidR="00FD22B1" w:rsidRPr="00FD22B1">
        <w:rPr>
          <w:rFonts w:ascii="Open Sans" w:hAnsi="Open Sans" w:cs="Open Sans"/>
          <w:caps/>
          <w:smallCaps w:val="0"/>
          <w:sz w:val="20"/>
          <w:szCs w:val="20"/>
          <w:lang w:val="sk-SK"/>
        </w:rPr>
        <w:t xml:space="preserve"> z </w:t>
      </w:r>
      <w:r w:rsidRPr="00FD22B1">
        <w:rPr>
          <w:rFonts w:ascii="Open Sans" w:hAnsi="Open Sans" w:cs="Open Sans"/>
          <w:caps/>
          <w:smallCaps w:val="0"/>
          <w:sz w:val="20"/>
          <w:szCs w:val="20"/>
          <w:lang w:val="sk-SK"/>
        </w:rPr>
        <w:t>tohto</w:t>
      </w:r>
      <w:r w:rsidR="00FD22B1" w:rsidRPr="00FD22B1">
        <w:rPr>
          <w:rFonts w:ascii="Open Sans" w:hAnsi="Open Sans" w:cs="Open Sans"/>
          <w:caps/>
          <w:smallCaps w:val="0"/>
          <w:sz w:val="20"/>
          <w:szCs w:val="20"/>
          <w:lang w:val="sk-SK"/>
        </w:rPr>
        <w:t xml:space="preserve"> </w:t>
      </w:r>
      <w:r w:rsidRPr="00FD22B1">
        <w:rPr>
          <w:rFonts w:ascii="Open Sans" w:hAnsi="Open Sans" w:cs="Open Sans"/>
          <w:caps/>
          <w:smallCaps w:val="0"/>
          <w:sz w:val="20"/>
          <w:szCs w:val="20"/>
          <w:lang w:val="sk-SK"/>
        </w:rPr>
        <w:t>postupu</w:t>
      </w:r>
    </w:p>
    <w:p w14:paraId="7B301708" w14:textId="77777777" w:rsidR="00983BAB" w:rsidRPr="00FD22B1" w:rsidRDefault="00983BAB" w:rsidP="007B4D53">
      <w:pPr>
        <w:pStyle w:val="NormalWeb"/>
        <w:spacing w:after="0" w:afterAutospacing="0"/>
        <w:rPr>
          <w:rFonts w:ascii="Open Sans" w:hAnsi="Open Sans" w:cs="Open Sans"/>
          <w:b/>
          <w:i/>
          <w:sz w:val="20"/>
          <w:szCs w:val="20"/>
          <w:u w:val="single"/>
          <w:lang w:val="sk-SK"/>
        </w:rPr>
      </w:pPr>
      <w:r w:rsidRPr="00FD22B1">
        <w:rPr>
          <w:rFonts w:ascii="Open Sans" w:hAnsi="Open Sans" w:cs="Open Sans"/>
          <w:b/>
          <w:i/>
          <w:sz w:val="20"/>
          <w:szCs w:val="20"/>
          <w:u w:val="single"/>
          <w:lang w:val="sk-SK"/>
        </w:rPr>
        <w:t>(</w:t>
      </w:r>
      <w:r w:rsidR="001147A6" w:rsidRPr="00FD22B1">
        <w:rPr>
          <w:rFonts w:ascii="Open Sans" w:hAnsi="Open Sans" w:cs="Open Sans"/>
          <w:b/>
          <w:bCs/>
          <w:i/>
          <w:iCs/>
          <w:sz w:val="20"/>
          <w:szCs w:val="20"/>
          <w:u w:val="single"/>
          <w:lang w:val="sk-SK"/>
        </w:rPr>
        <w:t>vyplní</w:t>
      </w:r>
      <w:r w:rsidR="00FD22B1" w:rsidRPr="00FD22B1">
        <w:rPr>
          <w:rFonts w:ascii="Open Sans" w:hAnsi="Open Sans" w:cs="Open Sans"/>
          <w:b/>
          <w:bCs/>
          <w:i/>
          <w:iCs/>
          <w:sz w:val="20"/>
          <w:szCs w:val="20"/>
          <w:u w:val="single"/>
          <w:lang w:val="sk-SK"/>
        </w:rPr>
        <w:t xml:space="preserve"> </w:t>
      </w:r>
      <w:r w:rsidR="005F5FB1" w:rsidRPr="00FD22B1">
        <w:rPr>
          <w:rFonts w:ascii="Open Sans" w:hAnsi="Open Sans" w:cs="Open Sans"/>
          <w:b/>
          <w:bCs/>
          <w:i/>
          <w:iCs/>
          <w:sz w:val="20"/>
          <w:szCs w:val="20"/>
          <w:u w:val="single"/>
          <w:lang w:val="sk-SK"/>
        </w:rPr>
        <w:t>samostatne</w:t>
      </w:r>
      <w:r w:rsidR="00FD22B1" w:rsidRPr="00FD22B1">
        <w:rPr>
          <w:rFonts w:ascii="Open Sans" w:hAnsi="Open Sans" w:cs="Open Sans"/>
          <w:b/>
          <w:bCs/>
          <w:i/>
          <w:iCs/>
          <w:sz w:val="20"/>
          <w:szCs w:val="20"/>
          <w:u w:val="single"/>
          <w:lang w:val="sk-SK"/>
        </w:rPr>
        <w:t xml:space="preserve"> </w:t>
      </w:r>
      <w:r w:rsidR="001147A6" w:rsidRPr="00FD22B1">
        <w:rPr>
          <w:rFonts w:ascii="Open Sans" w:hAnsi="Open Sans" w:cs="Open Sans"/>
          <w:b/>
          <w:bCs/>
          <w:i/>
          <w:iCs/>
          <w:sz w:val="20"/>
          <w:szCs w:val="20"/>
          <w:u w:val="single"/>
          <w:lang w:val="sk-SK"/>
        </w:rPr>
        <w:t>jediný</w:t>
      </w:r>
      <w:r w:rsidR="00FD22B1" w:rsidRPr="00FD22B1">
        <w:rPr>
          <w:rFonts w:ascii="Open Sans" w:hAnsi="Open Sans" w:cs="Open Sans"/>
          <w:b/>
          <w:bCs/>
          <w:i/>
          <w:iCs/>
          <w:sz w:val="20"/>
          <w:szCs w:val="20"/>
          <w:u w:val="single"/>
          <w:lang w:val="sk-SK"/>
        </w:rPr>
        <w:t xml:space="preserve"> </w:t>
      </w:r>
      <w:r w:rsidR="001147A6" w:rsidRPr="00FD22B1">
        <w:rPr>
          <w:rFonts w:ascii="Open Sans" w:hAnsi="Open Sans" w:cs="Open Sans"/>
          <w:b/>
          <w:bCs/>
          <w:i/>
          <w:iCs/>
          <w:sz w:val="20"/>
          <w:szCs w:val="20"/>
          <w:u w:val="single"/>
          <w:lang w:val="sk-SK"/>
        </w:rPr>
        <w:t>záujemca</w:t>
      </w:r>
      <w:r w:rsidR="00FD22B1" w:rsidRPr="00FD22B1">
        <w:rPr>
          <w:rFonts w:ascii="Open Sans" w:hAnsi="Open Sans" w:cs="Open Sans"/>
          <w:b/>
          <w:bCs/>
          <w:i/>
          <w:iCs/>
          <w:sz w:val="20"/>
          <w:szCs w:val="20"/>
          <w:u w:val="single"/>
          <w:lang w:val="sk-SK"/>
        </w:rPr>
        <w:t xml:space="preserve"> </w:t>
      </w:r>
      <w:r w:rsidR="001147A6" w:rsidRPr="00FD22B1">
        <w:rPr>
          <w:rFonts w:ascii="Open Sans" w:hAnsi="Open Sans" w:cs="Open Sans"/>
          <w:b/>
          <w:bCs/>
          <w:i/>
          <w:iCs/>
          <w:sz w:val="20"/>
          <w:szCs w:val="20"/>
          <w:u w:val="single"/>
          <w:lang w:val="sk-SK"/>
        </w:rPr>
        <w:t>alebo</w:t>
      </w:r>
      <w:r w:rsidR="00FD22B1" w:rsidRPr="00FD22B1">
        <w:rPr>
          <w:rFonts w:ascii="Open Sans" w:hAnsi="Open Sans" w:cs="Open Sans"/>
          <w:b/>
          <w:bCs/>
          <w:i/>
          <w:iCs/>
          <w:sz w:val="20"/>
          <w:szCs w:val="20"/>
          <w:u w:val="single"/>
          <w:lang w:val="sk-SK"/>
        </w:rPr>
        <w:t xml:space="preserve"> </w:t>
      </w:r>
      <w:r w:rsidR="001147A6" w:rsidRPr="00FD22B1">
        <w:rPr>
          <w:rFonts w:ascii="Open Sans" w:hAnsi="Open Sans" w:cs="Open Sans"/>
          <w:b/>
          <w:bCs/>
          <w:i/>
          <w:iCs/>
          <w:sz w:val="20"/>
          <w:szCs w:val="20"/>
          <w:u w:val="single"/>
          <w:lang w:val="sk-SK"/>
        </w:rPr>
        <w:t>všetci</w:t>
      </w:r>
      <w:r w:rsidR="00FD22B1" w:rsidRPr="00FD22B1">
        <w:rPr>
          <w:rFonts w:ascii="Open Sans" w:hAnsi="Open Sans" w:cs="Open Sans"/>
          <w:b/>
          <w:bCs/>
          <w:i/>
          <w:iCs/>
          <w:sz w:val="20"/>
          <w:szCs w:val="20"/>
          <w:u w:val="single"/>
          <w:lang w:val="sk-SK"/>
        </w:rPr>
        <w:t xml:space="preserve"> </w:t>
      </w:r>
      <w:r w:rsidR="001147A6" w:rsidRPr="00FD22B1">
        <w:rPr>
          <w:rFonts w:ascii="Open Sans" w:hAnsi="Open Sans" w:cs="Open Sans"/>
          <w:b/>
          <w:bCs/>
          <w:i/>
          <w:iCs/>
          <w:sz w:val="20"/>
          <w:szCs w:val="20"/>
          <w:u w:val="single"/>
          <w:lang w:val="sk-SK"/>
        </w:rPr>
        <w:t>členovia</w:t>
      </w:r>
      <w:r w:rsidR="00FD22B1" w:rsidRPr="00FD22B1">
        <w:rPr>
          <w:rFonts w:ascii="Open Sans" w:hAnsi="Open Sans" w:cs="Open Sans"/>
          <w:b/>
          <w:bCs/>
          <w:i/>
          <w:iCs/>
          <w:sz w:val="20"/>
          <w:szCs w:val="20"/>
          <w:u w:val="single"/>
          <w:lang w:val="sk-SK"/>
        </w:rPr>
        <w:t xml:space="preserve"> </w:t>
      </w:r>
      <w:r w:rsidR="001147A6" w:rsidRPr="00FD22B1">
        <w:rPr>
          <w:rFonts w:ascii="Open Sans" w:hAnsi="Open Sans" w:cs="Open Sans"/>
          <w:b/>
          <w:bCs/>
          <w:i/>
          <w:iCs/>
          <w:sz w:val="20"/>
          <w:szCs w:val="20"/>
          <w:u w:val="single"/>
          <w:lang w:val="sk-SK"/>
        </w:rPr>
        <w:t>skupiny</w:t>
      </w:r>
      <w:r w:rsidR="00FD22B1" w:rsidRPr="00FD22B1">
        <w:rPr>
          <w:rFonts w:ascii="Open Sans" w:hAnsi="Open Sans" w:cs="Open Sans"/>
          <w:b/>
          <w:bCs/>
          <w:i/>
          <w:iCs/>
          <w:sz w:val="20"/>
          <w:szCs w:val="20"/>
          <w:u w:val="single"/>
          <w:lang w:val="sk-SK"/>
        </w:rPr>
        <w:t xml:space="preserve"> </w:t>
      </w:r>
      <w:r w:rsidR="001147A6" w:rsidRPr="00FD22B1">
        <w:rPr>
          <w:rFonts w:ascii="Open Sans" w:hAnsi="Open Sans" w:cs="Open Sans"/>
          <w:b/>
          <w:bCs/>
          <w:i/>
          <w:iCs/>
          <w:sz w:val="20"/>
          <w:szCs w:val="20"/>
          <w:u w:val="single"/>
          <w:lang w:val="sk-SK"/>
        </w:rPr>
        <w:t>hospodárskych</w:t>
      </w:r>
      <w:r w:rsidR="00FD22B1" w:rsidRPr="00FD22B1">
        <w:rPr>
          <w:rFonts w:ascii="Open Sans" w:hAnsi="Open Sans" w:cs="Open Sans"/>
          <w:b/>
          <w:bCs/>
          <w:i/>
          <w:iCs/>
          <w:sz w:val="20"/>
          <w:szCs w:val="20"/>
          <w:u w:val="single"/>
          <w:lang w:val="sk-SK"/>
        </w:rPr>
        <w:t xml:space="preserve"> </w:t>
      </w:r>
      <w:r w:rsidR="001147A6" w:rsidRPr="00FD22B1">
        <w:rPr>
          <w:rFonts w:ascii="Open Sans" w:hAnsi="Open Sans" w:cs="Open Sans"/>
          <w:b/>
          <w:bCs/>
          <w:i/>
          <w:iCs/>
          <w:sz w:val="20"/>
          <w:szCs w:val="20"/>
          <w:u w:val="single"/>
          <w:lang w:val="sk-SK"/>
        </w:rPr>
        <w:t>subjekto</w:t>
      </w:r>
      <w:r w:rsidR="002E6EF8" w:rsidRPr="00FD22B1">
        <w:rPr>
          <w:rFonts w:ascii="Open Sans" w:hAnsi="Open Sans" w:cs="Open Sans"/>
          <w:b/>
          <w:bCs/>
          <w:i/>
          <w:iCs/>
          <w:sz w:val="20"/>
          <w:szCs w:val="20"/>
          <w:u w:val="single"/>
          <w:lang w:val="sk-SK"/>
        </w:rPr>
        <w:t>v</w:t>
      </w:r>
      <w:r w:rsidR="00FD22B1" w:rsidRPr="00FD22B1">
        <w:rPr>
          <w:rFonts w:ascii="Open Sans" w:hAnsi="Open Sans" w:cs="Open Sans"/>
          <w:b/>
          <w:bCs/>
          <w:i/>
          <w:iCs/>
          <w:sz w:val="20"/>
          <w:szCs w:val="20"/>
          <w:u w:val="single"/>
          <w:lang w:val="sk-SK"/>
        </w:rPr>
        <w:t xml:space="preserve"> v </w:t>
      </w:r>
      <w:r w:rsidR="001147A6" w:rsidRPr="00FD22B1">
        <w:rPr>
          <w:rFonts w:ascii="Open Sans" w:hAnsi="Open Sans" w:cs="Open Sans"/>
          <w:b/>
          <w:bCs/>
          <w:i/>
          <w:iCs/>
          <w:sz w:val="20"/>
          <w:szCs w:val="20"/>
          <w:u w:val="single"/>
          <w:lang w:val="sk-SK"/>
        </w:rPr>
        <w:t>prípade</w:t>
      </w:r>
      <w:r w:rsidR="00FD22B1" w:rsidRPr="00FD22B1">
        <w:rPr>
          <w:rFonts w:ascii="Open Sans" w:hAnsi="Open Sans" w:cs="Open Sans"/>
          <w:b/>
          <w:bCs/>
          <w:i/>
          <w:iCs/>
          <w:sz w:val="20"/>
          <w:szCs w:val="20"/>
          <w:u w:val="single"/>
          <w:lang w:val="sk-SK"/>
        </w:rPr>
        <w:t xml:space="preserve"> </w:t>
      </w:r>
      <w:r w:rsidR="00D84083" w:rsidRPr="00FD22B1">
        <w:rPr>
          <w:rFonts w:ascii="Open Sans" w:hAnsi="Open Sans" w:cs="Open Sans"/>
          <w:b/>
          <w:bCs/>
          <w:i/>
          <w:iCs/>
          <w:sz w:val="20"/>
          <w:szCs w:val="20"/>
          <w:u w:val="single"/>
          <w:lang w:val="sk-SK"/>
        </w:rPr>
        <w:t>spoločnej</w:t>
      </w:r>
      <w:r w:rsidR="00FD22B1" w:rsidRPr="00FD22B1">
        <w:rPr>
          <w:rFonts w:ascii="Open Sans" w:hAnsi="Open Sans" w:cs="Open Sans"/>
          <w:b/>
          <w:bCs/>
          <w:i/>
          <w:iCs/>
          <w:sz w:val="20"/>
          <w:szCs w:val="20"/>
          <w:u w:val="single"/>
          <w:lang w:val="sk-SK"/>
        </w:rPr>
        <w:t xml:space="preserve"> </w:t>
      </w:r>
      <w:r w:rsidR="001147A6" w:rsidRPr="00FD22B1">
        <w:rPr>
          <w:rFonts w:ascii="Open Sans" w:hAnsi="Open Sans" w:cs="Open Sans"/>
          <w:b/>
          <w:bCs/>
          <w:i/>
          <w:iCs/>
          <w:sz w:val="20"/>
          <w:szCs w:val="20"/>
          <w:u w:val="single"/>
          <w:lang w:val="sk-SK"/>
        </w:rPr>
        <w:t>žiadosti</w:t>
      </w:r>
      <w:r w:rsidR="00FD22B1" w:rsidRPr="00FD22B1">
        <w:rPr>
          <w:rFonts w:ascii="Open Sans" w:hAnsi="Open Sans" w:cs="Open Sans"/>
          <w:b/>
          <w:bCs/>
          <w:i/>
          <w:iCs/>
          <w:sz w:val="20"/>
          <w:szCs w:val="20"/>
          <w:u w:val="single"/>
          <w:lang w:val="sk-SK"/>
        </w:rPr>
        <w:t xml:space="preserve"> o </w:t>
      </w:r>
      <w:r w:rsidR="001147A6" w:rsidRPr="00FD22B1">
        <w:rPr>
          <w:rFonts w:ascii="Open Sans" w:hAnsi="Open Sans" w:cs="Open Sans"/>
          <w:b/>
          <w:bCs/>
          <w:i/>
          <w:iCs/>
          <w:sz w:val="20"/>
          <w:szCs w:val="20"/>
          <w:u w:val="single"/>
          <w:lang w:val="sk-SK"/>
        </w:rPr>
        <w:t>účasť</w:t>
      </w:r>
      <w:r w:rsidRPr="00FD22B1">
        <w:rPr>
          <w:rFonts w:ascii="Open Sans" w:hAnsi="Open Sans" w:cs="Open Sans"/>
          <w:b/>
          <w:i/>
          <w:sz w:val="20"/>
          <w:szCs w:val="20"/>
          <w:u w:val="single"/>
          <w:lang w:val="sk-SK"/>
        </w:rPr>
        <w:t>)</w:t>
      </w:r>
    </w:p>
    <w:p w14:paraId="7EF0820B" w14:textId="77777777" w:rsidR="007B4D53" w:rsidRPr="00FD22B1" w:rsidRDefault="007B4D53" w:rsidP="00983BAB">
      <w:pPr>
        <w:rPr>
          <w:lang w:val="sk-SK"/>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FD22B1" w14:paraId="47200F51" w14:textId="77777777" w:rsidTr="001A67CD">
        <w:trPr>
          <w:trHeight w:val="411"/>
        </w:trPr>
        <w:tc>
          <w:tcPr>
            <w:tcW w:w="7763" w:type="dxa"/>
            <w:shd w:val="clear" w:color="auto" w:fill="auto"/>
          </w:tcPr>
          <w:p w14:paraId="6BB9CED0" w14:textId="77777777" w:rsidR="003E5E5C" w:rsidRPr="00FD22B1" w:rsidRDefault="002E6EF8" w:rsidP="007B4D53">
            <w:pPr>
              <w:numPr>
                <w:ilvl w:val="0"/>
                <w:numId w:val="17"/>
              </w:numPr>
              <w:spacing w:before="120" w:after="120"/>
              <w:ind w:left="426" w:hanging="284"/>
              <w:jc w:val="both"/>
              <w:rPr>
                <w:rFonts w:ascii="Open Sans" w:hAnsi="Open Sans" w:cs="Open Sans"/>
                <w:noProof/>
                <w:sz w:val="20"/>
                <w:szCs w:val="20"/>
                <w:lang w:val="sk-SK"/>
              </w:rPr>
            </w:pP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p>
        </w:tc>
        <w:tc>
          <w:tcPr>
            <w:tcW w:w="850" w:type="dxa"/>
            <w:shd w:val="clear" w:color="auto" w:fill="auto"/>
          </w:tcPr>
          <w:p w14:paraId="523FF447" w14:textId="77777777" w:rsidR="003E5E5C" w:rsidRPr="00FD22B1" w:rsidRDefault="002E6EF8" w:rsidP="001A67CD">
            <w:pPr>
              <w:spacing w:before="120" w:after="120"/>
              <w:jc w:val="center"/>
              <w:rPr>
                <w:rFonts w:ascii="Open Sans" w:hAnsi="Open Sans" w:cs="Open Sans"/>
                <w:noProof/>
                <w:sz w:val="20"/>
                <w:szCs w:val="20"/>
                <w:lang w:val="sk-SK"/>
              </w:rPr>
            </w:pPr>
            <w:r w:rsidRPr="00FD22B1">
              <w:rPr>
                <w:rFonts w:ascii="Open Sans" w:hAnsi="Open Sans" w:cs="Open Sans"/>
                <w:sz w:val="20"/>
                <w:szCs w:val="20"/>
                <w:lang w:val="sk-SK"/>
              </w:rPr>
              <w:t>ÁNO</w:t>
            </w:r>
          </w:p>
        </w:tc>
        <w:tc>
          <w:tcPr>
            <w:tcW w:w="851" w:type="dxa"/>
            <w:shd w:val="clear" w:color="auto" w:fill="auto"/>
          </w:tcPr>
          <w:p w14:paraId="7A8B253A" w14:textId="77777777" w:rsidR="003E5E5C" w:rsidRPr="00FD22B1" w:rsidRDefault="003E5E5C" w:rsidP="002E6EF8">
            <w:pPr>
              <w:spacing w:before="120" w:after="120"/>
              <w:jc w:val="center"/>
              <w:rPr>
                <w:rFonts w:ascii="Open Sans" w:hAnsi="Open Sans" w:cs="Open Sans"/>
                <w:noProof/>
                <w:sz w:val="20"/>
                <w:szCs w:val="20"/>
                <w:lang w:val="sk-SK"/>
              </w:rPr>
            </w:pPr>
            <w:r w:rsidRPr="00FD22B1">
              <w:rPr>
                <w:rFonts w:ascii="Open Sans" w:hAnsi="Open Sans" w:cs="Open Sans"/>
                <w:sz w:val="20"/>
                <w:szCs w:val="20"/>
                <w:lang w:val="sk-SK"/>
              </w:rPr>
              <w:t>N</w:t>
            </w:r>
            <w:r w:rsidR="002E6EF8" w:rsidRPr="00FD22B1">
              <w:rPr>
                <w:rFonts w:ascii="Open Sans" w:hAnsi="Open Sans" w:cs="Open Sans"/>
                <w:sz w:val="20"/>
                <w:szCs w:val="20"/>
                <w:lang w:val="sk-SK"/>
              </w:rPr>
              <w:t>IE</w:t>
            </w:r>
          </w:p>
        </w:tc>
      </w:tr>
      <w:tr w:rsidR="003E5E5C" w:rsidRPr="00FD22B1" w14:paraId="14BE3BE6" w14:textId="77777777" w:rsidTr="001A67CD">
        <w:tc>
          <w:tcPr>
            <w:tcW w:w="7763" w:type="dxa"/>
            <w:shd w:val="clear" w:color="auto" w:fill="auto"/>
          </w:tcPr>
          <w:p w14:paraId="33F869F9" w14:textId="77777777" w:rsidR="003E5E5C" w:rsidRPr="00FD22B1" w:rsidRDefault="002E6EF8" w:rsidP="002F51D3">
            <w:pPr>
              <w:pStyle w:val="Text1"/>
              <w:spacing w:before="40" w:after="40"/>
              <w:ind w:left="426"/>
              <w:rPr>
                <w:rFonts w:ascii="Open Sans" w:hAnsi="Open Sans" w:cs="Open Sans"/>
                <w:noProof/>
                <w:sz w:val="20"/>
                <w:szCs w:val="20"/>
                <w:lang w:val="sk-SK"/>
              </w:rPr>
            </w:pP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už</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predtým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podieľala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príprave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súťažných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podkladov</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použitých</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tomto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postupe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zadávania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zákazky,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táto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skutočnosť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znamená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porušenie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zásady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rovnosti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zaobchádzania,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najmä</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narušenie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hospodárskej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súťaže,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nemožno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napraviť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spôsobom.</w:t>
            </w:r>
          </w:p>
        </w:tc>
        <w:tc>
          <w:tcPr>
            <w:tcW w:w="850" w:type="dxa"/>
            <w:shd w:val="clear" w:color="auto" w:fill="auto"/>
          </w:tcPr>
          <w:p w14:paraId="5C063D3D" w14:textId="77777777" w:rsidR="003E5E5C" w:rsidRPr="00FD22B1" w:rsidRDefault="003E5E5C" w:rsidP="005679E5">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51" w:type="dxa"/>
            <w:shd w:val="clear" w:color="auto" w:fill="auto"/>
          </w:tcPr>
          <w:p w14:paraId="76682772" w14:textId="77777777" w:rsidR="003E5E5C" w:rsidRPr="00FD22B1" w:rsidRDefault="003E5E5C" w:rsidP="005679E5">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bookmarkEnd w:id="9"/>
    </w:tbl>
    <w:p w14:paraId="610CA737" w14:textId="77777777" w:rsidR="009F0470" w:rsidRPr="00FD22B1" w:rsidRDefault="009F0470" w:rsidP="009F0470">
      <w:pPr>
        <w:rPr>
          <w:lang w:val="sk-SK"/>
        </w:rPr>
      </w:pPr>
    </w:p>
    <w:p w14:paraId="3AD231EA" w14:textId="77777777" w:rsidR="00F96EAB" w:rsidRPr="00FD22B1" w:rsidRDefault="00FD22B1" w:rsidP="0024225B">
      <w:pPr>
        <w:pStyle w:val="Title"/>
        <w:rPr>
          <w:rFonts w:ascii="Open Sans" w:hAnsi="Open Sans" w:cs="Open Sans"/>
          <w:b w:val="0"/>
          <w:bCs w:val="0"/>
          <w:smallCaps w:val="0"/>
          <w:kern w:val="0"/>
          <w:sz w:val="22"/>
          <w:szCs w:val="22"/>
          <w:lang w:val="sk-SK"/>
        </w:rPr>
      </w:pPr>
      <w:r w:rsidRPr="00FD22B1">
        <w:rPr>
          <w:rFonts w:ascii="Open Sans" w:hAnsi="Open Sans" w:cs="Open Sans"/>
          <w:sz w:val="20"/>
          <w:szCs w:val="20"/>
          <w:lang w:val="sk-SK"/>
        </w:rPr>
        <w:t xml:space="preserve">V – </w:t>
      </w:r>
      <w:r w:rsidR="007B2688" w:rsidRPr="00FD22B1">
        <w:rPr>
          <w:rFonts w:ascii="Open Sans" w:hAnsi="Open Sans" w:cs="Open Sans"/>
          <w:smallCaps w:val="0"/>
          <w:sz w:val="20"/>
          <w:szCs w:val="20"/>
          <w:lang w:val="sk-SK"/>
        </w:rPr>
        <w:t>NÁPRAVNÉ</w:t>
      </w:r>
      <w:r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OPATRENIA</w:t>
      </w:r>
    </w:p>
    <w:p w14:paraId="2CD1A172" w14:textId="77777777" w:rsidR="007544F4" w:rsidRPr="00FD22B1" w:rsidRDefault="002E6EF8" w:rsidP="009F0470">
      <w:pPr>
        <w:spacing w:before="100" w:beforeAutospacing="1" w:after="120"/>
        <w:jc w:val="both"/>
        <w:rPr>
          <w:rFonts w:ascii="Open Sans" w:hAnsi="Open Sans" w:cs="Open Sans"/>
          <w:color w:val="000000"/>
          <w:sz w:val="20"/>
          <w:szCs w:val="20"/>
          <w:lang w:val="sk-SK"/>
        </w:rPr>
      </w:pPr>
      <w:r w:rsidRPr="00FD22B1">
        <w:rPr>
          <w:rFonts w:ascii="Open Sans" w:hAnsi="Open Sans" w:cs="Open Sans"/>
          <w:sz w:val="20"/>
          <w:szCs w:val="20"/>
          <w:lang w:val="sk-SK"/>
        </w:rPr>
        <w:t>Ak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nachádza</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jednej</w:t>
      </w:r>
      <w:r w:rsidR="00FD22B1" w:rsidRPr="00FD22B1">
        <w:rPr>
          <w:rFonts w:ascii="Open Sans" w:hAnsi="Open Sans" w:cs="Open Sans"/>
          <w:sz w:val="20"/>
          <w:szCs w:val="20"/>
          <w:lang w:val="sk-SK"/>
        </w:rPr>
        <w:t xml:space="preserve"> z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situácií,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dôvodom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vylúčenia,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môže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uviesť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opatrenia,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prijala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nápravu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tejto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situácie,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aby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povoľujúci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úradník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mohol</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určiť,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opatrenia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stačia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preukázanie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spoľahlivosti.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Môž</w:t>
      </w:r>
      <w:r w:rsidR="005F5FB1" w:rsidRPr="00FD22B1">
        <w:rPr>
          <w:rFonts w:ascii="Open Sans" w:hAnsi="Open Sans" w:cs="Open Sans"/>
          <w:color w:val="000000"/>
          <w:sz w:val="20"/>
          <w:szCs w:val="20"/>
          <w:lang w:val="sk-SK"/>
        </w:rPr>
        <w:t>e</w:t>
      </w:r>
      <w:r w:rsidR="00FD22B1" w:rsidRPr="00FD22B1">
        <w:rPr>
          <w:rFonts w:ascii="Open Sans" w:hAnsi="Open Sans" w:cs="Open Sans"/>
          <w:color w:val="000000"/>
          <w:sz w:val="20"/>
          <w:szCs w:val="20"/>
          <w:lang w:val="sk-SK"/>
        </w:rPr>
        <w:t xml:space="preserve"> </w:t>
      </w:r>
      <w:r w:rsidR="005F5FB1" w:rsidRPr="00FD22B1">
        <w:rPr>
          <w:rFonts w:ascii="Open Sans" w:hAnsi="Open Sans" w:cs="Open Sans"/>
          <w:color w:val="000000"/>
          <w:sz w:val="20"/>
          <w:szCs w:val="20"/>
          <w:lang w:val="sk-SK"/>
        </w:rPr>
        <w:t>ísť</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napr</w:t>
      </w:r>
      <w:r w:rsidR="005F5FB1" w:rsidRPr="00FD22B1">
        <w:rPr>
          <w:rFonts w:ascii="Open Sans" w:hAnsi="Open Sans" w:cs="Open Sans"/>
          <w:color w:val="000000"/>
          <w:sz w:val="20"/>
          <w:szCs w:val="20"/>
          <w:lang w:val="sk-SK"/>
        </w:rPr>
        <w:t>íklad</w:t>
      </w:r>
      <w:r w:rsidR="00FD22B1" w:rsidRPr="00FD22B1">
        <w:rPr>
          <w:rFonts w:ascii="Open Sans" w:hAnsi="Open Sans" w:cs="Open Sans"/>
          <w:color w:val="000000"/>
          <w:sz w:val="20"/>
          <w:szCs w:val="20"/>
          <w:lang w:val="sk-SK"/>
        </w:rPr>
        <w:t xml:space="preserve"> </w:t>
      </w:r>
      <w:r w:rsidR="00FD22B1" w:rsidRPr="00FD22B1">
        <w:rPr>
          <w:rFonts w:ascii="Open Sans" w:hAnsi="Open Sans" w:cs="Open Sans"/>
          <w:color w:val="000000"/>
          <w:sz w:val="20"/>
          <w:szCs w:val="20"/>
          <w:lang w:val="sk-SK"/>
        </w:rPr>
        <w:lastRenderedPageBreak/>
        <w:t>o </w:t>
      </w:r>
      <w:r w:rsidRPr="00FD22B1">
        <w:rPr>
          <w:rFonts w:ascii="Open Sans" w:hAnsi="Open Sans" w:cs="Open Sans"/>
          <w:color w:val="000000"/>
          <w:sz w:val="20"/>
          <w:szCs w:val="20"/>
          <w:lang w:val="sk-SK"/>
        </w:rPr>
        <w:t>technické,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organizačné</w:t>
      </w:r>
      <w:r w:rsidR="00FD22B1" w:rsidRPr="00FD22B1">
        <w:rPr>
          <w:rFonts w:ascii="Open Sans" w:hAnsi="Open Sans" w:cs="Open Sans"/>
          <w:color w:val="000000"/>
          <w:sz w:val="20"/>
          <w:szCs w:val="20"/>
          <w:lang w:val="sk-SK"/>
        </w:rPr>
        <w:t xml:space="preserve"> a </w:t>
      </w:r>
      <w:r w:rsidRPr="00FD22B1">
        <w:rPr>
          <w:rFonts w:ascii="Open Sans" w:hAnsi="Open Sans" w:cs="Open Sans"/>
          <w:color w:val="000000"/>
          <w:sz w:val="20"/>
          <w:szCs w:val="20"/>
          <w:lang w:val="sk-SK"/>
        </w:rPr>
        <w:t>personálne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opatrenia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zabránenie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ďal</w:t>
      </w:r>
      <w:r w:rsidR="00D76CAE" w:rsidRPr="00FD22B1">
        <w:rPr>
          <w:rFonts w:ascii="Open Sans" w:hAnsi="Open Sans" w:cs="Open Sans"/>
          <w:color w:val="000000"/>
          <w:sz w:val="20"/>
          <w:szCs w:val="20"/>
          <w:lang w:val="sk-SK"/>
        </w:rPr>
        <w:t>šiemu</w:t>
      </w:r>
      <w:r w:rsidR="00FD22B1" w:rsidRPr="00FD22B1">
        <w:rPr>
          <w:rFonts w:ascii="Open Sans" w:hAnsi="Open Sans" w:cs="Open Sans"/>
          <w:color w:val="000000"/>
          <w:sz w:val="20"/>
          <w:szCs w:val="20"/>
          <w:lang w:val="sk-SK"/>
        </w:rPr>
        <w:t xml:space="preserve"> </w:t>
      </w:r>
      <w:r w:rsidR="00D76CAE" w:rsidRPr="00FD22B1">
        <w:rPr>
          <w:rFonts w:ascii="Open Sans" w:hAnsi="Open Sans" w:cs="Open Sans"/>
          <w:color w:val="000000"/>
          <w:sz w:val="20"/>
          <w:szCs w:val="20"/>
          <w:lang w:val="sk-SK"/>
        </w:rPr>
        <w:t>výskytu</w:t>
      </w:r>
      <w:r w:rsidR="00FD22B1" w:rsidRPr="00FD22B1">
        <w:rPr>
          <w:rFonts w:ascii="Open Sans" w:hAnsi="Open Sans" w:cs="Open Sans"/>
          <w:color w:val="000000"/>
          <w:sz w:val="20"/>
          <w:szCs w:val="20"/>
          <w:lang w:val="sk-SK"/>
        </w:rPr>
        <w:t xml:space="preserve"> </w:t>
      </w:r>
      <w:r w:rsidR="00D76CAE" w:rsidRPr="00FD22B1">
        <w:rPr>
          <w:rFonts w:ascii="Open Sans" w:hAnsi="Open Sans" w:cs="Open Sans"/>
          <w:color w:val="000000"/>
          <w:sz w:val="20"/>
          <w:szCs w:val="20"/>
          <w:lang w:val="sk-SK"/>
        </w:rPr>
        <w:t>takejto</w:t>
      </w:r>
      <w:r w:rsidR="00FD22B1" w:rsidRPr="00FD22B1">
        <w:rPr>
          <w:rFonts w:ascii="Open Sans" w:hAnsi="Open Sans" w:cs="Open Sans"/>
          <w:color w:val="000000"/>
          <w:sz w:val="20"/>
          <w:szCs w:val="20"/>
          <w:lang w:val="sk-SK"/>
        </w:rPr>
        <w:t xml:space="preserve"> </w:t>
      </w:r>
      <w:r w:rsidR="00D76CAE" w:rsidRPr="00FD22B1">
        <w:rPr>
          <w:rFonts w:ascii="Open Sans" w:hAnsi="Open Sans" w:cs="Open Sans"/>
          <w:color w:val="000000"/>
          <w:sz w:val="20"/>
          <w:szCs w:val="20"/>
          <w:lang w:val="sk-SK"/>
        </w:rPr>
        <w:t>situácie,</w:t>
      </w:r>
      <w:r w:rsidR="00FD22B1" w:rsidRPr="00FD22B1">
        <w:rPr>
          <w:rFonts w:ascii="Open Sans" w:hAnsi="Open Sans" w:cs="Open Sans"/>
          <w:color w:val="000000"/>
          <w:sz w:val="20"/>
          <w:szCs w:val="20"/>
          <w:lang w:val="sk-SK"/>
        </w:rPr>
        <w:t xml:space="preserve"> o </w:t>
      </w:r>
      <w:r w:rsidRPr="00FD22B1">
        <w:rPr>
          <w:rFonts w:ascii="Open Sans" w:hAnsi="Open Sans" w:cs="Open Sans"/>
          <w:color w:val="000000"/>
          <w:sz w:val="20"/>
          <w:szCs w:val="20"/>
          <w:lang w:val="sk-SK"/>
        </w:rPr>
        <w:t>náhrad</w:t>
      </w:r>
      <w:r w:rsidR="00D76CAE" w:rsidRPr="00FD22B1">
        <w:rPr>
          <w:rFonts w:ascii="Open Sans" w:hAnsi="Open Sans" w:cs="Open Sans"/>
          <w:color w:val="000000"/>
          <w:sz w:val="20"/>
          <w:szCs w:val="20"/>
          <w:lang w:val="sk-SK"/>
        </w:rPr>
        <w:t>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škody</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úhrad</w:t>
      </w:r>
      <w:r w:rsidR="00D76CAE" w:rsidRPr="00FD22B1">
        <w:rPr>
          <w:rFonts w:ascii="Open Sans" w:hAnsi="Open Sans" w:cs="Open Sans"/>
          <w:color w:val="000000"/>
          <w:sz w:val="20"/>
          <w:szCs w:val="20"/>
          <w:lang w:val="sk-SK"/>
        </w:rPr>
        <w:t>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pokút,</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daní</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príspevkov</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sociálne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zabezpečenie.</w:t>
      </w:r>
    </w:p>
    <w:p w14:paraId="012B582D" w14:textId="77777777" w:rsidR="007544F4" w:rsidRPr="00FD22B1" w:rsidRDefault="002E6EF8" w:rsidP="002E6EF8">
      <w:pPr>
        <w:spacing w:before="120" w:after="120"/>
        <w:jc w:val="both"/>
        <w:rPr>
          <w:rFonts w:ascii="Open Sans" w:hAnsi="Open Sans" w:cs="Open Sans"/>
          <w:color w:val="000000"/>
          <w:sz w:val="20"/>
          <w:szCs w:val="20"/>
          <w:lang w:val="sk-SK"/>
        </w:rPr>
      </w:pPr>
      <w:r w:rsidRPr="00FD22B1">
        <w:rPr>
          <w:rFonts w:ascii="Open Sans" w:hAnsi="Open Sans" w:cs="Open Sans"/>
          <w:color w:val="000000"/>
          <w:sz w:val="20"/>
          <w:szCs w:val="20"/>
          <w:lang w:val="sk-SK"/>
        </w:rPr>
        <w:t>Bez</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toho,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aby</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bolo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dotknuté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posúdenie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príslušného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povoľovacieho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úradníka,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osoba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subjekt</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predloží</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opatrenia,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prijala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nápravu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tejto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situácie</w:t>
      </w:r>
      <w:r w:rsidR="00FD22B1" w:rsidRPr="00FD22B1">
        <w:rPr>
          <w:rFonts w:ascii="Open Sans" w:hAnsi="Open Sans" w:cs="Open Sans"/>
          <w:color w:val="000000"/>
          <w:sz w:val="20"/>
          <w:szCs w:val="20"/>
          <w:lang w:val="sk-SK"/>
        </w:rPr>
        <w:t xml:space="preserve"> a </w:t>
      </w:r>
      <w:r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boli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posúdené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nezávislým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externým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audítorom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boli</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uznané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za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dostatočné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rozhodnutím</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vnútroštátneho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orgánu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alebo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orgánu</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Únie.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Príslušné</w:t>
      </w:r>
      <w:r w:rsidR="00FD22B1" w:rsidRPr="00FD22B1">
        <w:rPr>
          <w:rFonts w:ascii="Open Sans" w:hAnsi="Open Sans" w:cs="Open Sans"/>
          <w:color w:val="000000"/>
          <w:sz w:val="20"/>
          <w:szCs w:val="20"/>
          <w:lang w:val="sk-SK"/>
        </w:rPr>
        <w:t xml:space="preserve"> </w:t>
      </w:r>
      <w:r w:rsidR="000A6255" w:rsidRPr="00FD22B1">
        <w:rPr>
          <w:rFonts w:ascii="Open Sans" w:hAnsi="Open Sans" w:cs="Open Sans"/>
          <w:color w:val="000000"/>
          <w:sz w:val="20"/>
          <w:szCs w:val="20"/>
          <w:lang w:val="sk-SK"/>
        </w:rPr>
        <w:t>listinné</w:t>
      </w:r>
      <w:r w:rsidR="00FD22B1" w:rsidRPr="00FD22B1">
        <w:rPr>
          <w:rFonts w:ascii="Open Sans" w:hAnsi="Open Sans" w:cs="Open Sans"/>
          <w:color w:val="000000"/>
          <w:sz w:val="20"/>
          <w:szCs w:val="20"/>
          <w:lang w:val="sk-SK"/>
        </w:rPr>
        <w:t xml:space="preserve"> </w:t>
      </w:r>
      <w:r w:rsidR="000A6255" w:rsidRPr="00FD22B1">
        <w:rPr>
          <w:rFonts w:ascii="Open Sans" w:hAnsi="Open Sans" w:cs="Open Sans"/>
          <w:color w:val="000000"/>
          <w:sz w:val="20"/>
          <w:szCs w:val="20"/>
          <w:lang w:val="sk-SK"/>
        </w:rPr>
        <w:t>dôkazy</w:t>
      </w:r>
      <w:r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ktoré</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preukazujú</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prijatie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nápravných</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opatrení</w:t>
      </w:r>
      <w:r w:rsidR="00FD22B1" w:rsidRPr="00FD22B1">
        <w:rPr>
          <w:rFonts w:ascii="Open Sans" w:hAnsi="Open Sans" w:cs="Open Sans"/>
          <w:color w:val="000000"/>
          <w:sz w:val="20"/>
          <w:szCs w:val="20"/>
          <w:lang w:val="sk-SK"/>
        </w:rPr>
        <w:t xml:space="preserve"> a </w:t>
      </w:r>
      <w:r w:rsidR="00464328" w:rsidRPr="00FD22B1">
        <w:rPr>
          <w:rFonts w:ascii="Open Sans" w:hAnsi="Open Sans" w:cs="Open Sans"/>
          <w:color w:val="000000"/>
          <w:sz w:val="20"/>
          <w:szCs w:val="20"/>
          <w:lang w:val="sk-SK"/>
        </w:rPr>
        <w:t>ich</w:t>
      </w:r>
      <w:r w:rsidR="00FD22B1" w:rsidRPr="00FD22B1">
        <w:rPr>
          <w:rFonts w:ascii="Open Sans" w:hAnsi="Open Sans" w:cs="Open Sans"/>
          <w:color w:val="000000"/>
          <w:sz w:val="20"/>
          <w:szCs w:val="20"/>
          <w:lang w:val="sk-SK"/>
        </w:rPr>
        <w:t xml:space="preserve"> </w:t>
      </w:r>
      <w:r w:rsidR="00464328" w:rsidRPr="00FD22B1">
        <w:rPr>
          <w:rFonts w:ascii="Open Sans" w:hAnsi="Open Sans" w:cs="Open Sans"/>
          <w:color w:val="000000"/>
          <w:sz w:val="20"/>
          <w:szCs w:val="20"/>
          <w:lang w:val="sk-SK"/>
        </w:rPr>
        <w:t>posúdenie</w:t>
      </w:r>
      <w:r w:rsidRPr="00FD22B1">
        <w:rPr>
          <w:rFonts w:ascii="Open Sans" w:hAnsi="Open Sans" w:cs="Open Sans"/>
          <w:color w:val="000000"/>
          <w:sz w:val="20"/>
          <w:szCs w:val="20"/>
          <w:lang w:val="sk-SK"/>
        </w:rPr>
        <w:t>,</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musia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byť</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poskytnuté</w:t>
      </w:r>
      <w:r w:rsidR="00FD22B1" w:rsidRPr="00FD22B1">
        <w:rPr>
          <w:rFonts w:ascii="Open Sans" w:hAnsi="Open Sans" w:cs="Open Sans"/>
          <w:color w:val="000000"/>
          <w:sz w:val="20"/>
          <w:szCs w:val="20"/>
          <w:lang w:val="sk-SK"/>
        </w:rPr>
        <w:t xml:space="preserve"> v </w:t>
      </w:r>
      <w:r w:rsidRPr="00FD22B1">
        <w:rPr>
          <w:rFonts w:ascii="Open Sans" w:hAnsi="Open Sans" w:cs="Open Sans"/>
          <w:color w:val="000000"/>
          <w:sz w:val="20"/>
          <w:szCs w:val="20"/>
          <w:lang w:val="sk-SK"/>
        </w:rPr>
        <w:t>prílohe</w:t>
      </w:r>
      <w:r w:rsidR="00FD22B1" w:rsidRPr="00FD22B1">
        <w:rPr>
          <w:rFonts w:ascii="Open Sans" w:hAnsi="Open Sans" w:cs="Open Sans"/>
          <w:color w:val="000000"/>
          <w:sz w:val="20"/>
          <w:szCs w:val="20"/>
          <w:lang w:val="sk-SK"/>
        </w:rPr>
        <w:t xml:space="preserve"> k </w:t>
      </w:r>
      <w:r w:rsidRPr="00FD22B1">
        <w:rPr>
          <w:rFonts w:ascii="Open Sans" w:hAnsi="Open Sans" w:cs="Open Sans"/>
          <w:color w:val="000000"/>
          <w:sz w:val="20"/>
          <w:szCs w:val="20"/>
          <w:lang w:val="sk-SK"/>
        </w:rPr>
        <w:t>tomuto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vyhláseniu.</w:t>
      </w:r>
      <w:r w:rsidR="00FD22B1" w:rsidRPr="00FD22B1">
        <w:rPr>
          <w:rFonts w:ascii="Open Sans" w:hAnsi="Open Sans" w:cs="Open Sans"/>
          <w:color w:val="000000"/>
          <w:sz w:val="20"/>
          <w:szCs w:val="20"/>
          <w:lang w:val="sk-SK"/>
        </w:rPr>
        <w:t xml:space="preserve"> </w:t>
      </w:r>
      <w:r w:rsidR="002475BD" w:rsidRPr="00FD22B1">
        <w:rPr>
          <w:rFonts w:ascii="Open Sans" w:hAnsi="Open Sans" w:cs="Open Sans"/>
          <w:color w:val="000000"/>
          <w:sz w:val="20"/>
          <w:szCs w:val="20"/>
          <w:lang w:val="sk-SK"/>
        </w:rPr>
        <w:t>Nápravné</w:t>
      </w:r>
      <w:r w:rsidR="00FD22B1" w:rsidRPr="00FD22B1">
        <w:rPr>
          <w:rFonts w:ascii="Open Sans" w:hAnsi="Open Sans" w:cs="Open Sans"/>
          <w:color w:val="000000"/>
          <w:sz w:val="20"/>
          <w:szCs w:val="20"/>
          <w:lang w:val="sk-SK"/>
        </w:rPr>
        <w:t xml:space="preserve"> </w:t>
      </w:r>
      <w:r w:rsidR="002475BD" w:rsidRPr="00FD22B1">
        <w:rPr>
          <w:rFonts w:ascii="Open Sans" w:hAnsi="Open Sans" w:cs="Open Sans"/>
          <w:color w:val="000000"/>
          <w:sz w:val="20"/>
          <w:szCs w:val="20"/>
          <w:lang w:val="sk-SK"/>
        </w:rPr>
        <w:t>opatrenia</w:t>
      </w:r>
      <w:r w:rsidR="00FD22B1" w:rsidRPr="00FD22B1">
        <w:rPr>
          <w:rFonts w:ascii="Open Sans" w:hAnsi="Open Sans" w:cs="Open Sans"/>
          <w:color w:val="000000"/>
          <w:sz w:val="20"/>
          <w:szCs w:val="20"/>
          <w:lang w:val="sk-SK"/>
        </w:rPr>
        <w:t xml:space="preserve"> </w:t>
      </w:r>
      <w:r w:rsidR="002475BD" w:rsidRPr="00FD22B1">
        <w:rPr>
          <w:rFonts w:ascii="Open Sans" w:hAnsi="Open Sans" w:cs="Open Sans"/>
          <w:color w:val="000000"/>
          <w:sz w:val="20"/>
          <w:szCs w:val="20"/>
          <w:lang w:val="sk-SK"/>
        </w:rPr>
        <w:t>sa</w:t>
      </w:r>
      <w:r w:rsidR="00FD22B1" w:rsidRPr="00FD22B1">
        <w:rPr>
          <w:rFonts w:ascii="Open Sans" w:hAnsi="Open Sans" w:cs="Open Sans"/>
          <w:color w:val="000000"/>
          <w:sz w:val="20"/>
          <w:szCs w:val="20"/>
          <w:lang w:val="sk-SK"/>
        </w:rPr>
        <w:t xml:space="preserve"> </w:t>
      </w:r>
      <w:r w:rsidR="002475BD" w:rsidRPr="00FD22B1">
        <w:rPr>
          <w:rFonts w:ascii="Open Sans" w:hAnsi="Open Sans" w:cs="Open Sans"/>
          <w:color w:val="000000"/>
          <w:sz w:val="20"/>
          <w:szCs w:val="20"/>
          <w:lang w:val="sk-SK"/>
        </w:rPr>
        <w:t>neuplatňujú</w:t>
      </w:r>
      <w:r w:rsidR="00FD22B1" w:rsidRPr="00FD22B1">
        <w:rPr>
          <w:rFonts w:ascii="Open Sans" w:hAnsi="Open Sans" w:cs="Open Sans"/>
          <w:color w:val="000000"/>
          <w:sz w:val="20"/>
          <w:szCs w:val="20"/>
          <w:lang w:val="sk-SK"/>
        </w:rPr>
        <w:t xml:space="preserve"> </w:t>
      </w:r>
      <w:r w:rsidR="002475BD" w:rsidRPr="00FD22B1">
        <w:rPr>
          <w:rFonts w:ascii="Open Sans" w:hAnsi="Open Sans" w:cs="Open Sans"/>
          <w:color w:val="000000"/>
          <w:sz w:val="20"/>
          <w:szCs w:val="20"/>
          <w:lang w:val="sk-SK"/>
        </w:rPr>
        <w:t>na</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situácie</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uvedené</w:t>
      </w:r>
      <w:r w:rsidR="00FD22B1" w:rsidRPr="00FD22B1">
        <w:rPr>
          <w:rFonts w:ascii="Open Sans" w:hAnsi="Open Sans" w:cs="Open Sans"/>
          <w:color w:val="000000"/>
          <w:sz w:val="20"/>
          <w:szCs w:val="20"/>
          <w:lang w:val="sk-SK"/>
        </w:rPr>
        <w:t xml:space="preserve"> v </w:t>
      </w:r>
      <w:r w:rsidRPr="00FD22B1">
        <w:rPr>
          <w:rFonts w:ascii="Open Sans" w:hAnsi="Open Sans" w:cs="Open Sans"/>
          <w:color w:val="000000"/>
          <w:sz w:val="20"/>
          <w:szCs w:val="20"/>
          <w:lang w:val="sk-SK"/>
        </w:rPr>
        <w:t>bode 1</w:t>
      </w:r>
      <w:r w:rsidR="00FD22B1" w:rsidRPr="00FD22B1">
        <w:rPr>
          <w:rFonts w:ascii="Open Sans" w:hAnsi="Open Sans" w:cs="Open Sans"/>
          <w:color w:val="000000"/>
          <w:sz w:val="20"/>
          <w:szCs w:val="20"/>
          <w:lang w:val="sk-SK"/>
        </w:rPr>
        <w:t xml:space="preserve"> písm. </w:t>
      </w:r>
      <w:r w:rsidRPr="00FD22B1">
        <w:rPr>
          <w:rFonts w:ascii="Open Sans" w:hAnsi="Open Sans" w:cs="Open Sans"/>
          <w:color w:val="000000"/>
          <w:sz w:val="20"/>
          <w:szCs w:val="20"/>
          <w:lang w:val="sk-SK"/>
        </w:rPr>
        <w:t>d)</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tohto</w:t>
      </w:r>
      <w:r w:rsidR="00FD22B1" w:rsidRPr="00FD22B1">
        <w:rPr>
          <w:rFonts w:ascii="Open Sans" w:hAnsi="Open Sans" w:cs="Open Sans"/>
          <w:color w:val="000000"/>
          <w:sz w:val="20"/>
          <w:szCs w:val="20"/>
          <w:lang w:val="sk-SK"/>
        </w:rPr>
        <w:t xml:space="preserve"> </w:t>
      </w:r>
      <w:r w:rsidRPr="00FD22B1">
        <w:rPr>
          <w:rFonts w:ascii="Open Sans" w:hAnsi="Open Sans" w:cs="Open Sans"/>
          <w:color w:val="000000"/>
          <w:sz w:val="20"/>
          <w:szCs w:val="20"/>
          <w:lang w:val="sk-SK"/>
        </w:rPr>
        <w:t>vyhlásenia.</w:t>
      </w:r>
    </w:p>
    <w:p w14:paraId="76E26DF1" w14:textId="77777777" w:rsidR="00F96EAB" w:rsidRPr="00FD22B1" w:rsidRDefault="00F816D2" w:rsidP="0024225B">
      <w:pPr>
        <w:pStyle w:val="Title"/>
        <w:rPr>
          <w:rFonts w:ascii="Open Sans" w:hAnsi="Open Sans" w:cs="Open Sans"/>
          <w:noProof/>
          <w:sz w:val="20"/>
          <w:szCs w:val="20"/>
          <w:lang w:val="sk-SK"/>
        </w:rPr>
      </w:pPr>
      <w:r w:rsidRPr="00FD22B1">
        <w:rPr>
          <w:rFonts w:ascii="Open Sans" w:hAnsi="Open Sans" w:cs="Open Sans"/>
          <w:sz w:val="20"/>
          <w:szCs w:val="20"/>
          <w:lang w:val="sk-SK"/>
        </w:rPr>
        <w:t>VI</w:t>
      </w:r>
      <w:r w:rsidR="00FD22B1" w:rsidRPr="00FD22B1">
        <w:rPr>
          <w:rFonts w:ascii="Open Sans" w:hAnsi="Open Sans" w:cs="Open Sans"/>
          <w:sz w:val="20"/>
          <w:szCs w:val="20"/>
          <w:lang w:val="sk-SK"/>
        </w:rPr>
        <w:t xml:space="preserve"> – </w:t>
      </w:r>
      <w:r w:rsidR="007B2688" w:rsidRPr="00FD22B1">
        <w:rPr>
          <w:rFonts w:ascii="Open Sans" w:hAnsi="Open Sans" w:cs="Open Sans"/>
          <w:smallCaps w:val="0"/>
          <w:sz w:val="20"/>
          <w:szCs w:val="20"/>
          <w:lang w:val="sk-SK"/>
        </w:rPr>
        <w:t>DOKLADY</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TÝKAJÚCE</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SA</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KRITÉRIÍ</w:t>
      </w:r>
      <w:r w:rsidR="00FD22B1" w:rsidRPr="00FD22B1">
        <w:rPr>
          <w:rFonts w:ascii="Open Sans" w:hAnsi="Open Sans" w:cs="Open Sans"/>
          <w:smallCaps w:val="0"/>
          <w:sz w:val="20"/>
          <w:szCs w:val="20"/>
          <w:lang w:val="sk-SK"/>
        </w:rPr>
        <w:t xml:space="preserve"> </w:t>
      </w:r>
      <w:r w:rsidR="007B2688" w:rsidRPr="00FD22B1">
        <w:rPr>
          <w:rFonts w:ascii="Open Sans" w:hAnsi="Open Sans" w:cs="Open Sans"/>
          <w:smallCaps w:val="0"/>
          <w:sz w:val="20"/>
          <w:szCs w:val="20"/>
          <w:lang w:val="sk-SK"/>
        </w:rPr>
        <w:t>VYLÚČENIA</w:t>
      </w:r>
    </w:p>
    <w:p w14:paraId="67A0AE36" w14:textId="77777777" w:rsidR="002E6EF8" w:rsidRPr="00FD22B1" w:rsidRDefault="00FD22B1" w:rsidP="002E6EF8">
      <w:pPr>
        <w:spacing w:before="120" w:after="120"/>
        <w:ind w:firstLine="11"/>
        <w:jc w:val="both"/>
        <w:rPr>
          <w:rFonts w:ascii="Open Sans" w:hAnsi="Open Sans" w:cs="Open Sans"/>
          <w:sz w:val="20"/>
          <w:szCs w:val="20"/>
          <w:lang w:val="sk-SK"/>
        </w:rPr>
      </w:pPr>
      <w:r w:rsidRPr="00FD22B1">
        <w:rPr>
          <w:rFonts w:ascii="Open Sans" w:hAnsi="Open Sans" w:cs="Open Sans"/>
          <w:sz w:val="20"/>
          <w:szCs w:val="20"/>
          <w:lang w:val="sk-SK"/>
        </w:rPr>
        <w:t>V </w:t>
      </w:r>
      <w:r w:rsidR="002E6EF8" w:rsidRPr="00FD22B1">
        <w:rPr>
          <w:rFonts w:ascii="Open Sans" w:hAnsi="Open Sans" w:cs="Open Sans"/>
          <w:sz w:val="20"/>
          <w:szCs w:val="20"/>
          <w:lang w:val="sk-SK"/>
        </w:rPr>
        <w:t>súťažných</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podkladoch</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sa</w:t>
      </w:r>
      <w:r w:rsidRPr="00FD22B1">
        <w:rPr>
          <w:rFonts w:ascii="Open Sans" w:hAnsi="Open Sans" w:cs="Open Sans"/>
          <w:sz w:val="20"/>
          <w:szCs w:val="20"/>
          <w:lang w:val="sk-SK"/>
        </w:rPr>
        <w:t xml:space="preserve"> </w:t>
      </w:r>
      <w:r w:rsidR="000A6255" w:rsidRPr="00FD22B1">
        <w:rPr>
          <w:rFonts w:ascii="Open Sans" w:hAnsi="Open Sans" w:cs="Open Sans"/>
          <w:sz w:val="20"/>
          <w:szCs w:val="20"/>
          <w:lang w:val="sk-SK"/>
        </w:rPr>
        <w:t>podrobne</w:t>
      </w:r>
      <w:r w:rsidRPr="00FD22B1">
        <w:rPr>
          <w:rFonts w:ascii="Open Sans" w:hAnsi="Open Sans" w:cs="Open Sans"/>
          <w:sz w:val="20"/>
          <w:szCs w:val="20"/>
          <w:lang w:val="sk-SK"/>
        </w:rPr>
        <w:t xml:space="preserve"> </w:t>
      </w:r>
      <w:r w:rsidR="000A6255" w:rsidRPr="00FD22B1">
        <w:rPr>
          <w:rFonts w:ascii="Open Sans" w:hAnsi="Open Sans" w:cs="Open Sans"/>
          <w:sz w:val="20"/>
          <w:szCs w:val="20"/>
          <w:lang w:val="sk-SK"/>
        </w:rPr>
        <w:t>uvádza</w:t>
      </w:r>
      <w:r w:rsidR="002E6EF8" w:rsidRPr="00FD22B1">
        <w:rPr>
          <w:rFonts w:ascii="Open Sans" w:hAnsi="Open Sans" w:cs="Open Sans"/>
          <w:sz w:val="20"/>
          <w:szCs w:val="20"/>
          <w:lang w:val="sk-SK"/>
        </w:rPr>
        <w:t>,</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ktoré</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dotknuté</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subjekty</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musia</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predložiť</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príslušné</w:t>
      </w:r>
      <w:r w:rsidRPr="00FD22B1">
        <w:rPr>
          <w:rFonts w:ascii="Open Sans" w:hAnsi="Open Sans" w:cs="Open Sans"/>
          <w:sz w:val="20"/>
          <w:szCs w:val="20"/>
          <w:lang w:val="sk-SK"/>
        </w:rPr>
        <w:t xml:space="preserve"> </w:t>
      </w:r>
      <w:r w:rsidR="00687A77" w:rsidRPr="00FD22B1">
        <w:rPr>
          <w:rFonts w:ascii="Open Sans" w:hAnsi="Open Sans" w:cs="Open Sans"/>
          <w:sz w:val="20"/>
          <w:szCs w:val="20"/>
          <w:lang w:val="sk-SK"/>
        </w:rPr>
        <w:t>doklady</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na</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preukázanie,</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že</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sa</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nenachádzajú</w:t>
      </w:r>
      <w:r w:rsidRPr="00FD22B1">
        <w:rPr>
          <w:rFonts w:ascii="Open Sans" w:hAnsi="Open Sans" w:cs="Open Sans"/>
          <w:sz w:val="20"/>
          <w:szCs w:val="20"/>
          <w:lang w:val="sk-SK"/>
        </w:rPr>
        <w:t xml:space="preserve"> v </w:t>
      </w:r>
      <w:r w:rsidR="002E6EF8" w:rsidRPr="00FD22B1">
        <w:rPr>
          <w:rFonts w:ascii="Open Sans" w:hAnsi="Open Sans" w:cs="Open Sans"/>
          <w:sz w:val="20"/>
          <w:szCs w:val="20"/>
          <w:lang w:val="sk-SK"/>
        </w:rPr>
        <w:t>situácii</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vylúčenia</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uvedenej</w:t>
      </w:r>
      <w:r w:rsidRPr="00FD22B1">
        <w:rPr>
          <w:rFonts w:ascii="Open Sans" w:hAnsi="Open Sans" w:cs="Open Sans"/>
          <w:sz w:val="20"/>
          <w:szCs w:val="20"/>
          <w:lang w:val="sk-SK"/>
        </w:rPr>
        <w:t xml:space="preserve"> v </w:t>
      </w:r>
      <w:r w:rsidR="007544F4" w:rsidRPr="00FD22B1">
        <w:rPr>
          <w:rFonts w:ascii="Open Sans" w:hAnsi="Open Sans" w:cs="Open Sans"/>
          <w:sz w:val="20"/>
          <w:szCs w:val="20"/>
          <w:lang w:val="sk-SK"/>
        </w:rPr>
        <w:t>bode 1</w:t>
      </w:r>
      <w:r w:rsidR="002E6EF8" w:rsidRPr="00FD22B1">
        <w:rPr>
          <w:rFonts w:ascii="Open Sans" w:hAnsi="Open Sans" w:cs="Open Sans"/>
          <w:sz w:val="20"/>
          <w:szCs w:val="20"/>
          <w:lang w:val="sk-SK"/>
        </w:rPr>
        <w:t>),</w:t>
      </w:r>
      <w:r w:rsidRPr="00FD22B1">
        <w:rPr>
          <w:rFonts w:ascii="Open Sans" w:hAnsi="Open Sans" w:cs="Open Sans"/>
          <w:sz w:val="20"/>
          <w:szCs w:val="20"/>
          <w:lang w:val="sk-SK"/>
        </w:rPr>
        <w:t xml:space="preserve"> a </w:t>
      </w:r>
      <w:r w:rsidR="002E6EF8" w:rsidRPr="00FD22B1">
        <w:rPr>
          <w:rFonts w:ascii="Open Sans" w:hAnsi="Open Sans" w:cs="Open Sans"/>
          <w:sz w:val="20"/>
          <w:szCs w:val="20"/>
          <w:lang w:val="sk-SK"/>
        </w:rPr>
        <w:t>kedy</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je</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potrebné</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tieto</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dokumenty</w:t>
      </w:r>
      <w:r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predložiť.</w:t>
      </w:r>
    </w:p>
    <w:p w14:paraId="1A483625" w14:textId="77777777" w:rsidR="00DA410F" w:rsidRPr="00FD22B1" w:rsidRDefault="00687A77" w:rsidP="002E6EF8">
      <w:pPr>
        <w:spacing w:before="120" w:after="120"/>
        <w:ind w:firstLine="11"/>
        <w:jc w:val="both"/>
        <w:rPr>
          <w:rFonts w:ascii="Open Sans" w:hAnsi="Open Sans" w:cs="Open Sans"/>
          <w:noProof/>
          <w:sz w:val="20"/>
          <w:szCs w:val="20"/>
          <w:lang w:val="sk-SK"/>
        </w:rPr>
      </w:pPr>
      <w:r w:rsidRPr="00FD22B1">
        <w:rPr>
          <w:rFonts w:ascii="Open Sans" w:hAnsi="Open Sans" w:cs="Open Sans"/>
          <w:sz w:val="20"/>
          <w:szCs w:val="20"/>
          <w:lang w:val="sk-SK"/>
        </w:rPr>
        <w:t>Týmito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dokladmi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môžu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byť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w:t>
      </w:r>
      <w:r w:rsidR="002E6EF8" w:rsidRPr="00FD22B1">
        <w:rPr>
          <w:rFonts w:ascii="Open Sans" w:hAnsi="Open Sans" w:cs="Open Sans"/>
          <w:sz w:val="20"/>
          <w:szCs w:val="20"/>
          <w:lang w:val="sk-SK"/>
        </w:rPr>
        <w:t>asledujúce</w:t>
      </w:r>
      <w:r w:rsidR="00FD22B1" w:rsidRPr="00FD22B1">
        <w:rPr>
          <w:rFonts w:ascii="Open Sans" w:hAnsi="Open Sans" w:cs="Open Sans"/>
          <w:sz w:val="20"/>
          <w:szCs w:val="20"/>
          <w:lang w:val="sk-SK"/>
        </w:rPr>
        <w:t xml:space="preserve"> </w:t>
      </w:r>
      <w:r w:rsidR="002E6EF8" w:rsidRPr="00FD22B1">
        <w:rPr>
          <w:rFonts w:ascii="Open Sans" w:hAnsi="Open Sans" w:cs="Open Sans"/>
          <w:sz w:val="20"/>
          <w:szCs w:val="20"/>
          <w:lang w:val="sk-SK"/>
        </w:rPr>
        <w:t>dokumenty:</w:t>
      </w:r>
    </w:p>
    <w:p w14:paraId="5F51EBD4" w14:textId="77777777" w:rsidR="002E6EF8" w:rsidRPr="00FD22B1" w:rsidRDefault="002E6EF8" w:rsidP="002E6EF8">
      <w:pPr>
        <w:pStyle w:val="Text1"/>
        <w:numPr>
          <w:ilvl w:val="0"/>
          <w:numId w:val="32"/>
        </w:numPr>
        <w:spacing w:before="100" w:beforeAutospacing="1" w:after="100" w:afterAutospacing="1"/>
        <w:rPr>
          <w:rFonts w:ascii="Open Sans" w:hAnsi="Open Sans" w:cs="Open Sans"/>
          <w:noProof/>
          <w:sz w:val="20"/>
          <w:szCs w:val="20"/>
          <w:lang w:val="sk-SK"/>
        </w:rPr>
      </w:pPr>
      <w:r w:rsidRPr="00FD22B1">
        <w:rPr>
          <w:rFonts w:ascii="Open Sans" w:hAnsi="Open Sans" w:cs="Open Sans"/>
          <w:noProof/>
          <w:sz w:val="20"/>
          <w:szCs w:val="20"/>
          <w:lang w:val="sk-SK"/>
        </w:rPr>
        <w:t>Pre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situácie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uvedené</w:t>
      </w:r>
      <w:r w:rsidR="00FD22B1" w:rsidRPr="00FD22B1">
        <w:rPr>
          <w:rFonts w:ascii="Open Sans" w:hAnsi="Open Sans" w:cs="Open Sans"/>
          <w:noProof/>
          <w:sz w:val="20"/>
          <w:szCs w:val="20"/>
          <w:lang w:val="sk-SK"/>
        </w:rPr>
        <w:t xml:space="preserve"> v </w:t>
      </w:r>
      <w:r w:rsidRPr="00FD22B1">
        <w:rPr>
          <w:rFonts w:ascii="Open Sans" w:hAnsi="Open Sans" w:cs="Open Sans"/>
          <w:noProof/>
          <w:sz w:val="20"/>
          <w:szCs w:val="20"/>
          <w:lang w:val="sk-SK"/>
        </w:rPr>
        <w:t>bode 1</w:t>
      </w:r>
      <w:r w:rsidR="00FD22B1" w:rsidRPr="00FD22B1">
        <w:rPr>
          <w:rFonts w:ascii="Open Sans" w:hAnsi="Open Sans" w:cs="Open Sans"/>
          <w:noProof/>
          <w:sz w:val="20"/>
          <w:szCs w:val="20"/>
          <w:lang w:val="sk-SK"/>
        </w:rPr>
        <w:t xml:space="preserve"> písm. </w:t>
      </w:r>
      <w:r w:rsidRPr="00FD22B1">
        <w:rPr>
          <w:rFonts w:ascii="Open Sans" w:hAnsi="Open Sans" w:cs="Open Sans"/>
          <w:noProof/>
          <w:sz w:val="20"/>
          <w:szCs w:val="20"/>
          <w:lang w:val="sk-SK"/>
        </w:rPr>
        <w:t>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c),</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f),</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g)</w:t>
      </w:r>
      <w:r w:rsidR="00FD22B1" w:rsidRPr="00FD22B1">
        <w:rPr>
          <w:rFonts w:ascii="Open Sans" w:hAnsi="Open Sans" w:cs="Open Sans"/>
          <w:noProof/>
          <w:sz w:val="20"/>
          <w:szCs w:val="20"/>
          <w:lang w:val="sk-SK"/>
        </w:rPr>
        <w:t xml:space="preserve"> a </w:t>
      </w:r>
      <w:r w:rsidRPr="00FD22B1">
        <w:rPr>
          <w:rFonts w:ascii="Open Sans" w:hAnsi="Open Sans" w:cs="Open Sans"/>
          <w:noProof/>
          <w:sz w:val="20"/>
          <w:szCs w:val="20"/>
          <w:lang w:val="sk-SK"/>
        </w:rPr>
        <w:t>h)</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vyžaduje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najnovší</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výpis</w:t>
      </w:r>
      <w:r w:rsidR="00FD22B1" w:rsidRPr="00FD22B1">
        <w:rPr>
          <w:rFonts w:ascii="Open Sans" w:hAnsi="Open Sans" w:cs="Open Sans"/>
          <w:noProof/>
          <w:sz w:val="20"/>
          <w:szCs w:val="20"/>
          <w:lang w:val="sk-SK"/>
        </w:rPr>
        <w:t xml:space="preserve"> z </w:t>
      </w:r>
      <w:r w:rsidRPr="00FD22B1">
        <w:rPr>
          <w:rFonts w:ascii="Open Sans" w:hAnsi="Open Sans" w:cs="Open Sans"/>
          <w:noProof/>
          <w:sz w:val="20"/>
          <w:szCs w:val="20"/>
          <w:lang w:val="sk-SK"/>
        </w:rPr>
        <w:t>registra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trestov</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alebo,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pokiaľ</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takýto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výpis</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nie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je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dostupný,</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rovnocenný</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doklad</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nedávno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vydaný</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súdnym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alebo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správnym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orgánom</w:t>
      </w:r>
      <w:r w:rsidR="00FD22B1" w:rsidRPr="00FD22B1">
        <w:rPr>
          <w:rFonts w:ascii="Open Sans" w:hAnsi="Open Sans" w:cs="Open Sans"/>
          <w:noProof/>
          <w:sz w:val="20"/>
          <w:szCs w:val="20"/>
          <w:lang w:val="sk-SK"/>
        </w:rPr>
        <w:t xml:space="preserve"> v </w:t>
      </w:r>
      <w:r w:rsidRPr="00FD22B1">
        <w:rPr>
          <w:rFonts w:ascii="Open Sans" w:hAnsi="Open Sans" w:cs="Open Sans"/>
          <w:noProof/>
          <w:sz w:val="20"/>
          <w:szCs w:val="20"/>
          <w:lang w:val="sk-SK"/>
        </w:rPr>
        <w:t>krajine,</w:t>
      </w:r>
      <w:r w:rsidR="00FD22B1" w:rsidRPr="00FD22B1">
        <w:rPr>
          <w:rFonts w:ascii="Open Sans" w:hAnsi="Open Sans" w:cs="Open Sans"/>
          <w:noProof/>
          <w:sz w:val="20"/>
          <w:szCs w:val="20"/>
          <w:lang w:val="sk-SK"/>
        </w:rPr>
        <w:t xml:space="preserve"> v </w:t>
      </w:r>
      <w:r w:rsidRPr="00FD22B1">
        <w:rPr>
          <w:rFonts w:ascii="Open Sans" w:hAnsi="Open Sans" w:cs="Open Sans"/>
          <w:noProof/>
          <w:sz w:val="20"/>
          <w:szCs w:val="20"/>
          <w:lang w:val="sk-SK"/>
        </w:rPr>
        <w:t>ktorej</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je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osoba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usadená,</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ktorý</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potvrdzuje,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že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uvedené</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požiadavky</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sú</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splnené.</w:t>
      </w:r>
    </w:p>
    <w:p w14:paraId="64D0FB4E" w14:textId="77777777" w:rsidR="002E6EF8" w:rsidRPr="00FD22B1" w:rsidRDefault="002E6EF8" w:rsidP="002E6EF8">
      <w:pPr>
        <w:pStyle w:val="ListParagraph"/>
        <w:numPr>
          <w:ilvl w:val="0"/>
          <w:numId w:val="32"/>
        </w:numPr>
        <w:tabs>
          <w:tab w:val="left" w:pos="-480"/>
          <w:tab w:val="left" w:pos="-142"/>
          <w:tab w:val="left" w:pos="426"/>
          <w:tab w:val="left" w:pos="4680"/>
          <w:tab w:val="left" w:pos="8400"/>
        </w:tabs>
        <w:spacing w:before="100" w:beforeAutospacing="1" w:after="100" w:afterAutospacing="1"/>
        <w:jc w:val="both"/>
        <w:rPr>
          <w:rFonts w:ascii="Open Sans" w:hAnsi="Open Sans" w:cs="Open Sans"/>
          <w:noProof/>
          <w:snapToGrid w:val="0"/>
          <w:sz w:val="20"/>
          <w:szCs w:val="20"/>
          <w:lang w:val="sk-SK"/>
        </w:rPr>
      </w:pPr>
      <w:r w:rsidRPr="00FD22B1">
        <w:rPr>
          <w:rFonts w:ascii="Open Sans" w:hAnsi="Open Sans" w:cs="Open Sans"/>
          <w:noProof/>
          <w:sz w:val="20"/>
          <w:szCs w:val="20"/>
          <w:lang w:val="sk-SK"/>
        </w:rPr>
        <w:t>Pre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situácie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uvedené</w:t>
      </w:r>
      <w:r w:rsidR="00FD22B1" w:rsidRPr="00FD22B1">
        <w:rPr>
          <w:rFonts w:ascii="Open Sans" w:hAnsi="Open Sans" w:cs="Open Sans"/>
          <w:noProof/>
          <w:sz w:val="20"/>
          <w:szCs w:val="20"/>
          <w:lang w:val="sk-SK"/>
        </w:rPr>
        <w:t xml:space="preserve"> v </w:t>
      </w:r>
      <w:r w:rsidRPr="00FD22B1">
        <w:rPr>
          <w:rFonts w:ascii="Open Sans" w:hAnsi="Open Sans" w:cs="Open Sans"/>
          <w:noProof/>
          <w:sz w:val="20"/>
          <w:szCs w:val="20"/>
          <w:lang w:val="sk-SK"/>
        </w:rPr>
        <w:t>bode 1</w:t>
      </w:r>
      <w:r w:rsidR="00FD22B1" w:rsidRPr="00FD22B1">
        <w:rPr>
          <w:rFonts w:ascii="Open Sans" w:hAnsi="Open Sans" w:cs="Open Sans"/>
          <w:noProof/>
          <w:sz w:val="20"/>
          <w:szCs w:val="20"/>
          <w:lang w:val="sk-SK"/>
        </w:rPr>
        <w:t xml:space="preserve"> písm. </w:t>
      </w:r>
      <w:r w:rsidRPr="00FD22B1">
        <w:rPr>
          <w:rFonts w:ascii="Open Sans" w:hAnsi="Open Sans" w:cs="Open Sans"/>
          <w:noProof/>
          <w:sz w:val="20"/>
          <w:szCs w:val="20"/>
          <w:lang w:val="sk-SK"/>
        </w:rPr>
        <w:t>a)</w:t>
      </w:r>
      <w:r w:rsidR="00FD22B1" w:rsidRPr="00FD22B1">
        <w:rPr>
          <w:rFonts w:ascii="Open Sans" w:hAnsi="Open Sans" w:cs="Open Sans"/>
          <w:noProof/>
          <w:sz w:val="20"/>
          <w:szCs w:val="20"/>
          <w:lang w:val="sk-SK"/>
        </w:rPr>
        <w:t xml:space="preserve"> a </w:t>
      </w:r>
      <w:r w:rsidRPr="00FD22B1">
        <w:rPr>
          <w:rFonts w:ascii="Open Sans" w:hAnsi="Open Sans" w:cs="Open Sans"/>
          <w:noProof/>
          <w:sz w:val="20"/>
          <w:szCs w:val="20"/>
          <w:lang w:val="sk-SK"/>
        </w:rPr>
        <w:t>b)</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vyžaduje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predloženie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najnovších</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osvedčení</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vydaných</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príslušnými</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orgánmi</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krajiny</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usadenia.</w:t>
      </w:r>
      <w:r w:rsidR="00FD22B1" w:rsidRPr="00FD22B1">
        <w:rPr>
          <w:rFonts w:ascii="Open Sans" w:hAnsi="Open Sans" w:cs="Open Sans"/>
          <w:noProof/>
          <w:sz w:val="20"/>
          <w:szCs w:val="20"/>
          <w:lang w:val="sk-SK"/>
        </w:rPr>
        <w:t xml:space="preserve"> V </w:t>
      </w:r>
      <w:r w:rsidRPr="00FD22B1">
        <w:rPr>
          <w:rFonts w:ascii="Open Sans" w:hAnsi="Open Sans" w:cs="Open Sans"/>
          <w:noProof/>
          <w:sz w:val="20"/>
          <w:szCs w:val="20"/>
          <w:lang w:val="sk-SK"/>
        </w:rPr>
        <w:t>týchto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dokumentoch</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musia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byť</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preukázané</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všetky</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odvody</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daní</w:t>
      </w:r>
      <w:r w:rsidR="00FD22B1" w:rsidRPr="00FD22B1">
        <w:rPr>
          <w:rFonts w:ascii="Open Sans" w:hAnsi="Open Sans" w:cs="Open Sans"/>
          <w:noProof/>
          <w:sz w:val="20"/>
          <w:szCs w:val="20"/>
          <w:lang w:val="sk-SK"/>
        </w:rPr>
        <w:t xml:space="preserve"> a </w:t>
      </w:r>
      <w:r w:rsidRPr="00FD22B1">
        <w:rPr>
          <w:rFonts w:ascii="Open Sans" w:hAnsi="Open Sans" w:cs="Open Sans"/>
          <w:noProof/>
          <w:sz w:val="20"/>
          <w:szCs w:val="20"/>
          <w:lang w:val="sk-SK"/>
        </w:rPr>
        <w:t>príspevkov</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sociálne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zabezpečenie,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ktoré</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je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osoba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povinná</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odvádzať,</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vrátane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DPH,</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dane</w:t>
      </w:r>
      <w:r w:rsidR="00FD22B1" w:rsidRPr="00FD22B1">
        <w:rPr>
          <w:rFonts w:ascii="Open Sans" w:hAnsi="Open Sans" w:cs="Open Sans"/>
          <w:noProof/>
          <w:sz w:val="20"/>
          <w:szCs w:val="20"/>
          <w:lang w:val="sk-SK"/>
        </w:rPr>
        <w:t xml:space="preserve"> z </w:t>
      </w:r>
      <w:r w:rsidRPr="00FD22B1">
        <w:rPr>
          <w:rFonts w:ascii="Open Sans" w:hAnsi="Open Sans" w:cs="Open Sans"/>
          <w:noProof/>
          <w:sz w:val="20"/>
          <w:szCs w:val="20"/>
          <w:lang w:val="sk-SK"/>
        </w:rPr>
        <w:t>príjmu</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fyzických</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osôb</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(len</w:t>
      </w:r>
      <w:r w:rsidR="00FD22B1" w:rsidRPr="00FD22B1">
        <w:rPr>
          <w:rFonts w:ascii="Open Sans" w:hAnsi="Open Sans" w:cs="Open Sans"/>
          <w:noProof/>
          <w:sz w:val="20"/>
          <w:szCs w:val="20"/>
          <w:lang w:val="sk-SK"/>
        </w:rPr>
        <w:t xml:space="preserve"> v </w:t>
      </w:r>
      <w:r w:rsidRPr="00FD22B1">
        <w:rPr>
          <w:rFonts w:ascii="Open Sans" w:hAnsi="Open Sans" w:cs="Open Sans"/>
          <w:noProof/>
          <w:sz w:val="20"/>
          <w:szCs w:val="20"/>
          <w:lang w:val="sk-SK"/>
        </w:rPr>
        <w:t>prípade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fyzických</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osôb),</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dane</w:t>
      </w:r>
      <w:r w:rsidR="00FD22B1" w:rsidRPr="00FD22B1">
        <w:rPr>
          <w:rFonts w:ascii="Open Sans" w:hAnsi="Open Sans" w:cs="Open Sans"/>
          <w:noProof/>
          <w:sz w:val="20"/>
          <w:szCs w:val="20"/>
          <w:lang w:val="sk-SK"/>
        </w:rPr>
        <w:t xml:space="preserve"> z </w:t>
      </w:r>
      <w:r w:rsidRPr="00FD22B1">
        <w:rPr>
          <w:rFonts w:ascii="Open Sans" w:hAnsi="Open Sans" w:cs="Open Sans"/>
          <w:noProof/>
          <w:sz w:val="20"/>
          <w:szCs w:val="20"/>
          <w:lang w:val="sk-SK"/>
        </w:rPr>
        <w:t>príjmu</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právnických</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osôb</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(len</w:t>
      </w:r>
      <w:r w:rsidR="00FD22B1" w:rsidRPr="00FD22B1">
        <w:rPr>
          <w:rFonts w:ascii="Open Sans" w:hAnsi="Open Sans" w:cs="Open Sans"/>
          <w:noProof/>
          <w:sz w:val="20"/>
          <w:szCs w:val="20"/>
          <w:lang w:val="sk-SK"/>
        </w:rPr>
        <w:t xml:space="preserve"> v </w:t>
      </w:r>
      <w:r w:rsidRPr="00FD22B1">
        <w:rPr>
          <w:rFonts w:ascii="Open Sans" w:hAnsi="Open Sans" w:cs="Open Sans"/>
          <w:noProof/>
          <w:sz w:val="20"/>
          <w:szCs w:val="20"/>
          <w:lang w:val="sk-SK"/>
        </w:rPr>
        <w:t>prípade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právnických</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osôb)</w:t>
      </w:r>
      <w:r w:rsidR="00FD22B1" w:rsidRPr="00FD22B1">
        <w:rPr>
          <w:rFonts w:ascii="Open Sans" w:hAnsi="Open Sans" w:cs="Open Sans"/>
          <w:noProof/>
          <w:sz w:val="20"/>
          <w:szCs w:val="20"/>
          <w:lang w:val="sk-SK"/>
        </w:rPr>
        <w:t xml:space="preserve"> a </w:t>
      </w:r>
      <w:r w:rsidRPr="00FD22B1">
        <w:rPr>
          <w:rFonts w:ascii="Open Sans" w:hAnsi="Open Sans" w:cs="Open Sans"/>
          <w:noProof/>
          <w:sz w:val="20"/>
          <w:szCs w:val="20"/>
          <w:lang w:val="sk-SK"/>
        </w:rPr>
        <w:t>príspevkov</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sociálne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zabezpečenie.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Ak</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sa</w:t>
      </w:r>
      <w:r w:rsidR="00FD22B1" w:rsidRPr="00FD22B1">
        <w:rPr>
          <w:rFonts w:ascii="Open Sans" w:hAnsi="Open Sans" w:cs="Open Sans"/>
          <w:noProof/>
          <w:sz w:val="20"/>
          <w:szCs w:val="20"/>
          <w:lang w:val="sk-SK"/>
        </w:rPr>
        <w:t xml:space="preserve"> v </w:t>
      </w:r>
      <w:r w:rsidRPr="00FD22B1">
        <w:rPr>
          <w:rFonts w:ascii="Open Sans" w:hAnsi="Open Sans" w:cs="Open Sans"/>
          <w:noProof/>
          <w:sz w:val="20"/>
          <w:szCs w:val="20"/>
          <w:lang w:val="sk-SK"/>
        </w:rPr>
        <w:t>krajine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usadenia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niektorý</w:t>
      </w:r>
      <w:r w:rsidR="00FD22B1" w:rsidRPr="00FD22B1">
        <w:rPr>
          <w:rFonts w:ascii="Open Sans" w:hAnsi="Open Sans" w:cs="Open Sans"/>
          <w:noProof/>
          <w:sz w:val="20"/>
          <w:szCs w:val="20"/>
          <w:lang w:val="sk-SK"/>
        </w:rPr>
        <w:t xml:space="preserve"> z </w:t>
      </w:r>
      <w:r w:rsidRPr="00FD22B1">
        <w:rPr>
          <w:rFonts w:ascii="Open Sans" w:hAnsi="Open Sans" w:cs="Open Sans"/>
          <w:noProof/>
          <w:sz w:val="20"/>
          <w:szCs w:val="20"/>
          <w:lang w:val="sk-SK"/>
        </w:rPr>
        <w:t>vyššie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uvedených</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dokumentov</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nevydáva,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je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možné</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ho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nahradiť</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prísažným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vyhlásením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alebo,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ak</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to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nie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je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možné,</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čestným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vyhlásením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vykonaným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pred</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správnym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orgánom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alebo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pred</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kvalifikovaným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profesijným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orgánom</w:t>
      </w:r>
      <w:r w:rsidR="00FD22B1" w:rsidRPr="00FD22B1">
        <w:rPr>
          <w:rFonts w:ascii="Open Sans" w:hAnsi="Open Sans" w:cs="Open Sans"/>
          <w:noProof/>
          <w:sz w:val="20"/>
          <w:szCs w:val="20"/>
          <w:lang w:val="sk-SK"/>
        </w:rPr>
        <w:t xml:space="preserve"> v </w:t>
      </w:r>
      <w:r w:rsidRPr="00FD22B1">
        <w:rPr>
          <w:rFonts w:ascii="Open Sans" w:hAnsi="Open Sans" w:cs="Open Sans"/>
          <w:noProof/>
          <w:sz w:val="20"/>
          <w:szCs w:val="20"/>
          <w:lang w:val="sk-SK"/>
        </w:rPr>
        <w:t>krajine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usadenia.</w:t>
      </w:r>
    </w:p>
    <w:p w14:paraId="4045D0A1" w14:textId="77777777" w:rsidR="002E6EF8" w:rsidRPr="00FD22B1" w:rsidRDefault="002E6EF8" w:rsidP="002E6EF8">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000A6255" w:rsidRPr="00FD22B1">
        <w:rPr>
          <w:rFonts w:ascii="Open Sans" w:hAnsi="Open Sans" w:cs="Open Sans"/>
          <w:sz w:val="20"/>
          <w:szCs w:val="20"/>
          <w:lang w:val="sk-SK"/>
        </w:rPr>
        <w:t>nie</w:t>
      </w:r>
      <w:r w:rsidR="00FD22B1" w:rsidRPr="00FD22B1">
        <w:rPr>
          <w:rFonts w:ascii="Open Sans" w:hAnsi="Open Sans" w:cs="Open Sans"/>
          <w:sz w:val="20"/>
          <w:szCs w:val="20"/>
          <w:lang w:val="sk-SK"/>
        </w:rPr>
        <w:t xml:space="preserve"> </w:t>
      </w:r>
      <w:r w:rsidR="000A6255" w:rsidRPr="00FD22B1">
        <w:rPr>
          <w:rFonts w:ascii="Open Sans" w:hAnsi="Open Sans" w:cs="Open Sans"/>
          <w:sz w:val="20"/>
          <w:szCs w:val="20"/>
          <w:lang w:val="sk-SK"/>
        </w:rPr>
        <w:t>je</w:t>
      </w:r>
      <w:r w:rsidR="00FD22B1" w:rsidRPr="00FD22B1">
        <w:rPr>
          <w:rFonts w:ascii="Open Sans" w:hAnsi="Open Sans" w:cs="Open Sans"/>
          <w:sz w:val="20"/>
          <w:szCs w:val="20"/>
          <w:lang w:val="sk-SK"/>
        </w:rPr>
        <w:t xml:space="preserve"> </w:t>
      </w:r>
      <w:r w:rsidR="000A6255" w:rsidRPr="00FD22B1">
        <w:rPr>
          <w:rFonts w:ascii="Open Sans" w:hAnsi="Open Sans" w:cs="Open Sans"/>
          <w:sz w:val="20"/>
          <w:szCs w:val="20"/>
          <w:lang w:val="sk-SK"/>
        </w:rPr>
        <w:t>povinná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doklady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predložiť,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už</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predložila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účely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postupu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zadávania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zákazky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realizovaného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istým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verejným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obstarávateľom.</w:t>
      </w:r>
      <w:r w:rsidRPr="00FD22B1">
        <w:rPr>
          <w:rStyle w:val="FootnoteReference"/>
          <w:rFonts w:ascii="Open Sans" w:hAnsi="Open Sans" w:cs="Open Sans"/>
          <w:sz w:val="20"/>
          <w:szCs w:val="20"/>
          <w:lang w:val="sk-SK"/>
        </w:rPr>
        <w:footnoteReference w:id="5"/>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Tieto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dokumenty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musia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byť</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deň</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vyžiadania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verejným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obstarávateľom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stále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platné</w:t>
      </w:r>
      <w:r w:rsidR="00FD22B1" w:rsidRPr="00FD22B1">
        <w:rPr>
          <w:rFonts w:ascii="Open Sans" w:hAnsi="Open Sans" w:cs="Open Sans"/>
          <w:sz w:val="20"/>
          <w:szCs w:val="20"/>
          <w:lang w:val="sk-SK"/>
        </w:rPr>
        <w:t xml:space="preserve"> a </w:t>
      </w:r>
      <w:r w:rsidR="00254DD3" w:rsidRPr="00FD22B1">
        <w:rPr>
          <w:rFonts w:ascii="Open Sans" w:hAnsi="Open Sans" w:cs="Open Sans"/>
          <w:sz w:val="20"/>
          <w:szCs w:val="20"/>
          <w:lang w:val="sk-SK"/>
        </w:rPr>
        <w:t>musia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byť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vydané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maximálne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jeden</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týmto</w:t>
      </w:r>
      <w:r w:rsidR="00FD22B1" w:rsidRPr="00FD22B1">
        <w:rPr>
          <w:rFonts w:ascii="Open Sans" w:hAnsi="Open Sans" w:cs="Open Sans"/>
          <w:sz w:val="20"/>
          <w:szCs w:val="20"/>
          <w:lang w:val="sk-SK"/>
        </w:rPr>
        <w:t xml:space="preserve"> </w:t>
      </w:r>
      <w:r w:rsidR="002475BD" w:rsidRPr="00FD22B1">
        <w:rPr>
          <w:rFonts w:ascii="Open Sans" w:hAnsi="Open Sans" w:cs="Open Sans"/>
          <w:sz w:val="20"/>
          <w:szCs w:val="20"/>
          <w:lang w:val="sk-SK"/>
        </w:rPr>
        <w:t>dátumom</w:t>
      </w:r>
      <w:r w:rsidRPr="00FD22B1">
        <w:rPr>
          <w:rFonts w:ascii="Open Sans" w:hAnsi="Open Sans" w:cs="Open Sans"/>
          <w:sz w:val="20"/>
          <w:szCs w:val="20"/>
          <w:lang w:val="sk-SK"/>
        </w:rPr>
        <w:t>.</w:t>
      </w:r>
    </w:p>
    <w:p w14:paraId="51617C8A" w14:textId="77777777" w:rsidR="007544F4" w:rsidRPr="00FD22B1" w:rsidRDefault="002E6EF8" w:rsidP="002E6EF8">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Podpísaná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002475BD"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002475BD" w:rsidRPr="00FD22B1">
        <w:rPr>
          <w:rFonts w:ascii="Open Sans" w:hAnsi="Open Sans" w:cs="Open Sans"/>
          <w:sz w:val="20"/>
          <w:szCs w:val="20"/>
          <w:lang w:val="sk-SK"/>
        </w:rPr>
        <w:t>už</w:t>
      </w:r>
      <w:r w:rsidR="00FD22B1" w:rsidRPr="00FD22B1">
        <w:rPr>
          <w:rFonts w:ascii="Open Sans" w:hAnsi="Open Sans" w:cs="Open Sans"/>
          <w:sz w:val="20"/>
          <w:szCs w:val="20"/>
          <w:lang w:val="sk-SK"/>
        </w:rPr>
        <w:t xml:space="preserve"> </w:t>
      </w:r>
      <w:r w:rsidR="002475BD" w:rsidRPr="00FD22B1">
        <w:rPr>
          <w:rFonts w:ascii="Open Sans" w:hAnsi="Open Sans" w:cs="Open Sans"/>
          <w:sz w:val="20"/>
          <w:szCs w:val="20"/>
          <w:lang w:val="sk-SK"/>
        </w:rPr>
        <w:t>predložila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požadované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dokumenty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účely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postupu,</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potvrdzuje,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004E3F22" w:rsidRPr="00FD22B1">
        <w:rPr>
          <w:rFonts w:ascii="Open Sans" w:hAnsi="Open Sans" w:cs="Open Sans"/>
          <w:sz w:val="20"/>
          <w:szCs w:val="20"/>
          <w:lang w:val="sk-SK"/>
        </w:rPr>
        <w:t>jej</w:t>
      </w:r>
      <w:r w:rsidR="00FD22B1" w:rsidRPr="00FD22B1">
        <w:rPr>
          <w:rFonts w:ascii="Open Sans" w:hAnsi="Open Sans" w:cs="Open Sans"/>
          <w:sz w:val="20"/>
          <w:szCs w:val="20"/>
          <w:lang w:val="sk-SK"/>
        </w:rPr>
        <w:t xml:space="preserve"> </w:t>
      </w:r>
      <w:r w:rsidR="004E3F22" w:rsidRPr="00FD22B1">
        <w:rPr>
          <w:rFonts w:ascii="Open Sans" w:hAnsi="Open Sans" w:cs="Open Sans"/>
          <w:sz w:val="20"/>
          <w:szCs w:val="20"/>
          <w:lang w:val="sk-SK"/>
        </w:rPr>
        <w:t>situácia</w:t>
      </w:r>
      <w:r w:rsidR="00FD22B1" w:rsidRPr="00FD22B1">
        <w:rPr>
          <w:rFonts w:ascii="Open Sans" w:hAnsi="Open Sans" w:cs="Open Sans"/>
          <w:sz w:val="20"/>
          <w:szCs w:val="20"/>
          <w:lang w:val="sk-SK"/>
        </w:rPr>
        <w:t xml:space="preserve"> </w:t>
      </w:r>
      <w:r w:rsidR="00F82A73"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004E3F22" w:rsidRPr="00FD22B1">
        <w:rPr>
          <w:rFonts w:ascii="Open Sans" w:hAnsi="Open Sans" w:cs="Open Sans"/>
          <w:sz w:val="20"/>
          <w:szCs w:val="20"/>
          <w:lang w:val="sk-SK"/>
        </w:rPr>
        <w:t>odvtedy</w:t>
      </w:r>
      <w:r w:rsidR="00FD22B1" w:rsidRPr="00FD22B1">
        <w:rPr>
          <w:rFonts w:ascii="Open Sans" w:hAnsi="Open Sans" w:cs="Open Sans"/>
          <w:sz w:val="20"/>
          <w:szCs w:val="20"/>
          <w:lang w:val="sk-SK"/>
        </w:rPr>
        <w:t xml:space="preserve"> </w:t>
      </w:r>
      <w:r w:rsidR="004E3F22" w:rsidRPr="00FD22B1">
        <w:rPr>
          <w:rFonts w:ascii="Open Sans" w:hAnsi="Open Sans" w:cs="Open Sans"/>
          <w:sz w:val="20"/>
          <w:szCs w:val="20"/>
          <w:lang w:val="sk-SK"/>
        </w:rPr>
        <w:t>nezmenila</w:t>
      </w:r>
      <w:r w:rsidRPr="00FD22B1">
        <w:rPr>
          <w:rFonts w:ascii="Open Sans" w:hAnsi="Open Sans" w:cs="Open Sans"/>
          <w:sz w:val="20"/>
          <w:szCs w:val="20"/>
          <w:lang w:val="sk-SK"/>
        </w:rPr>
        <w:t>:</w:t>
      </w:r>
    </w:p>
    <w:p w14:paraId="23F3A1FC" w14:textId="77777777" w:rsidR="008C4A00" w:rsidRPr="00FD22B1" w:rsidRDefault="008C4A00" w:rsidP="0024225B">
      <w:pPr>
        <w:spacing w:before="100" w:beforeAutospacing="1" w:after="100" w:afterAutospacing="1"/>
        <w:jc w:val="both"/>
        <w:rPr>
          <w:rFonts w:ascii="Open Sans" w:hAnsi="Open Sans" w:cs="Open Sans"/>
          <w:sz w:val="20"/>
          <w:szCs w:val="20"/>
          <w:lang w:val="sk-SK"/>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FD22B1" w14:paraId="60833D61" w14:textId="77777777" w:rsidTr="00BF7F29">
        <w:tc>
          <w:tcPr>
            <w:tcW w:w="4786" w:type="dxa"/>
            <w:shd w:val="clear" w:color="auto" w:fill="auto"/>
          </w:tcPr>
          <w:p w14:paraId="549A10F2" w14:textId="77777777" w:rsidR="000C2EE8" w:rsidRPr="00FD22B1" w:rsidRDefault="00687A77" w:rsidP="00BF7F29">
            <w:pPr>
              <w:spacing w:before="100" w:beforeAutospacing="1" w:after="100" w:afterAutospacing="1"/>
              <w:jc w:val="center"/>
              <w:rPr>
                <w:rFonts w:ascii="Open Sans" w:hAnsi="Open Sans" w:cs="Open Sans"/>
                <w:b/>
                <w:sz w:val="20"/>
                <w:szCs w:val="20"/>
                <w:lang w:val="sk-SK"/>
              </w:rPr>
            </w:pPr>
            <w:r w:rsidRPr="00FD22B1">
              <w:rPr>
                <w:rFonts w:ascii="Open Sans" w:hAnsi="Open Sans" w:cs="Open Sans"/>
                <w:b/>
                <w:sz w:val="20"/>
                <w:szCs w:val="20"/>
                <w:lang w:val="sk-SK"/>
              </w:rPr>
              <w:t>Dokument</w:t>
            </w:r>
          </w:p>
        </w:tc>
        <w:tc>
          <w:tcPr>
            <w:tcW w:w="4678" w:type="dxa"/>
            <w:shd w:val="clear" w:color="auto" w:fill="auto"/>
          </w:tcPr>
          <w:p w14:paraId="3588E9EF" w14:textId="77777777" w:rsidR="000C2EE8" w:rsidRPr="00FD22B1" w:rsidRDefault="00687A77" w:rsidP="00BF7F29">
            <w:pPr>
              <w:spacing w:before="100" w:beforeAutospacing="1" w:after="100" w:afterAutospacing="1"/>
              <w:jc w:val="center"/>
              <w:rPr>
                <w:rFonts w:ascii="Open Sans" w:hAnsi="Open Sans" w:cs="Open Sans"/>
                <w:b/>
                <w:sz w:val="20"/>
                <w:szCs w:val="20"/>
                <w:lang w:val="sk-SK"/>
              </w:rPr>
            </w:pPr>
            <w:r w:rsidRPr="00FD22B1">
              <w:rPr>
                <w:rFonts w:ascii="Open Sans" w:hAnsi="Open Sans" w:cs="Open Sans"/>
                <w:b/>
                <w:sz w:val="20"/>
                <w:szCs w:val="20"/>
                <w:lang w:val="sk-SK"/>
              </w:rPr>
              <w:t>Presná</w:t>
            </w:r>
            <w:r w:rsidR="00FD22B1" w:rsidRPr="00FD22B1">
              <w:rPr>
                <w:rFonts w:ascii="Open Sans" w:hAnsi="Open Sans" w:cs="Open Sans"/>
                <w:b/>
                <w:sz w:val="20"/>
                <w:szCs w:val="20"/>
                <w:lang w:val="sk-SK"/>
              </w:rPr>
              <w:t xml:space="preserve"> </w:t>
            </w:r>
            <w:r w:rsidRPr="00FD22B1">
              <w:rPr>
                <w:rFonts w:ascii="Open Sans" w:hAnsi="Open Sans" w:cs="Open Sans"/>
                <w:b/>
                <w:sz w:val="20"/>
                <w:szCs w:val="20"/>
                <w:lang w:val="sk-SK"/>
              </w:rPr>
              <w:t>referencia</w:t>
            </w:r>
            <w:r w:rsidR="00FD22B1" w:rsidRPr="00FD22B1">
              <w:rPr>
                <w:rFonts w:ascii="Open Sans" w:hAnsi="Open Sans" w:cs="Open Sans"/>
                <w:b/>
                <w:sz w:val="20"/>
                <w:szCs w:val="20"/>
                <w:lang w:val="sk-SK"/>
              </w:rPr>
              <w:t xml:space="preserve"> </w:t>
            </w:r>
            <w:r w:rsidRPr="00FD22B1">
              <w:rPr>
                <w:rFonts w:ascii="Open Sans" w:hAnsi="Open Sans" w:cs="Open Sans"/>
                <w:b/>
                <w:sz w:val="20"/>
                <w:szCs w:val="20"/>
                <w:lang w:val="sk-SK"/>
              </w:rPr>
              <w:t>predchádzajúceho</w:t>
            </w:r>
            <w:r w:rsidR="00FD22B1" w:rsidRPr="00FD22B1">
              <w:rPr>
                <w:rFonts w:ascii="Open Sans" w:hAnsi="Open Sans" w:cs="Open Sans"/>
                <w:b/>
                <w:sz w:val="20"/>
                <w:szCs w:val="20"/>
                <w:lang w:val="sk-SK"/>
              </w:rPr>
              <w:t xml:space="preserve"> </w:t>
            </w:r>
            <w:r w:rsidRPr="00FD22B1">
              <w:rPr>
                <w:rFonts w:ascii="Open Sans" w:hAnsi="Open Sans" w:cs="Open Sans"/>
                <w:b/>
                <w:sz w:val="20"/>
                <w:szCs w:val="20"/>
                <w:lang w:val="sk-SK"/>
              </w:rPr>
              <w:t>postupu</w:t>
            </w:r>
          </w:p>
        </w:tc>
      </w:tr>
      <w:tr w:rsidR="00FF0711" w:rsidRPr="00FD22B1" w14:paraId="4B5C2872" w14:textId="77777777" w:rsidTr="00BF7F29">
        <w:tc>
          <w:tcPr>
            <w:tcW w:w="4786" w:type="dxa"/>
            <w:shd w:val="clear" w:color="auto" w:fill="auto"/>
          </w:tcPr>
          <w:p w14:paraId="25D69DFD" w14:textId="77777777" w:rsidR="00FF0711" w:rsidRPr="00FD22B1" w:rsidRDefault="00254DD3" w:rsidP="00BF7F29">
            <w:pPr>
              <w:spacing w:before="100" w:beforeAutospacing="1" w:after="100" w:afterAutospacing="1"/>
              <w:rPr>
                <w:rFonts w:ascii="Open Sans" w:hAnsi="Open Sans" w:cs="Open Sans"/>
                <w:sz w:val="20"/>
                <w:szCs w:val="20"/>
                <w:lang w:val="sk-SK"/>
              </w:rPr>
            </w:pPr>
            <w:r w:rsidRPr="00FD22B1">
              <w:rPr>
                <w:rFonts w:ascii="Open Sans" w:hAnsi="Open Sans" w:cs="Open Sans"/>
                <w:i/>
                <w:sz w:val="20"/>
                <w:szCs w:val="20"/>
                <w:highlight w:val="lightGray"/>
                <w:shd w:val="clear" w:color="auto" w:fill="D9D9D9" w:themeFill="background1" w:themeFillShade="D9"/>
                <w:lang w:val="sk-SK"/>
              </w:rPr>
              <w:t>Vložte</w:t>
            </w:r>
            <w:r w:rsidR="00FD22B1" w:rsidRPr="00FD22B1">
              <w:rPr>
                <w:rFonts w:ascii="Open Sans" w:hAnsi="Open Sans" w:cs="Open Sans"/>
                <w:i/>
                <w:sz w:val="20"/>
                <w:szCs w:val="20"/>
                <w:highlight w:val="lightGray"/>
                <w:shd w:val="clear" w:color="auto" w:fill="D9D9D9" w:themeFill="background1" w:themeFillShade="D9"/>
                <w:lang w:val="sk-SK"/>
              </w:rPr>
              <w:t xml:space="preserve"> </w:t>
            </w:r>
            <w:r w:rsidRPr="00FD22B1">
              <w:rPr>
                <w:rFonts w:ascii="Open Sans" w:hAnsi="Open Sans" w:cs="Open Sans"/>
                <w:i/>
                <w:sz w:val="20"/>
                <w:szCs w:val="20"/>
                <w:highlight w:val="lightGray"/>
                <w:shd w:val="clear" w:color="auto" w:fill="D9D9D9" w:themeFill="background1" w:themeFillShade="D9"/>
                <w:lang w:val="sk-SK"/>
              </w:rPr>
              <w:t>potrebný</w:t>
            </w:r>
            <w:r w:rsidR="00FD22B1" w:rsidRPr="00FD22B1">
              <w:rPr>
                <w:rFonts w:ascii="Open Sans" w:hAnsi="Open Sans" w:cs="Open Sans"/>
                <w:i/>
                <w:sz w:val="20"/>
                <w:szCs w:val="20"/>
                <w:highlight w:val="lightGray"/>
                <w:shd w:val="clear" w:color="auto" w:fill="D9D9D9" w:themeFill="background1" w:themeFillShade="D9"/>
                <w:lang w:val="sk-SK"/>
              </w:rPr>
              <w:t xml:space="preserve"> </w:t>
            </w:r>
            <w:r w:rsidRPr="00FD22B1">
              <w:rPr>
                <w:rFonts w:ascii="Open Sans" w:hAnsi="Open Sans" w:cs="Open Sans"/>
                <w:i/>
                <w:sz w:val="20"/>
                <w:szCs w:val="20"/>
                <w:highlight w:val="lightGray"/>
                <w:shd w:val="clear" w:color="auto" w:fill="D9D9D9" w:themeFill="background1" w:themeFillShade="D9"/>
                <w:lang w:val="sk-SK"/>
              </w:rPr>
              <w:t>počet</w:t>
            </w:r>
            <w:r w:rsidR="00FD22B1" w:rsidRPr="00FD22B1">
              <w:rPr>
                <w:rFonts w:ascii="Open Sans" w:hAnsi="Open Sans" w:cs="Open Sans"/>
                <w:i/>
                <w:sz w:val="20"/>
                <w:szCs w:val="20"/>
                <w:highlight w:val="lightGray"/>
                <w:shd w:val="clear" w:color="auto" w:fill="D9D9D9" w:themeFill="background1" w:themeFillShade="D9"/>
                <w:lang w:val="sk-SK"/>
              </w:rPr>
              <w:t xml:space="preserve"> </w:t>
            </w:r>
            <w:r w:rsidRPr="00FD22B1">
              <w:rPr>
                <w:rFonts w:ascii="Open Sans" w:hAnsi="Open Sans" w:cs="Open Sans"/>
                <w:i/>
                <w:sz w:val="20"/>
                <w:szCs w:val="20"/>
                <w:highlight w:val="lightGray"/>
                <w:shd w:val="clear" w:color="auto" w:fill="D9D9D9" w:themeFill="background1" w:themeFillShade="D9"/>
                <w:lang w:val="sk-SK"/>
              </w:rPr>
              <w:t>riadkov</w:t>
            </w:r>
            <w:r w:rsidRPr="00FD22B1">
              <w:rPr>
                <w:rFonts w:ascii="Open Sans" w:hAnsi="Open Sans" w:cs="Open Sans"/>
                <w:i/>
                <w:sz w:val="20"/>
                <w:szCs w:val="20"/>
                <w:lang w:val="sk-SK"/>
              </w:rPr>
              <w:t>.</w:t>
            </w:r>
          </w:p>
        </w:tc>
        <w:tc>
          <w:tcPr>
            <w:tcW w:w="4678" w:type="dxa"/>
            <w:shd w:val="clear" w:color="auto" w:fill="auto"/>
          </w:tcPr>
          <w:p w14:paraId="3577AE08" w14:textId="77777777" w:rsidR="00FF0711" w:rsidRPr="00FD22B1" w:rsidRDefault="00FF0711" w:rsidP="00BF7F29">
            <w:pPr>
              <w:spacing w:before="100" w:beforeAutospacing="1" w:after="100" w:afterAutospacing="1"/>
              <w:rPr>
                <w:rFonts w:ascii="Open Sans" w:hAnsi="Open Sans" w:cs="Open Sans"/>
                <w:sz w:val="20"/>
                <w:szCs w:val="20"/>
                <w:lang w:val="sk-SK"/>
              </w:rPr>
            </w:pPr>
          </w:p>
        </w:tc>
      </w:tr>
    </w:tbl>
    <w:p w14:paraId="29887874" w14:textId="77777777" w:rsidR="00687A77" w:rsidRPr="00FD22B1" w:rsidRDefault="00687A77" w:rsidP="00C839E9">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povinná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doklady</w:t>
      </w:r>
      <w:r w:rsidR="00FD22B1" w:rsidRPr="00FD22B1">
        <w:rPr>
          <w:rFonts w:ascii="Open Sans" w:hAnsi="Open Sans" w:cs="Open Sans"/>
          <w:sz w:val="20"/>
          <w:szCs w:val="20"/>
          <w:lang w:val="sk-SK"/>
        </w:rPr>
        <w:t xml:space="preserve"> </w:t>
      </w:r>
      <w:r w:rsidR="00254DD3" w:rsidRPr="00FD22B1">
        <w:rPr>
          <w:rFonts w:ascii="Open Sans" w:hAnsi="Open Sans" w:cs="Open Sans"/>
          <w:sz w:val="20"/>
          <w:szCs w:val="20"/>
          <w:lang w:val="sk-SK"/>
        </w:rPr>
        <w:t>predložiť</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možno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bezplatne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vyhľadať</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národnej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databáze.</w:t>
      </w:r>
    </w:p>
    <w:p w14:paraId="7381C837" w14:textId="77777777" w:rsidR="00687A77" w:rsidRPr="00FD22B1" w:rsidRDefault="00687A77" w:rsidP="00687A77">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Podpísaná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internetová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adresa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databázy/identifikačné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údaje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nižšie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umožňujú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prístup</w:t>
      </w:r>
      <w:r w:rsidR="00FD22B1" w:rsidRPr="00FD22B1">
        <w:rPr>
          <w:rFonts w:ascii="Open Sans" w:hAnsi="Open Sans" w:cs="Open Sans"/>
          <w:sz w:val="20"/>
          <w:szCs w:val="20"/>
          <w:lang w:val="sk-SK"/>
        </w:rPr>
        <w:t xml:space="preserve"> k </w:t>
      </w:r>
      <w:r w:rsidRPr="00FD22B1">
        <w:rPr>
          <w:rFonts w:ascii="Open Sans" w:hAnsi="Open Sans" w:cs="Open Sans"/>
          <w:sz w:val="20"/>
          <w:szCs w:val="20"/>
          <w:lang w:val="sk-SK"/>
        </w:rPr>
        <w:t>požadovaným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dokumentom.</w:t>
      </w:r>
      <w:r w:rsidR="00FD22B1" w:rsidRPr="00FD22B1">
        <w:rPr>
          <w:rFonts w:ascii="Open Sans" w:hAnsi="Open Sans" w:cs="Open Sans"/>
          <w:sz w:val="20"/>
          <w:szCs w:val="20"/>
          <w:lang w:val="sk-SK"/>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87A77" w:rsidRPr="00FD22B1" w14:paraId="7B692789" w14:textId="77777777" w:rsidTr="0005703B">
        <w:tc>
          <w:tcPr>
            <w:tcW w:w="4786" w:type="dxa"/>
            <w:shd w:val="clear" w:color="auto" w:fill="auto"/>
          </w:tcPr>
          <w:p w14:paraId="54EACA29" w14:textId="77777777" w:rsidR="00687A77" w:rsidRPr="00CD6548" w:rsidRDefault="00687A77" w:rsidP="00687A77">
            <w:pPr>
              <w:spacing w:before="100" w:beforeAutospacing="1" w:after="100" w:afterAutospacing="1"/>
              <w:jc w:val="center"/>
              <w:rPr>
                <w:rFonts w:ascii="Open Sans" w:hAnsi="Open Sans" w:cs="Open Sans"/>
                <w:b/>
                <w:bCs/>
                <w:sz w:val="20"/>
                <w:szCs w:val="20"/>
                <w:lang w:val="sk-SK"/>
              </w:rPr>
            </w:pPr>
            <w:r w:rsidRPr="00CD6548">
              <w:rPr>
                <w:rFonts w:ascii="Open Sans" w:hAnsi="Open Sans" w:cs="Open Sans"/>
                <w:b/>
                <w:bCs/>
                <w:sz w:val="20"/>
                <w:szCs w:val="20"/>
                <w:lang w:val="sk-SK"/>
              </w:rPr>
              <w:lastRenderedPageBreak/>
              <w:t>Internetová</w:t>
            </w:r>
            <w:r w:rsidR="00FD22B1" w:rsidRPr="00CD6548">
              <w:rPr>
                <w:rFonts w:ascii="Open Sans" w:hAnsi="Open Sans" w:cs="Open Sans"/>
                <w:b/>
                <w:bCs/>
                <w:sz w:val="20"/>
                <w:szCs w:val="20"/>
                <w:lang w:val="sk-SK"/>
              </w:rPr>
              <w:t xml:space="preserve"> </w:t>
            </w:r>
            <w:r w:rsidRPr="00CD6548">
              <w:rPr>
                <w:rFonts w:ascii="Open Sans" w:hAnsi="Open Sans" w:cs="Open Sans"/>
                <w:b/>
                <w:bCs/>
                <w:sz w:val="20"/>
                <w:szCs w:val="20"/>
                <w:lang w:val="sk-SK"/>
              </w:rPr>
              <w:t>adresa</w:t>
            </w:r>
            <w:r w:rsidR="00FD22B1" w:rsidRPr="00CD6548">
              <w:rPr>
                <w:rFonts w:ascii="Open Sans" w:hAnsi="Open Sans" w:cs="Open Sans"/>
                <w:b/>
                <w:bCs/>
                <w:sz w:val="20"/>
                <w:szCs w:val="20"/>
                <w:lang w:val="sk-SK"/>
              </w:rPr>
              <w:t xml:space="preserve"> </w:t>
            </w:r>
            <w:r w:rsidRPr="00CD6548">
              <w:rPr>
                <w:rFonts w:ascii="Open Sans" w:hAnsi="Open Sans" w:cs="Open Sans"/>
                <w:b/>
                <w:bCs/>
                <w:sz w:val="20"/>
                <w:szCs w:val="20"/>
                <w:lang w:val="sk-SK"/>
              </w:rPr>
              <w:t>databázy</w:t>
            </w:r>
          </w:p>
        </w:tc>
        <w:tc>
          <w:tcPr>
            <w:tcW w:w="4678" w:type="dxa"/>
            <w:shd w:val="clear" w:color="auto" w:fill="auto"/>
          </w:tcPr>
          <w:p w14:paraId="4E5A5B30" w14:textId="77777777" w:rsidR="00687A77" w:rsidRPr="00CD6548" w:rsidRDefault="00687A77" w:rsidP="00687A77">
            <w:pPr>
              <w:spacing w:before="100" w:beforeAutospacing="1" w:after="100" w:afterAutospacing="1"/>
              <w:jc w:val="center"/>
              <w:rPr>
                <w:rFonts w:ascii="Open Sans" w:hAnsi="Open Sans" w:cs="Open Sans"/>
                <w:b/>
                <w:bCs/>
                <w:sz w:val="20"/>
                <w:szCs w:val="20"/>
                <w:lang w:val="sk-SK"/>
              </w:rPr>
            </w:pPr>
            <w:r w:rsidRPr="00CD6548">
              <w:rPr>
                <w:rFonts w:ascii="Open Sans" w:hAnsi="Open Sans" w:cs="Open Sans"/>
                <w:b/>
                <w:bCs/>
                <w:sz w:val="20"/>
                <w:szCs w:val="20"/>
                <w:lang w:val="sk-SK"/>
              </w:rPr>
              <w:t>Identifikačné</w:t>
            </w:r>
            <w:r w:rsidR="00FD22B1" w:rsidRPr="00CD6548">
              <w:rPr>
                <w:rFonts w:ascii="Open Sans" w:hAnsi="Open Sans" w:cs="Open Sans"/>
                <w:b/>
                <w:bCs/>
                <w:sz w:val="20"/>
                <w:szCs w:val="20"/>
                <w:lang w:val="sk-SK"/>
              </w:rPr>
              <w:t xml:space="preserve"> </w:t>
            </w:r>
            <w:r w:rsidRPr="00CD6548">
              <w:rPr>
                <w:rFonts w:ascii="Open Sans" w:hAnsi="Open Sans" w:cs="Open Sans"/>
                <w:b/>
                <w:bCs/>
                <w:sz w:val="20"/>
                <w:szCs w:val="20"/>
                <w:lang w:val="sk-SK"/>
              </w:rPr>
              <w:t>údaje</w:t>
            </w:r>
            <w:r w:rsidR="00FD22B1" w:rsidRPr="00CD6548">
              <w:rPr>
                <w:rFonts w:ascii="Open Sans" w:hAnsi="Open Sans" w:cs="Open Sans"/>
                <w:b/>
                <w:bCs/>
                <w:sz w:val="20"/>
                <w:szCs w:val="20"/>
                <w:lang w:val="sk-SK"/>
              </w:rPr>
              <w:t xml:space="preserve"> </w:t>
            </w:r>
            <w:r w:rsidRPr="00CD6548">
              <w:rPr>
                <w:rFonts w:ascii="Open Sans" w:hAnsi="Open Sans" w:cs="Open Sans"/>
                <w:b/>
                <w:bCs/>
                <w:sz w:val="20"/>
                <w:szCs w:val="20"/>
                <w:lang w:val="sk-SK"/>
              </w:rPr>
              <w:t>dokumentu</w:t>
            </w:r>
            <w:r w:rsidR="00FD22B1" w:rsidRPr="00CD6548">
              <w:rPr>
                <w:rFonts w:ascii="Open Sans" w:hAnsi="Open Sans" w:cs="Open Sans"/>
                <w:b/>
                <w:bCs/>
                <w:sz w:val="20"/>
                <w:szCs w:val="20"/>
                <w:lang w:val="sk-SK"/>
              </w:rPr>
              <w:t xml:space="preserve"> </w:t>
            </w:r>
          </w:p>
        </w:tc>
      </w:tr>
      <w:tr w:rsidR="00687A77" w:rsidRPr="00FD22B1" w14:paraId="200D8AC0" w14:textId="77777777" w:rsidTr="0005703B">
        <w:tc>
          <w:tcPr>
            <w:tcW w:w="4786" w:type="dxa"/>
            <w:shd w:val="clear" w:color="auto" w:fill="auto"/>
          </w:tcPr>
          <w:p w14:paraId="0C1EB094" w14:textId="77777777" w:rsidR="00687A77" w:rsidRPr="00FD22B1" w:rsidRDefault="00687A77" w:rsidP="00254DD3">
            <w:pPr>
              <w:spacing w:before="100" w:beforeAutospacing="1" w:after="100" w:afterAutospacing="1"/>
              <w:rPr>
                <w:rFonts w:ascii="Open Sans" w:hAnsi="Open Sans" w:cs="Open Sans"/>
                <w:sz w:val="20"/>
                <w:szCs w:val="20"/>
                <w:lang w:val="sk-SK"/>
              </w:rPr>
            </w:pPr>
            <w:r w:rsidRPr="00FD22B1">
              <w:rPr>
                <w:rFonts w:ascii="Open Sans" w:hAnsi="Open Sans" w:cs="Open Sans"/>
                <w:i/>
                <w:sz w:val="20"/>
                <w:szCs w:val="20"/>
                <w:highlight w:val="lightGray"/>
                <w:lang w:val="sk-SK"/>
              </w:rPr>
              <w:t>Vložte</w:t>
            </w:r>
            <w:r w:rsidR="00FD22B1" w:rsidRPr="00FD22B1">
              <w:rPr>
                <w:rFonts w:ascii="Open Sans" w:hAnsi="Open Sans" w:cs="Open Sans"/>
                <w:i/>
                <w:sz w:val="20"/>
                <w:szCs w:val="20"/>
                <w:highlight w:val="lightGray"/>
                <w:lang w:val="sk-SK"/>
              </w:rPr>
              <w:t xml:space="preserve"> </w:t>
            </w:r>
            <w:r w:rsidR="00254DD3" w:rsidRPr="00FD22B1">
              <w:rPr>
                <w:rFonts w:ascii="Open Sans" w:hAnsi="Open Sans" w:cs="Open Sans"/>
                <w:i/>
                <w:sz w:val="20"/>
                <w:szCs w:val="20"/>
                <w:highlight w:val="lightGray"/>
                <w:lang w:val="sk-SK"/>
              </w:rPr>
              <w:t>potrebný</w:t>
            </w:r>
            <w:r w:rsidR="00FD22B1" w:rsidRPr="00FD22B1">
              <w:rPr>
                <w:rFonts w:ascii="Open Sans" w:hAnsi="Open Sans" w:cs="Open Sans"/>
                <w:i/>
                <w:sz w:val="20"/>
                <w:szCs w:val="20"/>
                <w:highlight w:val="lightGray"/>
                <w:lang w:val="sk-SK"/>
              </w:rPr>
              <w:t xml:space="preserve"> </w:t>
            </w:r>
            <w:r w:rsidR="00254DD3" w:rsidRPr="00FD22B1">
              <w:rPr>
                <w:rFonts w:ascii="Open Sans" w:hAnsi="Open Sans" w:cs="Open Sans"/>
                <w:i/>
                <w:sz w:val="20"/>
                <w:szCs w:val="20"/>
                <w:highlight w:val="lightGray"/>
                <w:lang w:val="sk-SK"/>
              </w:rPr>
              <w:t>počet</w:t>
            </w:r>
            <w:r w:rsidR="00FD22B1" w:rsidRPr="00FD22B1">
              <w:rPr>
                <w:rFonts w:ascii="Open Sans" w:hAnsi="Open Sans" w:cs="Open Sans"/>
                <w:i/>
                <w:sz w:val="20"/>
                <w:szCs w:val="20"/>
                <w:highlight w:val="lightGray"/>
                <w:lang w:val="sk-SK"/>
              </w:rPr>
              <w:t xml:space="preserve"> </w:t>
            </w:r>
            <w:r w:rsidRPr="00FD22B1">
              <w:rPr>
                <w:rFonts w:ascii="Open Sans" w:hAnsi="Open Sans" w:cs="Open Sans"/>
                <w:i/>
                <w:sz w:val="20"/>
                <w:szCs w:val="20"/>
                <w:highlight w:val="lightGray"/>
                <w:lang w:val="sk-SK"/>
              </w:rPr>
              <w:t>riadk</w:t>
            </w:r>
            <w:r w:rsidR="00254DD3" w:rsidRPr="00FD22B1">
              <w:rPr>
                <w:rFonts w:ascii="Open Sans" w:hAnsi="Open Sans" w:cs="Open Sans"/>
                <w:i/>
                <w:sz w:val="20"/>
                <w:szCs w:val="20"/>
                <w:highlight w:val="lightGray"/>
                <w:lang w:val="sk-SK"/>
              </w:rPr>
              <w:t>ov</w:t>
            </w:r>
            <w:r w:rsidRPr="00FD22B1">
              <w:rPr>
                <w:rFonts w:ascii="Open Sans" w:hAnsi="Open Sans" w:cs="Open Sans"/>
                <w:i/>
                <w:sz w:val="20"/>
                <w:szCs w:val="20"/>
                <w:highlight w:val="lightGray"/>
                <w:lang w:val="sk-SK"/>
              </w:rPr>
              <w:t>.</w:t>
            </w:r>
          </w:p>
        </w:tc>
        <w:tc>
          <w:tcPr>
            <w:tcW w:w="4678" w:type="dxa"/>
            <w:shd w:val="clear" w:color="auto" w:fill="auto"/>
          </w:tcPr>
          <w:p w14:paraId="1068D058" w14:textId="77777777" w:rsidR="00687A77" w:rsidRPr="00FD22B1" w:rsidRDefault="00687A77" w:rsidP="00687A77">
            <w:pPr>
              <w:spacing w:before="100" w:beforeAutospacing="1" w:after="100" w:afterAutospacing="1"/>
              <w:rPr>
                <w:rFonts w:ascii="Open Sans" w:hAnsi="Open Sans" w:cs="Open Sans"/>
                <w:sz w:val="20"/>
                <w:szCs w:val="20"/>
                <w:lang w:val="sk-SK"/>
              </w:rPr>
            </w:pPr>
          </w:p>
        </w:tc>
      </w:tr>
    </w:tbl>
    <w:p w14:paraId="4290A5DE" w14:textId="77777777" w:rsidR="008B3A3A" w:rsidRPr="00FD22B1" w:rsidRDefault="008B3A3A" w:rsidP="008B3A3A">
      <w:pPr>
        <w:pStyle w:val="Title"/>
        <w:spacing w:before="0"/>
        <w:jc w:val="both"/>
        <w:rPr>
          <w:rFonts w:ascii="Open Sans" w:hAnsi="Open Sans" w:cs="Open Sans"/>
          <w:sz w:val="20"/>
          <w:szCs w:val="20"/>
          <w:lang w:val="sk-SK"/>
        </w:rPr>
      </w:pPr>
    </w:p>
    <w:p w14:paraId="4237FF61" w14:textId="77777777" w:rsidR="00BF0F19" w:rsidRPr="00FD22B1" w:rsidRDefault="00687A77" w:rsidP="00BF0F19">
      <w:pPr>
        <w:pStyle w:val="Title"/>
        <w:numPr>
          <w:ilvl w:val="0"/>
          <w:numId w:val="30"/>
        </w:numPr>
        <w:ind w:left="284" w:hanging="283"/>
        <w:jc w:val="both"/>
        <w:rPr>
          <w:rFonts w:ascii="Open Sans" w:hAnsi="Open Sans" w:cs="Open Sans"/>
          <w:sz w:val="20"/>
          <w:szCs w:val="20"/>
          <w:lang w:val="sk-SK"/>
        </w:rPr>
      </w:pPr>
      <w:r w:rsidRPr="00FD22B1">
        <w:rPr>
          <w:rFonts w:ascii="Open Sans" w:hAnsi="Open Sans" w:cs="Open Sans"/>
          <w:sz w:val="20"/>
          <w:szCs w:val="20"/>
          <w:lang w:val="sk-SK"/>
        </w:rPr>
        <w:t>ČESTNÉ</w:t>
      </w:r>
      <w:r w:rsidR="00FD22B1" w:rsidRPr="00FD22B1">
        <w:rPr>
          <w:rFonts w:ascii="Open Sans" w:hAnsi="Open Sans" w:cs="Open Sans"/>
          <w:sz w:val="20"/>
          <w:szCs w:val="20"/>
          <w:lang w:val="sk-SK"/>
        </w:rPr>
        <w:t xml:space="preserve"> </w:t>
      </w:r>
      <w:r w:rsidR="00EE5B59" w:rsidRPr="00FD22B1">
        <w:rPr>
          <w:rFonts w:ascii="Open Sans" w:hAnsi="Open Sans" w:cs="Open Sans"/>
          <w:sz w:val="20"/>
          <w:szCs w:val="20"/>
          <w:lang w:val="sk-SK"/>
        </w:rPr>
        <w:t>VYHLÁSENIE</w:t>
      </w:r>
      <w:r w:rsidR="00FD22B1" w:rsidRPr="00FD22B1">
        <w:rPr>
          <w:rFonts w:ascii="Open Sans" w:hAnsi="Open Sans" w:cs="Open Sans"/>
          <w:sz w:val="20"/>
          <w:szCs w:val="20"/>
          <w:lang w:val="sk-SK"/>
        </w:rPr>
        <w:t xml:space="preserve"> </w:t>
      </w:r>
      <w:r w:rsidR="00EE5B59" w:rsidRPr="00FD22B1">
        <w:rPr>
          <w:rFonts w:ascii="Open Sans" w:hAnsi="Open Sans" w:cs="Open Sans"/>
          <w:sz w:val="20"/>
          <w:szCs w:val="20"/>
          <w:lang w:val="sk-SK"/>
        </w:rPr>
        <w:t>TÝKAJÚCE</w:t>
      </w:r>
      <w:r w:rsidR="00FD22B1" w:rsidRPr="00FD22B1">
        <w:rPr>
          <w:rFonts w:ascii="Open Sans" w:hAnsi="Open Sans" w:cs="Open Sans"/>
          <w:sz w:val="20"/>
          <w:szCs w:val="20"/>
          <w:lang w:val="sk-SK"/>
        </w:rPr>
        <w:t xml:space="preserve"> </w:t>
      </w:r>
      <w:r w:rsidR="00EE5B59"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00EE5B59" w:rsidRPr="00FD22B1">
        <w:rPr>
          <w:rFonts w:ascii="Open Sans" w:hAnsi="Open Sans" w:cs="Open Sans"/>
          <w:sz w:val="20"/>
          <w:szCs w:val="20"/>
          <w:lang w:val="sk-SK"/>
        </w:rPr>
        <w:t>PODMIENOK</w:t>
      </w:r>
      <w:r w:rsidR="00FD22B1" w:rsidRPr="00FD22B1">
        <w:rPr>
          <w:rFonts w:ascii="Open Sans" w:hAnsi="Open Sans" w:cs="Open Sans"/>
          <w:sz w:val="20"/>
          <w:szCs w:val="20"/>
          <w:lang w:val="sk-SK"/>
        </w:rPr>
        <w:t xml:space="preserve"> </w:t>
      </w:r>
      <w:r w:rsidR="00EE5B59" w:rsidRPr="00FD22B1">
        <w:rPr>
          <w:rFonts w:ascii="Open Sans" w:hAnsi="Open Sans" w:cs="Open Sans"/>
          <w:sz w:val="20"/>
          <w:szCs w:val="20"/>
          <w:lang w:val="sk-SK"/>
        </w:rPr>
        <w:t>ÚČASTI</w:t>
      </w:r>
    </w:p>
    <w:p w14:paraId="794CFBE2" w14:textId="77777777" w:rsidR="00BF0F19" w:rsidRPr="00FD22B1" w:rsidRDefault="00CB5BAA" w:rsidP="00BF0F19">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Ak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postup</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týka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viacerých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častí,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vyhlásenia</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tejto</w:t>
      </w:r>
      <w:r w:rsidR="00FD22B1" w:rsidRPr="00FD22B1">
        <w:rPr>
          <w:rFonts w:ascii="Open Sans" w:hAnsi="Open Sans" w:cs="Open Sans"/>
          <w:sz w:val="20"/>
          <w:szCs w:val="20"/>
          <w:lang w:val="sk-SK"/>
        </w:rPr>
        <w:t xml:space="preserve"> </w:t>
      </w:r>
      <w:r w:rsidR="007544F4" w:rsidRPr="00FD22B1">
        <w:rPr>
          <w:rFonts w:ascii="Open Sans" w:hAnsi="Open Sans" w:cs="Open Sans"/>
          <w:sz w:val="20"/>
          <w:szCs w:val="20"/>
          <w:lang w:val="sk-SK"/>
        </w:rPr>
        <w:t>časti B</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vzťahujú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časť</w:t>
      </w:r>
      <w:r w:rsidR="00F82A73" w:rsidRPr="00FD22B1">
        <w:rPr>
          <w:rFonts w:ascii="Open Sans" w:hAnsi="Open Sans" w:cs="Open Sans"/>
          <w:sz w:val="20"/>
          <w:szCs w:val="20"/>
          <w:lang w:val="sk-SK"/>
        </w:rPr>
        <w:t>/</w:t>
      </w:r>
      <w:r w:rsidR="00FD22B1" w:rsidRPr="00FD22B1">
        <w:rPr>
          <w:rFonts w:ascii="Open Sans" w:hAnsi="Open Sans" w:cs="Open Sans"/>
          <w:sz w:val="20"/>
          <w:szCs w:val="20"/>
          <w:lang w:val="sk-SK"/>
        </w:rPr>
        <w:noBreakHyphen/>
      </w:r>
      <w:r w:rsidRPr="00FD22B1">
        <w:rPr>
          <w:rFonts w:ascii="Open Sans" w:hAnsi="Open Sans" w:cs="Open Sans"/>
          <w:sz w:val="20"/>
          <w:szCs w:val="20"/>
          <w:lang w:val="sk-SK"/>
        </w:rPr>
        <w:t>ti,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ktorú</w:t>
      </w:r>
      <w:r w:rsidR="00F82A73" w:rsidRPr="00FD22B1">
        <w:rPr>
          <w:rFonts w:ascii="Open Sans" w:hAnsi="Open Sans" w:cs="Open Sans"/>
          <w:sz w:val="20"/>
          <w:szCs w:val="20"/>
          <w:lang w:val="sk-SK"/>
        </w:rPr>
        <w:t>/</w:t>
      </w:r>
      <w:r w:rsidR="00FD22B1" w:rsidRPr="00FD22B1">
        <w:rPr>
          <w:rFonts w:ascii="Open Sans" w:hAnsi="Open Sans" w:cs="Open Sans"/>
          <w:sz w:val="20"/>
          <w:szCs w:val="20"/>
          <w:lang w:val="sk-SK"/>
        </w:rPr>
        <w:noBreakHyphen/>
        <w:t>é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podáva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žiadosť</w:t>
      </w:r>
      <w:r w:rsidR="00FD22B1" w:rsidRPr="00FD22B1">
        <w:rPr>
          <w:rFonts w:ascii="Open Sans" w:hAnsi="Open Sans" w:cs="Open Sans"/>
          <w:sz w:val="20"/>
          <w:szCs w:val="20"/>
          <w:lang w:val="sk-SK"/>
        </w:rPr>
        <w:t xml:space="preserve"> o </w:t>
      </w:r>
      <w:r w:rsidRPr="00FD22B1">
        <w:rPr>
          <w:rFonts w:ascii="Open Sans" w:hAnsi="Open Sans" w:cs="Open Sans"/>
          <w:sz w:val="20"/>
          <w:szCs w:val="20"/>
          <w:lang w:val="sk-SK"/>
        </w:rPr>
        <w:t>účasť.</w:t>
      </w:r>
    </w:p>
    <w:p w14:paraId="19681087" w14:textId="77777777" w:rsidR="006E691D" w:rsidRPr="00FD22B1" w:rsidRDefault="00740349" w:rsidP="006E691D">
      <w:pPr>
        <w:pStyle w:val="Title"/>
        <w:rPr>
          <w:rFonts w:ascii="Open Sans" w:hAnsi="Open Sans" w:cs="Open Sans"/>
          <w:i/>
          <w:sz w:val="20"/>
          <w:szCs w:val="20"/>
          <w:lang w:val="sk-SK"/>
        </w:rPr>
      </w:pPr>
      <w:r w:rsidRPr="00FD22B1">
        <w:rPr>
          <w:rFonts w:ascii="Open Sans" w:hAnsi="Open Sans" w:cs="Open Sans"/>
          <w:sz w:val="20"/>
          <w:szCs w:val="20"/>
          <w:lang w:val="sk-SK"/>
        </w:rPr>
        <w:t>I</w:t>
      </w:r>
      <w:r w:rsidR="00FD22B1" w:rsidRPr="00FD22B1">
        <w:rPr>
          <w:rFonts w:ascii="Open Sans" w:hAnsi="Open Sans" w:cs="Open Sans"/>
          <w:sz w:val="20"/>
          <w:szCs w:val="20"/>
          <w:lang w:val="sk-SK"/>
        </w:rPr>
        <w:t xml:space="preserve"> – </w:t>
      </w:r>
      <w:r w:rsidR="00F82A73" w:rsidRPr="00FD22B1">
        <w:rPr>
          <w:rFonts w:ascii="Open Sans" w:hAnsi="Open Sans" w:cs="Open Sans"/>
          <w:smallCaps w:val="0"/>
          <w:sz w:val="20"/>
          <w:szCs w:val="20"/>
          <w:lang w:val="sk-SK"/>
        </w:rPr>
        <w:t>PODMIENKY</w:t>
      </w:r>
      <w:r w:rsidR="00FD22B1" w:rsidRPr="00FD22B1">
        <w:rPr>
          <w:rFonts w:ascii="Open Sans" w:hAnsi="Open Sans" w:cs="Open Sans"/>
          <w:smallCaps w:val="0"/>
          <w:sz w:val="20"/>
          <w:szCs w:val="20"/>
          <w:lang w:val="sk-SK"/>
        </w:rPr>
        <w:t xml:space="preserve"> </w:t>
      </w:r>
      <w:r w:rsidR="00F82A73" w:rsidRPr="00FD22B1">
        <w:rPr>
          <w:rFonts w:ascii="Open Sans" w:hAnsi="Open Sans" w:cs="Open Sans"/>
          <w:smallCaps w:val="0"/>
          <w:sz w:val="20"/>
          <w:szCs w:val="20"/>
          <w:lang w:val="sk-SK"/>
        </w:rPr>
        <w:t>ÚČASTI</w:t>
      </w:r>
    </w:p>
    <w:p w14:paraId="484ED599" w14:textId="77777777" w:rsidR="00CB5BAA" w:rsidRPr="00FD22B1" w:rsidRDefault="00CB5BAA" w:rsidP="00CB5BAA">
      <w:pPr>
        <w:jc w:val="both"/>
        <w:rPr>
          <w:rFonts w:ascii="Open Sans" w:hAnsi="Open Sans" w:cs="Open Sans"/>
          <w:b/>
          <w:sz w:val="20"/>
          <w:szCs w:val="20"/>
          <w:u w:val="single"/>
          <w:lang w:val="sk-SK"/>
        </w:rPr>
      </w:pPr>
      <w:r w:rsidRPr="00FD22B1">
        <w:rPr>
          <w:rFonts w:ascii="Open Sans" w:hAnsi="Open Sans" w:cs="Open Sans"/>
          <w:b/>
          <w:sz w:val="20"/>
          <w:szCs w:val="20"/>
          <w:u w:val="single"/>
          <w:lang w:val="sk-SK"/>
        </w:rPr>
        <w:t>Podmienky</w:t>
      </w:r>
      <w:r w:rsidR="00FD22B1" w:rsidRPr="00FD22B1">
        <w:rPr>
          <w:rFonts w:ascii="Open Sans" w:hAnsi="Open Sans" w:cs="Open Sans"/>
          <w:b/>
          <w:sz w:val="20"/>
          <w:szCs w:val="20"/>
          <w:u w:val="single"/>
          <w:lang w:val="sk-SK"/>
        </w:rPr>
        <w:t xml:space="preserve"> </w:t>
      </w:r>
      <w:r w:rsidRPr="00FD22B1">
        <w:rPr>
          <w:rFonts w:ascii="Open Sans" w:hAnsi="Open Sans" w:cs="Open Sans"/>
          <w:b/>
          <w:sz w:val="20"/>
          <w:szCs w:val="20"/>
          <w:u w:val="single"/>
          <w:lang w:val="sk-SK"/>
        </w:rPr>
        <w:t>účasti</w:t>
      </w:r>
      <w:r w:rsidR="00FD22B1" w:rsidRPr="00FD22B1">
        <w:rPr>
          <w:rFonts w:ascii="Open Sans" w:hAnsi="Open Sans" w:cs="Open Sans"/>
          <w:b/>
          <w:sz w:val="20"/>
          <w:szCs w:val="20"/>
          <w:u w:val="single"/>
          <w:lang w:val="sk-SK"/>
        </w:rPr>
        <w:t xml:space="preserve"> </w:t>
      </w:r>
      <w:r w:rsidRPr="00FD22B1">
        <w:rPr>
          <w:rFonts w:ascii="Open Sans" w:hAnsi="Open Sans" w:cs="Open Sans"/>
          <w:b/>
          <w:sz w:val="20"/>
          <w:szCs w:val="20"/>
          <w:u w:val="single"/>
          <w:lang w:val="sk-SK"/>
        </w:rPr>
        <w:t>uplatniteľné</w:t>
      </w:r>
      <w:r w:rsidR="00FD22B1" w:rsidRPr="00FD22B1">
        <w:rPr>
          <w:rFonts w:ascii="Open Sans" w:hAnsi="Open Sans" w:cs="Open Sans"/>
          <w:b/>
          <w:sz w:val="20"/>
          <w:szCs w:val="20"/>
          <w:u w:val="single"/>
          <w:lang w:val="sk-SK"/>
        </w:rPr>
        <w:t xml:space="preserve"> </w:t>
      </w:r>
      <w:r w:rsidRPr="00FD22B1">
        <w:rPr>
          <w:rFonts w:ascii="Open Sans" w:hAnsi="Open Sans" w:cs="Open Sans"/>
          <w:b/>
          <w:sz w:val="20"/>
          <w:szCs w:val="20"/>
          <w:u w:val="single"/>
          <w:lang w:val="sk-SK"/>
        </w:rPr>
        <w:t>ako</w:t>
      </w:r>
      <w:r w:rsidR="00FD22B1" w:rsidRPr="00FD22B1">
        <w:rPr>
          <w:rFonts w:ascii="Open Sans" w:hAnsi="Open Sans" w:cs="Open Sans"/>
          <w:b/>
          <w:sz w:val="20"/>
          <w:szCs w:val="20"/>
          <w:u w:val="single"/>
          <w:lang w:val="sk-SK"/>
        </w:rPr>
        <w:t xml:space="preserve"> </w:t>
      </w:r>
      <w:r w:rsidRPr="00FD22B1">
        <w:rPr>
          <w:rFonts w:ascii="Open Sans" w:hAnsi="Open Sans" w:cs="Open Sans"/>
          <w:b/>
          <w:sz w:val="20"/>
          <w:szCs w:val="20"/>
          <w:u w:val="single"/>
          <w:lang w:val="sk-SK"/>
        </w:rPr>
        <w:t>celok</w:t>
      </w:r>
      <w:r w:rsidR="00FD22B1" w:rsidRPr="00FD22B1">
        <w:rPr>
          <w:rFonts w:ascii="Open Sans" w:hAnsi="Open Sans" w:cs="Open Sans"/>
          <w:b/>
          <w:sz w:val="20"/>
          <w:szCs w:val="20"/>
          <w:u w:val="single"/>
          <w:lang w:val="sk-SK"/>
        </w:rPr>
        <w:t xml:space="preserve"> – </w:t>
      </w:r>
      <w:r w:rsidR="00624736" w:rsidRPr="00FD22B1">
        <w:rPr>
          <w:rFonts w:ascii="Open Sans" w:hAnsi="Open Sans" w:cs="Open Sans"/>
          <w:b/>
          <w:sz w:val="20"/>
          <w:szCs w:val="20"/>
          <w:u w:val="single"/>
          <w:lang w:val="sk-SK"/>
        </w:rPr>
        <w:t>konsolidované</w:t>
      </w:r>
      <w:r w:rsidR="00FD22B1" w:rsidRPr="00FD22B1">
        <w:rPr>
          <w:rFonts w:ascii="Open Sans" w:hAnsi="Open Sans" w:cs="Open Sans"/>
          <w:b/>
          <w:sz w:val="20"/>
          <w:szCs w:val="20"/>
          <w:u w:val="single"/>
          <w:lang w:val="sk-SK"/>
        </w:rPr>
        <w:t xml:space="preserve"> </w:t>
      </w:r>
      <w:r w:rsidRPr="00FD22B1">
        <w:rPr>
          <w:rFonts w:ascii="Open Sans" w:hAnsi="Open Sans" w:cs="Open Sans"/>
          <w:b/>
          <w:sz w:val="20"/>
          <w:szCs w:val="20"/>
          <w:u w:val="single"/>
          <w:lang w:val="sk-SK"/>
        </w:rPr>
        <w:t>hodnotenie</w:t>
      </w:r>
    </w:p>
    <w:p w14:paraId="13651E29" w14:textId="77777777" w:rsidR="009E2D82" w:rsidRPr="00FD22B1" w:rsidRDefault="009E2D82" w:rsidP="009E2D82">
      <w:pPr>
        <w:rPr>
          <w:rFonts w:ascii="Open Sans" w:hAnsi="Open Sans" w:cs="Open Sans"/>
          <w:b/>
          <w:bCs/>
          <w:sz w:val="20"/>
          <w:szCs w:val="20"/>
          <w:u w:val="single"/>
          <w:lang w:val="sk-SK"/>
        </w:rPr>
      </w:pPr>
    </w:p>
    <w:p w14:paraId="2942BAA0" w14:textId="77777777" w:rsidR="00CB5BAA" w:rsidRPr="00FD22B1" w:rsidRDefault="00CB5BAA" w:rsidP="00CB5BAA">
      <w:pPr>
        <w:jc w:val="both"/>
        <w:rPr>
          <w:rFonts w:ascii="Open Sans" w:hAnsi="Open Sans" w:cs="Open Sans"/>
          <w:b/>
          <w:i/>
          <w:sz w:val="20"/>
          <w:szCs w:val="20"/>
          <w:lang w:val="sk-SK"/>
        </w:rPr>
      </w:pPr>
      <w:r w:rsidRPr="00FD22B1">
        <w:rPr>
          <w:rFonts w:ascii="Open Sans" w:hAnsi="Open Sans" w:cs="Open Sans"/>
          <w:b/>
          <w:i/>
          <w:sz w:val="20"/>
          <w:szCs w:val="20"/>
          <w:lang w:val="sk-SK"/>
        </w:rPr>
        <w:t>(vyplní</w:t>
      </w:r>
      <w:r w:rsidR="00FD22B1" w:rsidRPr="00FD22B1">
        <w:rPr>
          <w:rFonts w:ascii="Open Sans" w:hAnsi="Open Sans" w:cs="Open Sans"/>
          <w:b/>
          <w:i/>
          <w:sz w:val="20"/>
          <w:szCs w:val="20"/>
          <w:lang w:val="sk-SK"/>
        </w:rPr>
        <w:t xml:space="preserve"> </w:t>
      </w:r>
      <w:r w:rsidR="00624736" w:rsidRPr="00FD22B1">
        <w:rPr>
          <w:rFonts w:ascii="Open Sans" w:hAnsi="Open Sans" w:cs="Open Sans"/>
          <w:b/>
          <w:i/>
          <w:sz w:val="20"/>
          <w:szCs w:val="20"/>
          <w:lang w:val="sk-SK"/>
        </w:rPr>
        <w:t>LEN</w:t>
      </w:r>
      <w:r w:rsidR="00FD22B1" w:rsidRPr="00FD22B1">
        <w:rPr>
          <w:rFonts w:ascii="Open Sans" w:hAnsi="Open Sans" w:cs="Open Sans"/>
          <w:b/>
          <w:i/>
          <w:sz w:val="20"/>
          <w:szCs w:val="20"/>
          <w:lang w:val="sk-SK"/>
        </w:rPr>
        <w:t xml:space="preserve"> </w:t>
      </w:r>
      <w:r w:rsidRPr="00FD22B1">
        <w:rPr>
          <w:rFonts w:ascii="Open Sans" w:hAnsi="Open Sans" w:cs="Open Sans"/>
          <w:b/>
          <w:i/>
          <w:sz w:val="20"/>
          <w:szCs w:val="20"/>
          <w:lang w:val="sk-SK"/>
        </w:rPr>
        <w:t>jediný</w:t>
      </w:r>
      <w:r w:rsidR="00FD22B1" w:rsidRPr="00FD22B1">
        <w:rPr>
          <w:rFonts w:ascii="Open Sans" w:hAnsi="Open Sans" w:cs="Open Sans"/>
          <w:b/>
          <w:i/>
          <w:sz w:val="20"/>
          <w:szCs w:val="20"/>
          <w:lang w:val="sk-SK"/>
        </w:rPr>
        <w:t xml:space="preserve"> </w:t>
      </w:r>
      <w:r w:rsidRPr="00FD22B1">
        <w:rPr>
          <w:rFonts w:ascii="Open Sans" w:hAnsi="Open Sans" w:cs="Open Sans"/>
          <w:b/>
          <w:i/>
          <w:sz w:val="20"/>
          <w:szCs w:val="20"/>
          <w:lang w:val="sk-SK"/>
        </w:rPr>
        <w:t>záujemca</w:t>
      </w:r>
      <w:r w:rsidR="00FD22B1" w:rsidRPr="00FD22B1">
        <w:rPr>
          <w:rFonts w:ascii="Open Sans" w:hAnsi="Open Sans" w:cs="Open Sans"/>
          <w:b/>
          <w:i/>
          <w:sz w:val="20"/>
          <w:szCs w:val="20"/>
          <w:lang w:val="sk-SK"/>
        </w:rPr>
        <w:t xml:space="preserve"> </w:t>
      </w:r>
      <w:r w:rsidRPr="00FD22B1">
        <w:rPr>
          <w:rFonts w:ascii="Open Sans" w:hAnsi="Open Sans" w:cs="Open Sans"/>
          <w:b/>
          <w:i/>
          <w:sz w:val="20"/>
          <w:szCs w:val="20"/>
          <w:lang w:val="sk-SK"/>
        </w:rPr>
        <w:t>alebo</w:t>
      </w:r>
      <w:r w:rsidR="00FD22B1" w:rsidRPr="00FD22B1">
        <w:rPr>
          <w:rFonts w:ascii="Open Sans" w:hAnsi="Open Sans" w:cs="Open Sans"/>
          <w:b/>
          <w:i/>
          <w:sz w:val="20"/>
          <w:szCs w:val="20"/>
          <w:lang w:val="sk-SK"/>
        </w:rPr>
        <w:t xml:space="preserve"> </w:t>
      </w:r>
      <w:r w:rsidR="00624736" w:rsidRPr="00FD22B1">
        <w:rPr>
          <w:rFonts w:ascii="Open Sans" w:hAnsi="Open Sans" w:cs="Open Sans"/>
          <w:b/>
          <w:i/>
          <w:sz w:val="20"/>
          <w:szCs w:val="20"/>
          <w:lang w:val="sk-SK"/>
        </w:rPr>
        <w:t>vedúci</w:t>
      </w:r>
      <w:r w:rsidR="00FD22B1" w:rsidRPr="00FD22B1">
        <w:rPr>
          <w:rFonts w:ascii="Open Sans" w:hAnsi="Open Sans" w:cs="Open Sans"/>
          <w:b/>
          <w:i/>
          <w:sz w:val="20"/>
          <w:szCs w:val="20"/>
          <w:lang w:val="sk-SK"/>
        </w:rPr>
        <w:t xml:space="preserve"> </w:t>
      </w:r>
      <w:r w:rsidR="001501BE" w:rsidRPr="00FD22B1">
        <w:rPr>
          <w:rFonts w:ascii="Open Sans" w:hAnsi="Open Sans" w:cs="Open Sans"/>
          <w:b/>
          <w:i/>
          <w:sz w:val="20"/>
          <w:szCs w:val="20"/>
          <w:lang w:val="sk-SK"/>
        </w:rPr>
        <w:t>subjekt</w:t>
      </w:r>
      <w:r w:rsidR="00FD22B1" w:rsidRPr="00FD22B1">
        <w:rPr>
          <w:rFonts w:ascii="Open Sans" w:hAnsi="Open Sans" w:cs="Open Sans"/>
          <w:b/>
          <w:i/>
          <w:sz w:val="20"/>
          <w:szCs w:val="20"/>
          <w:lang w:val="sk-SK"/>
        </w:rPr>
        <w:t xml:space="preserve"> </w:t>
      </w:r>
      <w:r w:rsidR="00624736" w:rsidRPr="00FD22B1">
        <w:rPr>
          <w:rFonts w:ascii="Open Sans" w:hAnsi="Open Sans" w:cs="Open Sans"/>
          <w:b/>
          <w:i/>
          <w:sz w:val="20"/>
          <w:szCs w:val="20"/>
          <w:lang w:val="sk-SK"/>
        </w:rPr>
        <w:t>skupiny</w:t>
      </w:r>
      <w:r w:rsidR="00FD22B1" w:rsidRPr="00FD22B1">
        <w:rPr>
          <w:rFonts w:ascii="Open Sans" w:hAnsi="Open Sans" w:cs="Open Sans"/>
          <w:b/>
          <w:i/>
          <w:sz w:val="20"/>
          <w:szCs w:val="20"/>
          <w:lang w:val="sk-SK"/>
        </w:rPr>
        <w:t xml:space="preserve"> v </w:t>
      </w:r>
      <w:r w:rsidRPr="00FD22B1">
        <w:rPr>
          <w:rFonts w:ascii="Open Sans" w:hAnsi="Open Sans" w:cs="Open Sans"/>
          <w:b/>
          <w:i/>
          <w:sz w:val="20"/>
          <w:szCs w:val="20"/>
          <w:lang w:val="sk-SK"/>
        </w:rPr>
        <w:t>prípade</w:t>
      </w:r>
      <w:r w:rsidR="00FD22B1" w:rsidRPr="00FD22B1">
        <w:rPr>
          <w:rFonts w:ascii="Open Sans" w:hAnsi="Open Sans" w:cs="Open Sans"/>
          <w:b/>
          <w:i/>
          <w:sz w:val="20"/>
          <w:szCs w:val="20"/>
          <w:lang w:val="sk-SK"/>
        </w:rPr>
        <w:t xml:space="preserve"> </w:t>
      </w:r>
      <w:r w:rsidR="00834558" w:rsidRPr="00FD22B1">
        <w:rPr>
          <w:rFonts w:ascii="Open Sans" w:hAnsi="Open Sans" w:cs="Open Sans"/>
          <w:b/>
          <w:i/>
          <w:sz w:val="20"/>
          <w:szCs w:val="20"/>
          <w:lang w:val="sk-SK"/>
        </w:rPr>
        <w:t>spoločnej</w:t>
      </w:r>
      <w:r w:rsidR="00FD22B1" w:rsidRPr="00FD22B1">
        <w:rPr>
          <w:rFonts w:ascii="Open Sans" w:hAnsi="Open Sans" w:cs="Open Sans"/>
          <w:b/>
          <w:i/>
          <w:sz w:val="20"/>
          <w:szCs w:val="20"/>
          <w:lang w:val="sk-SK"/>
        </w:rPr>
        <w:t xml:space="preserve"> </w:t>
      </w:r>
      <w:r w:rsidRPr="00FD22B1">
        <w:rPr>
          <w:rFonts w:ascii="Open Sans" w:hAnsi="Open Sans" w:cs="Open Sans"/>
          <w:b/>
          <w:i/>
          <w:sz w:val="20"/>
          <w:szCs w:val="20"/>
          <w:lang w:val="sk-SK"/>
        </w:rPr>
        <w:t>žiadosti</w:t>
      </w:r>
      <w:r w:rsidR="00FD22B1" w:rsidRPr="00FD22B1">
        <w:rPr>
          <w:rFonts w:ascii="Open Sans" w:hAnsi="Open Sans" w:cs="Open Sans"/>
          <w:b/>
          <w:i/>
          <w:sz w:val="20"/>
          <w:szCs w:val="20"/>
          <w:lang w:val="sk-SK"/>
        </w:rPr>
        <w:t xml:space="preserve"> o </w:t>
      </w:r>
      <w:r w:rsidRPr="00FD22B1">
        <w:rPr>
          <w:rFonts w:ascii="Open Sans" w:hAnsi="Open Sans" w:cs="Open Sans"/>
          <w:b/>
          <w:i/>
          <w:sz w:val="20"/>
          <w:szCs w:val="20"/>
          <w:lang w:val="sk-SK"/>
        </w:rPr>
        <w:t>účasť)</w:t>
      </w:r>
    </w:p>
    <w:p w14:paraId="7FFE5AA5" w14:textId="77777777" w:rsidR="009E2D82" w:rsidRPr="00FD22B1" w:rsidRDefault="009E2D82" w:rsidP="009E2D82">
      <w:pPr>
        <w:rPr>
          <w:rFonts w:ascii="Open Sans" w:hAnsi="Open Sans" w:cs="Open Sans"/>
          <w:b/>
          <w:bCs/>
          <w:i/>
          <w:iCs/>
          <w:sz w:val="20"/>
          <w:szCs w:val="20"/>
          <w:lang w:val="sk-SK"/>
        </w:rPr>
      </w:pPr>
    </w:p>
    <w:p w14:paraId="5BE879EE" w14:textId="77777777" w:rsidR="00CB5BAA" w:rsidRPr="00FD22B1" w:rsidRDefault="00CB5BAA" w:rsidP="00CB5BAA">
      <w:pPr>
        <w:jc w:val="both"/>
        <w:rPr>
          <w:rFonts w:ascii="Open Sans" w:hAnsi="Open Sans" w:cs="Open Sans"/>
          <w:sz w:val="20"/>
          <w:szCs w:val="20"/>
          <w:lang w:val="sk-SK"/>
        </w:rPr>
      </w:pP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jediný</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záujemca/vedúci</w:t>
      </w:r>
      <w:r w:rsidR="00FD22B1" w:rsidRPr="00FD22B1">
        <w:rPr>
          <w:rFonts w:ascii="Open Sans" w:hAnsi="Open Sans" w:cs="Open Sans"/>
          <w:sz w:val="20"/>
          <w:szCs w:val="20"/>
          <w:lang w:val="sk-SK"/>
        </w:rPr>
        <w:t xml:space="preserve"> </w:t>
      </w:r>
      <w:r w:rsidR="001501BE" w:rsidRPr="00FD22B1">
        <w:rPr>
          <w:rFonts w:ascii="Open Sans" w:hAnsi="Open Sans" w:cs="Open Sans"/>
          <w:sz w:val="20"/>
          <w:szCs w:val="20"/>
          <w:lang w:val="sk-SK"/>
        </w:rPr>
        <w:t>subjekt</w:t>
      </w:r>
      <w:r w:rsidR="00FD22B1" w:rsidRPr="00FD22B1">
        <w:rPr>
          <w:rFonts w:ascii="Open Sans" w:hAnsi="Open Sans" w:cs="Open Sans"/>
          <w:sz w:val="20"/>
          <w:szCs w:val="20"/>
          <w:lang w:val="sk-SK"/>
        </w:rPr>
        <w:t xml:space="preserve"> </w:t>
      </w:r>
      <w:r w:rsidR="00D158DC" w:rsidRPr="00FD22B1">
        <w:rPr>
          <w:rFonts w:ascii="Open Sans" w:hAnsi="Open Sans" w:cs="Open Sans"/>
          <w:sz w:val="20"/>
          <w:szCs w:val="20"/>
          <w:lang w:val="sk-SK"/>
        </w:rPr>
        <w:t>skupiny</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prípade</w:t>
      </w:r>
      <w:r w:rsidR="00FD22B1" w:rsidRPr="00FD22B1">
        <w:rPr>
          <w:rFonts w:ascii="Open Sans" w:hAnsi="Open Sans" w:cs="Open Sans"/>
          <w:sz w:val="20"/>
          <w:szCs w:val="20"/>
          <w:lang w:val="sk-SK"/>
        </w:rPr>
        <w:t xml:space="preserve"> </w:t>
      </w:r>
      <w:r w:rsidR="00624736" w:rsidRPr="00FD22B1">
        <w:rPr>
          <w:rFonts w:ascii="Open Sans" w:hAnsi="Open Sans" w:cs="Open Sans"/>
          <w:sz w:val="20"/>
          <w:szCs w:val="20"/>
          <w:lang w:val="sk-SK"/>
        </w:rPr>
        <w:t>spoločnej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žiadosti</w:t>
      </w:r>
      <w:r w:rsidR="00FD22B1" w:rsidRPr="00FD22B1">
        <w:rPr>
          <w:rFonts w:ascii="Open Sans" w:hAnsi="Open Sans" w:cs="Open Sans"/>
          <w:sz w:val="20"/>
          <w:szCs w:val="20"/>
          <w:lang w:val="sk-SK"/>
        </w:rPr>
        <w:t xml:space="preserve"> o </w:t>
      </w:r>
      <w:r w:rsidRPr="00FD22B1">
        <w:rPr>
          <w:rFonts w:ascii="Open Sans" w:hAnsi="Open Sans" w:cs="Open Sans"/>
          <w:sz w:val="20"/>
          <w:szCs w:val="20"/>
          <w:lang w:val="sk-SK"/>
        </w:rPr>
        <w:t>účasť,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podáva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žiadosť</w:t>
      </w:r>
      <w:r w:rsidR="00FD22B1" w:rsidRPr="00FD22B1">
        <w:rPr>
          <w:rFonts w:ascii="Open Sans" w:hAnsi="Open Sans" w:cs="Open Sans"/>
          <w:sz w:val="20"/>
          <w:szCs w:val="20"/>
          <w:lang w:val="sk-SK"/>
        </w:rPr>
        <w:t xml:space="preserve"> o </w:t>
      </w:r>
      <w:r w:rsidRPr="00FD22B1">
        <w:rPr>
          <w:rFonts w:ascii="Open Sans" w:hAnsi="Open Sans" w:cs="Open Sans"/>
          <w:sz w:val="20"/>
          <w:szCs w:val="20"/>
          <w:lang w:val="sk-SK"/>
        </w:rPr>
        <w:t>účasť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postupe,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p>
    <w:p w14:paraId="009A8165" w14:textId="77777777" w:rsidR="009E2D82" w:rsidRPr="00FD22B1" w:rsidRDefault="009E2D82" w:rsidP="009E2D82">
      <w:pPr>
        <w:rPr>
          <w:rFonts w:ascii="Open Sans" w:hAnsi="Open Sans" w:cs="Open Sans"/>
          <w:sz w:val="20"/>
          <w:szCs w:val="20"/>
          <w:lang w:val="sk-SK"/>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CB5BAA" w:rsidRPr="00FD22B1" w14:paraId="1AF1F9A1" w14:textId="77777777" w:rsidTr="00444AA7">
        <w:tc>
          <w:tcPr>
            <w:tcW w:w="7763" w:type="dxa"/>
            <w:shd w:val="clear" w:color="auto" w:fill="auto"/>
          </w:tcPr>
          <w:p w14:paraId="4262C2AD" w14:textId="77777777" w:rsidR="00CB5BAA" w:rsidRPr="00FD22B1" w:rsidRDefault="00CB5BAA" w:rsidP="007B4D53">
            <w:pPr>
              <w:numPr>
                <w:ilvl w:val="0"/>
                <w:numId w:val="17"/>
              </w:numPr>
              <w:spacing w:before="120" w:after="120"/>
              <w:ind w:left="426" w:hanging="284"/>
              <w:jc w:val="both"/>
              <w:rPr>
                <w:rFonts w:ascii="Open Sans" w:hAnsi="Open Sans" w:cs="Open Sans"/>
                <w:noProof/>
                <w:sz w:val="20"/>
                <w:szCs w:val="20"/>
                <w:lang w:val="sk-SK"/>
              </w:rPr>
            </w:pPr>
            <w:r w:rsidRPr="00FD22B1">
              <w:rPr>
                <w:rFonts w:ascii="Open Sans" w:hAnsi="Open Sans" w:cs="Open Sans"/>
                <w:sz w:val="20"/>
                <w:szCs w:val="20"/>
                <w:lang w:val="sk-SK"/>
              </w:rPr>
              <w:t>záujemca,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vrátane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všetkých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členov</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skupiny</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prípade</w:t>
            </w:r>
            <w:r w:rsidR="00FD22B1" w:rsidRPr="00FD22B1">
              <w:rPr>
                <w:rFonts w:ascii="Open Sans" w:hAnsi="Open Sans" w:cs="Open Sans"/>
                <w:sz w:val="20"/>
                <w:szCs w:val="20"/>
                <w:lang w:val="sk-SK"/>
              </w:rPr>
              <w:t xml:space="preserve"> </w:t>
            </w:r>
            <w:r w:rsidR="00834558" w:rsidRPr="00FD22B1">
              <w:rPr>
                <w:rFonts w:ascii="Open Sans" w:hAnsi="Open Sans" w:cs="Open Sans"/>
                <w:sz w:val="20"/>
                <w:szCs w:val="20"/>
                <w:lang w:val="sk-SK"/>
              </w:rPr>
              <w:t>spoločnej</w:t>
            </w:r>
            <w:r w:rsidR="00FD22B1" w:rsidRPr="00FD22B1">
              <w:rPr>
                <w:rFonts w:ascii="Open Sans" w:hAnsi="Open Sans" w:cs="Open Sans"/>
                <w:sz w:val="20"/>
                <w:szCs w:val="20"/>
                <w:lang w:val="sk-SK"/>
              </w:rPr>
              <w:t xml:space="preserve"> </w:t>
            </w:r>
            <w:r w:rsidR="00834558" w:rsidRPr="00FD22B1">
              <w:rPr>
                <w:rFonts w:ascii="Open Sans" w:hAnsi="Open Sans" w:cs="Open Sans"/>
                <w:sz w:val="20"/>
                <w:szCs w:val="20"/>
                <w:lang w:val="sk-SK"/>
              </w:rPr>
              <w:t>žiadosti</w:t>
            </w:r>
            <w:r w:rsidR="00FD22B1" w:rsidRPr="00FD22B1">
              <w:rPr>
                <w:rFonts w:ascii="Open Sans" w:hAnsi="Open Sans" w:cs="Open Sans"/>
                <w:sz w:val="20"/>
                <w:szCs w:val="20"/>
                <w:lang w:val="sk-SK"/>
              </w:rPr>
              <w:t xml:space="preserve"> o </w:t>
            </w:r>
            <w:r w:rsidRPr="00FD22B1">
              <w:rPr>
                <w:rFonts w:ascii="Open Sans" w:hAnsi="Open Sans" w:cs="Open Sans"/>
                <w:sz w:val="20"/>
                <w:szCs w:val="20"/>
                <w:lang w:val="sk-SK"/>
              </w:rPr>
              <w:t>účasť</w:t>
            </w:r>
            <w:r w:rsidR="00FD22B1" w:rsidRPr="00FD22B1">
              <w:rPr>
                <w:rFonts w:ascii="Open Sans" w:hAnsi="Open Sans" w:cs="Open Sans"/>
                <w:sz w:val="20"/>
                <w:szCs w:val="20"/>
                <w:lang w:val="sk-SK"/>
              </w:rPr>
              <w:t xml:space="preserve"> a </w:t>
            </w:r>
            <w:r w:rsidR="00D158DC" w:rsidRPr="00FD22B1">
              <w:rPr>
                <w:rFonts w:ascii="Open Sans" w:hAnsi="Open Sans" w:cs="Open Sans"/>
                <w:sz w:val="20"/>
                <w:szCs w:val="20"/>
                <w:lang w:val="sk-SK"/>
              </w:rPr>
              <w:t>prípadne</w:t>
            </w:r>
            <w:r w:rsidR="00FD22B1" w:rsidRPr="00FD22B1">
              <w:rPr>
                <w:rFonts w:ascii="Open Sans" w:hAnsi="Open Sans" w:cs="Open Sans"/>
                <w:sz w:val="20"/>
                <w:szCs w:val="20"/>
                <w:lang w:val="sk-SK"/>
              </w:rPr>
              <w:t xml:space="preserve"> </w:t>
            </w:r>
            <w:r w:rsidR="00B61133" w:rsidRPr="00FD22B1">
              <w:rPr>
                <w:rFonts w:ascii="Open Sans" w:hAnsi="Open Sans" w:cs="Open Sans"/>
                <w:sz w:val="20"/>
                <w:szCs w:val="20"/>
                <w:lang w:val="sk-SK"/>
              </w:rPr>
              <w:t>poskytovatelia</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p>
        </w:tc>
        <w:tc>
          <w:tcPr>
            <w:tcW w:w="850" w:type="dxa"/>
            <w:shd w:val="clear" w:color="auto" w:fill="auto"/>
          </w:tcPr>
          <w:p w14:paraId="61D34F86" w14:textId="77777777" w:rsidR="00CB5BAA" w:rsidRPr="00FD22B1" w:rsidRDefault="00CB5BAA" w:rsidP="00CB5BAA">
            <w:pPr>
              <w:spacing w:before="120" w:after="120"/>
              <w:jc w:val="center"/>
              <w:rPr>
                <w:rFonts w:ascii="Open Sans" w:hAnsi="Open Sans" w:cs="Open Sans"/>
                <w:noProof/>
                <w:sz w:val="20"/>
                <w:szCs w:val="20"/>
                <w:lang w:val="sk-SK"/>
              </w:rPr>
            </w:pPr>
            <w:r w:rsidRPr="00FD22B1">
              <w:rPr>
                <w:rFonts w:ascii="Open Sans" w:hAnsi="Open Sans" w:cs="Open Sans"/>
                <w:sz w:val="20"/>
                <w:szCs w:val="20"/>
                <w:lang w:val="sk-SK"/>
              </w:rPr>
              <w:t>ÁNO</w:t>
            </w:r>
          </w:p>
        </w:tc>
        <w:tc>
          <w:tcPr>
            <w:tcW w:w="851" w:type="dxa"/>
            <w:shd w:val="clear" w:color="auto" w:fill="auto"/>
          </w:tcPr>
          <w:p w14:paraId="029EA379" w14:textId="77777777" w:rsidR="00CB5BAA" w:rsidRPr="00FD22B1" w:rsidRDefault="00CB5BAA" w:rsidP="00CB5BAA">
            <w:pPr>
              <w:spacing w:before="120" w:after="120"/>
              <w:jc w:val="center"/>
              <w:rPr>
                <w:rFonts w:ascii="Open Sans" w:hAnsi="Open Sans" w:cs="Open Sans"/>
                <w:noProof/>
                <w:sz w:val="20"/>
                <w:szCs w:val="20"/>
                <w:lang w:val="sk-SK"/>
              </w:rPr>
            </w:pPr>
            <w:r w:rsidRPr="00FD22B1">
              <w:rPr>
                <w:rFonts w:ascii="Open Sans" w:hAnsi="Open Sans" w:cs="Open Sans"/>
                <w:sz w:val="20"/>
                <w:szCs w:val="20"/>
                <w:lang w:val="sk-SK"/>
              </w:rPr>
              <w:t>NIE</w:t>
            </w:r>
          </w:p>
        </w:tc>
      </w:tr>
      <w:tr w:rsidR="00CB5BAA" w:rsidRPr="00FD22B1" w14:paraId="6F0EF122" w14:textId="77777777" w:rsidTr="00444AA7">
        <w:tc>
          <w:tcPr>
            <w:tcW w:w="7763" w:type="dxa"/>
            <w:shd w:val="clear" w:color="auto" w:fill="auto"/>
          </w:tcPr>
          <w:p w14:paraId="50025075" w14:textId="77777777" w:rsidR="00CB5BAA" w:rsidRPr="00FD22B1" w:rsidRDefault="00CB5BAA" w:rsidP="009917DA">
            <w:pPr>
              <w:numPr>
                <w:ilvl w:val="0"/>
                <w:numId w:val="24"/>
              </w:numPr>
              <w:tabs>
                <w:tab w:val="clear" w:pos="360"/>
              </w:tabs>
              <w:spacing w:before="40" w:after="40"/>
              <w:ind w:left="709" w:hanging="283"/>
              <w:jc w:val="both"/>
              <w:rPr>
                <w:rFonts w:ascii="Open Sans" w:hAnsi="Open Sans" w:cs="Open Sans"/>
                <w:noProof/>
                <w:sz w:val="20"/>
                <w:szCs w:val="20"/>
                <w:lang w:val="sk-SK" w:eastAsia="zh-CN"/>
              </w:rPr>
            </w:pPr>
            <w:r w:rsidRPr="00FD22B1">
              <w:rPr>
                <w:rFonts w:ascii="Open Sans" w:hAnsi="Open Sans" w:cs="Open Sans"/>
                <w:sz w:val="20"/>
                <w:szCs w:val="20"/>
                <w:lang w:val="sk-SK"/>
              </w:rPr>
              <w:t>spĺňa</w:t>
            </w:r>
            <w:r w:rsidR="00F82A73" w:rsidRPr="00FD22B1">
              <w:rPr>
                <w:rFonts w:ascii="Open Sans" w:hAnsi="Open Sans" w:cs="Open Sans"/>
                <w:sz w:val="20"/>
                <w:szCs w:val="20"/>
                <w:lang w:val="sk-SK"/>
              </w:rPr>
              <w:t>/</w:t>
            </w:r>
            <w:r w:rsidR="00FD22B1" w:rsidRPr="00FD22B1">
              <w:rPr>
                <w:rFonts w:ascii="Open Sans" w:hAnsi="Open Sans" w:cs="Open Sans"/>
                <w:sz w:val="20"/>
                <w:szCs w:val="20"/>
                <w:lang w:val="sk-SK"/>
              </w:rPr>
              <w:noBreakHyphen/>
            </w:r>
            <w:r w:rsidR="00D158DC" w:rsidRPr="00FD22B1">
              <w:rPr>
                <w:rFonts w:ascii="Open Sans" w:hAnsi="Open Sans" w:cs="Open Sans"/>
                <w:sz w:val="20"/>
                <w:szCs w:val="20"/>
                <w:lang w:val="sk-SK"/>
              </w:rPr>
              <w:t>jú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všetky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podmienky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účasti,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vykoná</w:t>
            </w:r>
            <w:r w:rsidR="00FD22B1" w:rsidRPr="00FD22B1">
              <w:rPr>
                <w:rFonts w:ascii="Open Sans" w:hAnsi="Open Sans" w:cs="Open Sans"/>
                <w:sz w:val="20"/>
                <w:szCs w:val="20"/>
                <w:lang w:val="sk-SK"/>
              </w:rPr>
              <w:t xml:space="preserve"> </w:t>
            </w:r>
            <w:r w:rsidR="00834558" w:rsidRPr="00FD22B1">
              <w:rPr>
                <w:rFonts w:ascii="Open Sans" w:hAnsi="Open Sans" w:cs="Open Sans"/>
                <w:sz w:val="20"/>
                <w:szCs w:val="20"/>
                <w:lang w:val="sk-SK"/>
              </w:rPr>
              <w:t>konsolidované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hodnotenie</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súlade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w:t>
            </w:r>
            <w:r w:rsidR="00D158DC" w:rsidRPr="00FD22B1">
              <w:rPr>
                <w:rFonts w:ascii="Open Sans" w:hAnsi="Open Sans" w:cs="Open Sans"/>
                <w:sz w:val="20"/>
                <w:szCs w:val="20"/>
                <w:lang w:val="sk-SK"/>
              </w:rPr>
              <w:t>o</w:t>
            </w:r>
            <w:r w:rsidR="00FD22B1" w:rsidRPr="00FD22B1">
              <w:rPr>
                <w:rFonts w:ascii="Open Sans" w:hAnsi="Open Sans" w:cs="Open Sans"/>
                <w:sz w:val="20"/>
                <w:szCs w:val="20"/>
                <w:lang w:val="sk-SK"/>
              </w:rPr>
              <w:t xml:space="preserve"> </w:t>
            </w:r>
            <w:r w:rsidR="00D158DC" w:rsidRPr="00FD22B1">
              <w:rPr>
                <w:rFonts w:ascii="Open Sans" w:hAnsi="Open Sans" w:cs="Open Sans"/>
                <w:sz w:val="20"/>
                <w:szCs w:val="20"/>
                <w:lang w:val="sk-SK"/>
              </w:rPr>
              <w:t>súťažnými</w:t>
            </w:r>
            <w:r w:rsidR="00FD22B1" w:rsidRPr="00FD22B1">
              <w:rPr>
                <w:rFonts w:ascii="Open Sans" w:hAnsi="Open Sans" w:cs="Open Sans"/>
                <w:sz w:val="20"/>
                <w:szCs w:val="20"/>
                <w:lang w:val="sk-SK"/>
              </w:rPr>
              <w:t xml:space="preserve"> </w:t>
            </w:r>
            <w:r w:rsidR="00D158DC" w:rsidRPr="00FD22B1">
              <w:rPr>
                <w:rFonts w:ascii="Open Sans" w:hAnsi="Open Sans" w:cs="Open Sans"/>
                <w:sz w:val="20"/>
                <w:szCs w:val="20"/>
                <w:lang w:val="sk-SK"/>
              </w:rPr>
              <w:t>podkladmi</w:t>
            </w:r>
            <w:r w:rsidR="00F82A73" w:rsidRPr="00FD22B1">
              <w:rPr>
                <w:rFonts w:ascii="Open Sans" w:hAnsi="Open Sans" w:cs="Open Sans"/>
                <w:sz w:val="20"/>
                <w:szCs w:val="20"/>
                <w:lang w:val="sk-SK"/>
              </w:rPr>
              <w:t>.</w:t>
            </w:r>
          </w:p>
        </w:tc>
        <w:tc>
          <w:tcPr>
            <w:tcW w:w="850" w:type="dxa"/>
            <w:shd w:val="clear" w:color="auto" w:fill="auto"/>
          </w:tcPr>
          <w:p w14:paraId="03D5877A" w14:textId="77777777" w:rsidR="00CB5BAA" w:rsidRPr="00FD22B1" w:rsidRDefault="00CB5BAA" w:rsidP="00CB5BAA">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51" w:type="dxa"/>
            <w:shd w:val="clear" w:color="auto" w:fill="auto"/>
          </w:tcPr>
          <w:p w14:paraId="31BB072C" w14:textId="77777777" w:rsidR="00CB5BAA" w:rsidRPr="00FD22B1" w:rsidRDefault="00CB5BAA" w:rsidP="00CB5BAA">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bl>
    <w:p w14:paraId="2B459080" w14:textId="77777777" w:rsidR="009E2D82" w:rsidRPr="00FD22B1" w:rsidRDefault="009E2D82" w:rsidP="009E2D82">
      <w:pPr>
        <w:rPr>
          <w:rFonts w:ascii="Open Sans" w:hAnsi="Open Sans" w:cs="Open Sans"/>
          <w:sz w:val="20"/>
          <w:szCs w:val="20"/>
          <w:lang w:val="sk-SK"/>
        </w:rPr>
      </w:pPr>
    </w:p>
    <w:p w14:paraId="26C54EC0" w14:textId="77777777" w:rsidR="00BC60B4" w:rsidRPr="00FD22B1" w:rsidRDefault="00BC60B4" w:rsidP="008B3A3A">
      <w:pPr>
        <w:jc w:val="both"/>
        <w:rPr>
          <w:rFonts w:ascii="Open Sans" w:hAnsi="Open Sans" w:cs="Open Sans"/>
          <w:sz w:val="20"/>
          <w:szCs w:val="20"/>
          <w:lang w:val="sk-SK"/>
        </w:rPr>
      </w:pPr>
    </w:p>
    <w:p w14:paraId="7A6AE3D4" w14:textId="77777777" w:rsidR="00CB5BAA" w:rsidRPr="00FD22B1" w:rsidRDefault="00CB5BAA" w:rsidP="00FD22B1">
      <w:pPr>
        <w:spacing w:after="240"/>
        <w:jc w:val="both"/>
        <w:rPr>
          <w:rFonts w:ascii="Open Sans" w:hAnsi="Open Sans" w:cs="Open Sans"/>
          <w:b/>
          <w:bCs/>
          <w:sz w:val="20"/>
          <w:szCs w:val="20"/>
          <w:u w:val="single"/>
          <w:lang w:val="sk-SK"/>
        </w:rPr>
      </w:pPr>
      <w:r w:rsidRPr="00FD22B1">
        <w:rPr>
          <w:rFonts w:ascii="Open Sans" w:hAnsi="Open Sans" w:cs="Open Sans"/>
          <w:b/>
          <w:bCs/>
          <w:sz w:val="20"/>
          <w:szCs w:val="20"/>
          <w:u w:val="single"/>
          <w:lang w:val="sk-SK"/>
        </w:rPr>
        <w:t>Podmienky</w:t>
      </w:r>
      <w:r w:rsidR="00FD22B1" w:rsidRPr="00FD22B1">
        <w:rPr>
          <w:rFonts w:ascii="Open Sans" w:hAnsi="Open Sans" w:cs="Open Sans"/>
          <w:b/>
          <w:bCs/>
          <w:sz w:val="20"/>
          <w:szCs w:val="20"/>
          <w:u w:val="single"/>
          <w:lang w:val="sk-SK"/>
        </w:rPr>
        <w:t xml:space="preserve"> </w:t>
      </w:r>
      <w:r w:rsidRPr="00FD22B1">
        <w:rPr>
          <w:rFonts w:ascii="Open Sans" w:hAnsi="Open Sans" w:cs="Open Sans"/>
          <w:b/>
          <w:bCs/>
          <w:sz w:val="20"/>
          <w:szCs w:val="20"/>
          <w:u w:val="single"/>
          <w:lang w:val="sk-SK"/>
        </w:rPr>
        <w:t>účasti</w:t>
      </w:r>
      <w:r w:rsidR="00FD22B1" w:rsidRPr="00FD22B1">
        <w:rPr>
          <w:rFonts w:ascii="Open Sans" w:hAnsi="Open Sans" w:cs="Open Sans"/>
          <w:b/>
          <w:bCs/>
          <w:sz w:val="20"/>
          <w:szCs w:val="20"/>
          <w:u w:val="single"/>
          <w:lang w:val="sk-SK"/>
        </w:rPr>
        <w:t xml:space="preserve"> </w:t>
      </w:r>
      <w:r w:rsidRPr="00FD22B1">
        <w:rPr>
          <w:rFonts w:ascii="Open Sans" w:hAnsi="Open Sans" w:cs="Open Sans"/>
          <w:b/>
          <w:bCs/>
          <w:sz w:val="20"/>
          <w:szCs w:val="20"/>
          <w:u w:val="single"/>
          <w:lang w:val="sk-SK"/>
        </w:rPr>
        <w:t>uplatniteľné</w:t>
      </w:r>
      <w:r w:rsidR="00FD22B1" w:rsidRPr="00FD22B1">
        <w:rPr>
          <w:rFonts w:ascii="Open Sans" w:hAnsi="Open Sans" w:cs="Open Sans"/>
          <w:b/>
          <w:bCs/>
          <w:sz w:val="20"/>
          <w:szCs w:val="20"/>
          <w:u w:val="single"/>
          <w:lang w:val="sk-SK"/>
        </w:rPr>
        <w:t xml:space="preserve"> </w:t>
      </w:r>
      <w:r w:rsidRPr="00FD22B1">
        <w:rPr>
          <w:rFonts w:ascii="Open Sans" w:hAnsi="Open Sans" w:cs="Open Sans"/>
          <w:b/>
          <w:bCs/>
          <w:sz w:val="20"/>
          <w:szCs w:val="20"/>
          <w:u w:val="single"/>
          <w:lang w:val="sk-SK"/>
        </w:rPr>
        <w:t>individuálne</w:t>
      </w:r>
      <w:r w:rsidR="00FD22B1" w:rsidRPr="00FD22B1">
        <w:rPr>
          <w:rFonts w:ascii="Open Sans" w:hAnsi="Open Sans" w:cs="Open Sans"/>
          <w:b/>
          <w:bCs/>
          <w:sz w:val="20"/>
          <w:szCs w:val="20"/>
          <w:u w:val="single"/>
          <w:lang w:val="sk-SK"/>
        </w:rPr>
        <w:t xml:space="preserve"> </w:t>
      </w:r>
      <w:r w:rsidRPr="00FD22B1">
        <w:rPr>
          <w:rFonts w:ascii="Open Sans" w:hAnsi="Open Sans" w:cs="Open Sans"/>
          <w:b/>
          <w:bCs/>
          <w:sz w:val="20"/>
          <w:szCs w:val="20"/>
          <w:u w:val="single"/>
          <w:lang w:val="sk-SK"/>
        </w:rPr>
        <w:t>na</w:t>
      </w:r>
      <w:r w:rsidR="00FD22B1" w:rsidRPr="00FD22B1">
        <w:rPr>
          <w:rFonts w:ascii="Open Sans" w:hAnsi="Open Sans" w:cs="Open Sans"/>
          <w:b/>
          <w:bCs/>
          <w:sz w:val="20"/>
          <w:szCs w:val="20"/>
          <w:u w:val="single"/>
          <w:lang w:val="sk-SK"/>
        </w:rPr>
        <w:t xml:space="preserve"> </w:t>
      </w:r>
      <w:r w:rsidRPr="00FD22B1">
        <w:rPr>
          <w:rFonts w:ascii="Open Sans" w:hAnsi="Open Sans" w:cs="Open Sans"/>
          <w:b/>
          <w:bCs/>
          <w:sz w:val="20"/>
          <w:szCs w:val="20"/>
          <w:u w:val="single"/>
          <w:lang w:val="sk-SK"/>
        </w:rPr>
        <w:t>pridružené</w:t>
      </w:r>
      <w:r w:rsidR="00FD22B1" w:rsidRPr="00FD22B1">
        <w:rPr>
          <w:rFonts w:ascii="Open Sans" w:hAnsi="Open Sans" w:cs="Open Sans"/>
          <w:b/>
          <w:bCs/>
          <w:sz w:val="20"/>
          <w:szCs w:val="20"/>
          <w:u w:val="single"/>
          <w:lang w:val="sk-SK"/>
        </w:rPr>
        <w:t xml:space="preserve"> </w:t>
      </w:r>
      <w:r w:rsidRPr="00FD22B1">
        <w:rPr>
          <w:rFonts w:ascii="Open Sans" w:hAnsi="Open Sans" w:cs="Open Sans"/>
          <w:b/>
          <w:bCs/>
          <w:sz w:val="20"/>
          <w:szCs w:val="20"/>
          <w:u w:val="single"/>
          <w:lang w:val="sk-SK"/>
        </w:rPr>
        <w:t>subjekty</w:t>
      </w:r>
      <w:r w:rsidR="00FD22B1" w:rsidRPr="00FD22B1">
        <w:rPr>
          <w:rFonts w:ascii="Open Sans" w:hAnsi="Open Sans" w:cs="Open Sans"/>
          <w:b/>
          <w:bCs/>
          <w:sz w:val="20"/>
          <w:szCs w:val="20"/>
          <w:u w:val="single"/>
          <w:lang w:val="sk-SK"/>
        </w:rPr>
        <w:t xml:space="preserve"> </w:t>
      </w:r>
      <w:r w:rsidRPr="00FD22B1">
        <w:rPr>
          <w:rFonts w:ascii="Open Sans" w:hAnsi="Open Sans" w:cs="Open Sans"/>
          <w:b/>
          <w:bCs/>
          <w:sz w:val="20"/>
          <w:szCs w:val="20"/>
          <w:u w:val="single"/>
          <w:lang w:val="sk-SK"/>
        </w:rPr>
        <w:t>záujemcu</w:t>
      </w:r>
      <w:r w:rsidR="00FD22B1" w:rsidRPr="00FD22B1">
        <w:rPr>
          <w:rFonts w:ascii="Open Sans" w:hAnsi="Open Sans" w:cs="Open Sans"/>
          <w:b/>
          <w:bCs/>
          <w:sz w:val="20"/>
          <w:szCs w:val="20"/>
          <w:u w:val="single"/>
          <w:lang w:val="sk-SK"/>
        </w:rPr>
        <w:t xml:space="preserve"> – </w:t>
      </w:r>
      <w:r w:rsidRPr="00FD22B1">
        <w:rPr>
          <w:rFonts w:ascii="Open Sans" w:hAnsi="Open Sans" w:cs="Open Sans"/>
          <w:b/>
          <w:bCs/>
          <w:sz w:val="20"/>
          <w:szCs w:val="20"/>
          <w:u w:val="single"/>
          <w:lang w:val="sk-SK"/>
        </w:rPr>
        <w:t>Individuálne</w:t>
      </w:r>
      <w:r w:rsidR="00FD22B1" w:rsidRPr="00FD22B1">
        <w:rPr>
          <w:rFonts w:ascii="Open Sans" w:hAnsi="Open Sans" w:cs="Open Sans"/>
          <w:b/>
          <w:bCs/>
          <w:sz w:val="20"/>
          <w:szCs w:val="20"/>
          <w:u w:val="single"/>
          <w:lang w:val="sk-SK"/>
        </w:rPr>
        <w:t xml:space="preserve"> </w:t>
      </w:r>
      <w:r w:rsidRPr="00FD22B1">
        <w:rPr>
          <w:rFonts w:ascii="Open Sans" w:hAnsi="Open Sans" w:cs="Open Sans"/>
          <w:b/>
          <w:bCs/>
          <w:sz w:val="20"/>
          <w:szCs w:val="20"/>
          <w:u w:val="single"/>
          <w:lang w:val="sk-SK"/>
        </w:rPr>
        <w:t>hodnotenie</w:t>
      </w:r>
    </w:p>
    <w:p w14:paraId="71B3322D" w14:textId="77777777" w:rsidR="00633B5F" w:rsidRPr="00FD22B1" w:rsidRDefault="00BC60B4" w:rsidP="00FD22B1">
      <w:pPr>
        <w:pStyle w:val="NormalWeb"/>
        <w:spacing w:before="0" w:beforeAutospacing="0"/>
        <w:rPr>
          <w:rFonts w:ascii="Open Sans" w:hAnsi="Open Sans" w:cs="Open Sans"/>
          <w:sz w:val="20"/>
          <w:szCs w:val="20"/>
          <w:lang w:val="sk-SK"/>
        </w:rPr>
      </w:pPr>
      <w:r w:rsidRPr="00FD22B1">
        <w:rPr>
          <w:rFonts w:ascii="Open Sans" w:hAnsi="Open Sans" w:cs="Open Sans"/>
          <w:b/>
          <w:bCs/>
          <w:i/>
          <w:iCs/>
          <w:sz w:val="20"/>
          <w:szCs w:val="20"/>
          <w:lang w:val="sk-SK"/>
        </w:rPr>
        <w:t>(</w:t>
      </w:r>
      <w:r w:rsidR="00633B5F" w:rsidRPr="00FD22B1">
        <w:rPr>
          <w:rFonts w:ascii="Open Sans" w:hAnsi="Open Sans" w:cs="Open Sans"/>
          <w:b/>
          <w:bCs/>
          <w:i/>
          <w:iCs/>
          <w:sz w:val="20"/>
          <w:szCs w:val="20"/>
          <w:lang w:val="sk-SK"/>
        </w:rPr>
        <w:t>vyplnia</w:t>
      </w:r>
      <w:r w:rsidR="00FD22B1" w:rsidRPr="00FD22B1">
        <w:rPr>
          <w:rFonts w:ascii="Open Sans" w:hAnsi="Open Sans" w:cs="Open Sans"/>
          <w:b/>
          <w:bCs/>
          <w:i/>
          <w:iCs/>
          <w:sz w:val="20"/>
          <w:szCs w:val="20"/>
          <w:lang w:val="sk-SK"/>
        </w:rPr>
        <w:t xml:space="preserve"> </w:t>
      </w:r>
      <w:r w:rsidR="00633B5F" w:rsidRPr="00FD22B1">
        <w:rPr>
          <w:rFonts w:ascii="Open Sans" w:hAnsi="Open Sans" w:cs="Open Sans"/>
          <w:b/>
          <w:bCs/>
          <w:i/>
          <w:iCs/>
          <w:sz w:val="20"/>
          <w:szCs w:val="20"/>
          <w:lang w:val="sk-SK"/>
        </w:rPr>
        <w:t>samostatne</w:t>
      </w:r>
      <w:r w:rsidR="00FD22B1" w:rsidRPr="00FD22B1">
        <w:rPr>
          <w:rFonts w:ascii="Open Sans" w:hAnsi="Open Sans" w:cs="Open Sans"/>
          <w:b/>
          <w:bCs/>
          <w:i/>
          <w:iCs/>
          <w:sz w:val="20"/>
          <w:szCs w:val="20"/>
          <w:lang w:val="sk-SK"/>
        </w:rPr>
        <w:t xml:space="preserve"> </w:t>
      </w:r>
      <w:r w:rsidR="00633B5F" w:rsidRPr="00FD22B1">
        <w:rPr>
          <w:rFonts w:ascii="Open Sans" w:hAnsi="Open Sans" w:cs="Open Sans"/>
          <w:b/>
          <w:bCs/>
          <w:i/>
          <w:iCs/>
          <w:sz w:val="20"/>
          <w:szCs w:val="20"/>
          <w:lang w:val="sk-SK"/>
        </w:rPr>
        <w:t>všetky</w:t>
      </w:r>
      <w:r w:rsidR="00FD22B1" w:rsidRPr="00FD22B1">
        <w:rPr>
          <w:rFonts w:ascii="Open Sans" w:hAnsi="Open Sans" w:cs="Open Sans"/>
          <w:b/>
          <w:bCs/>
          <w:i/>
          <w:iCs/>
          <w:sz w:val="20"/>
          <w:szCs w:val="20"/>
          <w:lang w:val="sk-SK"/>
        </w:rPr>
        <w:t xml:space="preserve"> </w:t>
      </w:r>
      <w:r w:rsidR="00633B5F" w:rsidRPr="00FD22B1">
        <w:rPr>
          <w:rFonts w:ascii="Open Sans" w:hAnsi="Open Sans" w:cs="Open Sans"/>
          <w:b/>
          <w:bCs/>
          <w:i/>
          <w:iCs/>
          <w:sz w:val="20"/>
          <w:szCs w:val="20"/>
          <w:lang w:val="sk-SK"/>
        </w:rPr>
        <w:t>dotknuté</w:t>
      </w:r>
      <w:r w:rsidR="00FD22B1" w:rsidRPr="00FD22B1">
        <w:rPr>
          <w:rFonts w:ascii="Open Sans" w:hAnsi="Open Sans" w:cs="Open Sans"/>
          <w:b/>
          <w:bCs/>
          <w:i/>
          <w:iCs/>
          <w:sz w:val="20"/>
          <w:szCs w:val="20"/>
          <w:lang w:val="sk-SK"/>
        </w:rPr>
        <w:t xml:space="preserve"> </w:t>
      </w:r>
      <w:r w:rsidR="00633B5F" w:rsidRPr="00FD22B1">
        <w:rPr>
          <w:rFonts w:ascii="Open Sans" w:hAnsi="Open Sans" w:cs="Open Sans"/>
          <w:b/>
          <w:bCs/>
          <w:i/>
          <w:iCs/>
          <w:sz w:val="20"/>
          <w:szCs w:val="20"/>
          <w:lang w:val="sk-SK"/>
        </w:rPr>
        <w:t>subjekty,</w:t>
      </w:r>
      <w:r w:rsidR="00FD22B1" w:rsidRPr="00FD22B1">
        <w:rPr>
          <w:rFonts w:ascii="Open Sans" w:hAnsi="Open Sans" w:cs="Open Sans"/>
          <w:b/>
          <w:bCs/>
          <w:i/>
          <w:iCs/>
          <w:sz w:val="20"/>
          <w:szCs w:val="20"/>
          <w:lang w:val="sk-SK"/>
        </w:rPr>
        <w:t xml:space="preserve"> </w:t>
      </w:r>
      <w:r w:rsidR="00633B5F" w:rsidRPr="00FD22B1">
        <w:rPr>
          <w:rFonts w:ascii="Open Sans" w:hAnsi="Open Sans" w:cs="Open Sans"/>
          <w:b/>
          <w:bCs/>
          <w:i/>
          <w:iCs/>
          <w:sz w:val="20"/>
          <w:szCs w:val="20"/>
          <w:lang w:val="sk-SK"/>
        </w:rPr>
        <w:t>na</w:t>
      </w:r>
      <w:r w:rsidR="00FD22B1" w:rsidRPr="00FD22B1">
        <w:rPr>
          <w:rFonts w:ascii="Open Sans" w:hAnsi="Open Sans" w:cs="Open Sans"/>
          <w:b/>
          <w:bCs/>
          <w:i/>
          <w:iCs/>
          <w:sz w:val="20"/>
          <w:szCs w:val="20"/>
          <w:lang w:val="sk-SK"/>
        </w:rPr>
        <w:t xml:space="preserve"> </w:t>
      </w:r>
      <w:r w:rsidR="00633B5F" w:rsidRPr="00FD22B1">
        <w:rPr>
          <w:rFonts w:ascii="Open Sans" w:hAnsi="Open Sans" w:cs="Open Sans"/>
          <w:b/>
          <w:bCs/>
          <w:i/>
          <w:iCs/>
          <w:sz w:val="20"/>
          <w:szCs w:val="20"/>
          <w:lang w:val="sk-SK"/>
        </w:rPr>
        <w:t>ktoré</w:t>
      </w:r>
      <w:r w:rsidR="00FD22B1" w:rsidRPr="00FD22B1">
        <w:rPr>
          <w:rFonts w:ascii="Open Sans" w:hAnsi="Open Sans" w:cs="Open Sans"/>
          <w:b/>
          <w:bCs/>
          <w:i/>
          <w:iCs/>
          <w:sz w:val="20"/>
          <w:szCs w:val="20"/>
          <w:lang w:val="sk-SK"/>
        </w:rPr>
        <w:t xml:space="preserve"> </w:t>
      </w:r>
      <w:r w:rsidR="00885F5E" w:rsidRPr="00FD22B1">
        <w:rPr>
          <w:rFonts w:ascii="Open Sans" w:hAnsi="Open Sans" w:cs="Open Sans"/>
          <w:b/>
          <w:bCs/>
          <w:i/>
          <w:iCs/>
          <w:sz w:val="20"/>
          <w:szCs w:val="20"/>
          <w:lang w:val="sk-SK"/>
        </w:rPr>
        <w:t>sa</w:t>
      </w:r>
      <w:r w:rsidR="00FD22B1" w:rsidRPr="00FD22B1">
        <w:rPr>
          <w:rFonts w:ascii="Open Sans" w:hAnsi="Open Sans" w:cs="Open Sans"/>
          <w:b/>
          <w:bCs/>
          <w:i/>
          <w:iCs/>
          <w:sz w:val="20"/>
          <w:szCs w:val="20"/>
          <w:lang w:val="sk-SK"/>
        </w:rPr>
        <w:t xml:space="preserve"> </w:t>
      </w:r>
      <w:r w:rsidR="00834558" w:rsidRPr="00FD22B1">
        <w:rPr>
          <w:rFonts w:ascii="Open Sans" w:hAnsi="Open Sans" w:cs="Open Sans"/>
          <w:b/>
          <w:bCs/>
          <w:i/>
          <w:iCs/>
          <w:sz w:val="20"/>
          <w:szCs w:val="20"/>
          <w:lang w:val="sk-SK"/>
        </w:rPr>
        <w:t>podľa</w:t>
      </w:r>
      <w:r w:rsidR="00FD22B1" w:rsidRPr="00FD22B1">
        <w:rPr>
          <w:rFonts w:ascii="Open Sans" w:hAnsi="Open Sans" w:cs="Open Sans"/>
          <w:b/>
          <w:bCs/>
          <w:i/>
          <w:iCs/>
          <w:sz w:val="20"/>
          <w:szCs w:val="20"/>
          <w:lang w:val="sk-SK"/>
        </w:rPr>
        <w:t xml:space="preserve"> </w:t>
      </w:r>
      <w:r w:rsidR="00834558" w:rsidRPr="00FD22B1">
        <w:rPr>
          <w:rFonts w:ascii="Open Sans" w:hAnsi="Open Sans" w:cs="Open Sans"/>
          <w:b/>
          <w:bCs/>
          <w:i/>
          <w:iCs/>
          <w:sz w:val="20"/>
          <w:szCs w:val="20"/>
          <w:lang w:val="sk-SK"/>
        </w:rPr>
        <w:t>súťažných</w:t>
      </w:r>
      <w:r w:rsidR="00FD22B1" w:rsidRPr="00FD22B1">
        <w:rPr>
          <w:rFonts w:ascii="Open Sans" w:hAnsi="Open Sans" w:cs="Open Sans"/>
          <w:b/>
          <w:bCs/>
          <w:i/>
          <w:iCs/>
          <w:sz w:val="20"/>
          <w:szCs w:val="20"/>
          <w:lang w:val="sk-SK"/>
        </w:rPr>
        <w:t xml:space="preserve"> </w:t>
      </w:r>
      <w:r w:rsidR="00834558" w:rsidRPr="00FD22B1">
        <w:rPr>
          <w:rFonts w:ascii="Open Sans" w:hAnsi="Open Sans" w:cs="Open Sans"/>
          <w:b/>
          <w:bCs/>
          <w:i/>
          <w:iCs/>
          <w:sz w:val="20"/>
          <w:szCs w:val="20"/>
          <w:lang w:val="sk-SK"/>
        </w:rPr>
        <w:t>podkladov</w:t>
      </w:r>
      <w:r w:rsidR="00FD22B1" w:rsidRPr="00FD22B1">
        <w:rPr>
          <w:rFonts w:ascii="Open Sans" w:hAnsi="Open Sans" w:cs="Open Sans"/>
          <w:b/>
          <w:bCs/>
          <w:i/>
          <w:iCs/>
          <w:sz w:val="20"/>
          <w:szCs w:val="20"/>
          <w:lang w:val="sk-SK"/>
        </w:rPr>
        <w:t xml:space="preserve"> </w:t>
      </w:r>
      <w:r w:rsidR="00633B5F" w:rsidRPr="00FD22B1">
        <w:rPr>
          <w:rFonts w:ascii="Open Sans" w:hAnsi="Open Sans" w:cs="Open Sans"/>
          <w:b/>
          <w:bCs/>
          <w:i/>
          <w:iCs/>
          <w:sz w:val="20"/>
          <w:szCs w:val="20"/>
          <w:lang w:val="sk-SK"/>
        </w:rPr>
        <w:t>podmienky</w:t>
      </w:r>
      <w:r w:rsidR="00FD22B1" w:rsidRPr="00FD22B1">
        <w:rPr>
          <w:rFonts w:ascii="Open Sans" w:hAnsi="Open Sans" w:cs="Open Sans"/>
          <w:b/>
          <w:bCs/>
          <w:i/>
          <w:iCs/>
          <w:sz w:val="20"/>
          <w:szCs w:val="20"/>
          <w:lang w:val="sk-SK"/>
        </w:rPr>
        <w:t xml:space="preserve"> </w:t>
      </w:r>
      <w:r w:rsidR="00633B5F" w:rsidRPr="00FD22B1">
        <w:rPr>
          <w:rFonts w:ascii="Open Sans" w:hAnsi="Open Sans" w:cs="Open Sans"/>
          <w:b/>
          <w:bCs/>
          <w:i/>
          <w:iCs/>
          <w:sz w:val="20"/>
          <w:szCs w:val="20"/>
          <w:lang w:val="sk-SK"/>
        </w:rPr>
        <w:t>účasti</w:t>
      </w:r>
      <w:r w:rsidR="00FD22B1" w:rsidRPr="00FD22B1">
        <w:rPr>
          <w:rFonts w:ascii="Open Sans" w:hAnsi="Open Sans" w:cs="Open Sans"/>
          <w:b/>
          <w:bCs/>
          <w:i/>
          <w:iCs/>
          <w:sz w:val="20"/>
          <w:szCs w:val="20"/>
          <w:lang w:val="sk-SK"/>
        </w:rPr>
        <w:t xml:space="preserve"> </w:t>
      </w:r>
      <w:r w:rsidR="00834558" w:rsidRPr="00FD22B1">
        <w:rPr>
          <w:rFonts w:ascii="Open Sans" w:hAnsi="Open Sans" w:cs="Open Sans"/>
          <w:b/>
          <w:bCs/>
          <w:i/>
          <w:iCs/>
          <w:sz w:val="20"/>
          <w:szCs w:val="20"/>
          <w:lang w:val="sk-SK"/>
        </w:rPr>
        <w:t>uplatňujú</w:t>
      </w:r>
      <w:r w:rsidR="00FD22B1" w:rsidRPr="00FD22B1">
        <w:rPr>
          <w:rFonts w:ascii="Open Sans" w:hAnsi="Open Sans" w:cs="Open Sans"/>
          <w:b/>
          <w:bCs/>
          <w:i/>
          <w:iCs/>
          <w:sz w:val="20"/>
          <w:szCs w:val="20"/>
          <w:lang w:val="sk-SK"/>
        </w:rPr>
        <w:t xml:space="preserve"> </w:t>
      </w:r>
      <w:r w:rsidR="00633B5F" w:rsidRPr="00FD22B1">
        <w:rPr>
          <w:rFonts w:ascii="Open Sans" w:hAnsi="Open Sans" w:cs="Open Sans"/>
          <w:b/>
          <w:bCs/>
          <w:i/>
          <w:iCs/>
          <w:sz w:val="20"/>
          <w:szCs w:val="20"/>
          <w:lang w:val="sk-SK"/>
        </w:rPr>
        <w:t>individuálne)</w:t>
      </w:r>
    </w:p>
    <w:p w14:paraId="0298D36D" w14:textId="77777777" w:rsidR="00633B5F" w:rsidRPr="00FD22B1" w:rsidRDefault="00633B5F" w:rsidP="00633B5F">
      <w:pPr>
        <w:jc w:val="both"/>
        <w:rPr>
          <w:rFonts w:ascii="Open Sans" w:hAnsi="Open Sans" w:cs="Open Sans"/>
          <w:sz w:val="20"/>
          <w:szCs w:val="20"/>
          <w:lang w:val="sk-SK"/>
        </w:rPr>
      </w:pP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záujemca/člen</w:t>
      </w:r>
      <w:r w:rsidR="00FD22B1" w:rsidRPr="00FD22B1">
        <w:rPr>
          <w:rFonts w:ascii="Open Sans" w:hAnsi="Open Sans" w:cs="Open Sans"/>
          <w:sz w:val="20"/>
          <w:szCs w:val="20"/>
          <w:lang w:val="sk-SK"/>
        </w:rPr>
        <w:t xml:space="preserve"> v </w:t>
      </w:r>
      <w:r w:rsidR="00EE5B59" w:rsidRPr="00FD22B1">
        <w:rPr>
          <w:rFonts w:ascii="Open Sans" w:hAnsi="Open Sans" w:cs="Open Sans"/>
          <w:sz w:val="20"/>
          <w:szCs w:val="20"/>
          <w:lang w:val="sk-SK"/>
        </w:rPr>
        <w:t>prípade</w:t>
      </w:r>
      <w:r w:rsidR="00FD22B1" w:rsidRPr="00FD22B1">
        <w:rPr>
          <w:rFonts w:ascii="Open Sans" w:hAnsi="Open Sans" w:cs="Open Sans"/>
          <w:sz w:val="20"/>
          <w:szCs w:val="20"/>
          <w:lang w:val="sk-SK"/>
        </w:rPr>
        <w:t xml:space="preserve"> </w:t>
      </w:r>
      <w:r w:rsidR="00834558" w:rsidRPr="00FD22B1">
        <w:rPr>
          <w:rFonts w:ascii="Open Sans" w:hAnsi="Open Sans" w:cs="Open Sans"/>
          <w:sz w:val="20"/>
          <w:szCs w:val="20"/>
          <w:lang w:val="sk-SK"/>
        </w:rPr>
        <w:t>spoločnej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žiadosti</w:t>
      </w:r>
      <w:r w:rsidR="00FD22B1" w:rsidRPr="00FD22B1">
        <w:rPr>
          <w:rFonts w:ascii="Open Sans" w:hAnsi="Open Sans" w:cs="Open Sans"/>
          <w:sz w:val="20"/>
          <w:szCs w:val="20"/>
          <w:lang w:val="sk-SK"/>
        </w:rPr>
        <w:t xml:space="preserve"> o </w:t>
      </w:r>
      <w:r w:rsidRPr="00FD22B1">
        <w:rPr>
          <w:rFonts w:ascii="Open Sans" w:hAnsi="Open Sans" w:cs="Open Sans"/>
          <w:sz w:val="20"/>
          <w:szCs w:val="20"/>
          <w:lang w:val="sk-SK"/>
        </w:rPr>
        <w:t>účasť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podáva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žiadosť</w:t>
      </w:r>
      <w:r w:rsidR="00FD22B1" w:rsidRPr="00FD22B1">
        <w:rPr>
          <w:rFonts w:ascii="Open Sans" w:hAnsi="Open Sans" w:cs="Open Sans"/>
          <w:sz w:val="20"/>
          <w:szCs w:val="20"/>
          <w:lang w:val="sk-SK"/>
        </w:rPr>
        <w:t xml:space="preserve"> o </w:t>
      </w:r>
      <w:r w:rsidRPr="00FD22B1">
        <w:rPr>
          <w:rFonts w:ascii="Open Sans" w:hAnsi="Open Sans" w:cs="Open Sans"/>
          <w:sz w:val="20"/>
          <w:szCs w:val="20"/>
          <w:lang w:val="sk-SK"/>
        </w:rPr>
        <w:t>účasť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vyššie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postupe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alebo</w:t>
      </w:r>
      <w:r w:rsidR="00FD22B1" w:rsidRPr="00FD22B1">
        <w:rPr>
          <w:rFonts w:ascii="Open Sans" w:hAnsi="Open Sans" w:cs="Open Sans"/>
          <w:sz w:val="20"/>
          <w:szCs w:val="20"/>
          <w:lang w:val="sk-SK"/>
        </w:rPr>
        <w:t xml:space="preserve"> </w:t>
      </w:r>
      <w:r w:rsidR="00EE5B59" w:rsidRPr="00FD22B1">
        <w:rPr>
          <w:rFonts w:ascii="Open Sans" w:hAnsi="Open Sans" w:cs="Open Sans"/>
          <w:sz w:val="20"/>
          <w:szCs w:val="20"/>
          <w:lang w:val="sk-SK"/>
        </w:rPr>
        <w:t>je</w:t>
      </w:r>
      <w:r w:rsidR="00FD22B1" w:rsidRPr="00FD22B1">
        <w:rPr>
          <w:rFonts w:ascii="Open Sans" w:hAnsi="Open Sans" w:cs="Open Sans"/>
          <w:sz w:val="20"/>
          <w:szCs w:val="20"/>
          <w:lang w:val="sk-SK"/>
        </w:rPr>
        <w:t xml:space="preserve"> </w:t>
      </w:r>
      <w:r w:rsidR="00EE5B59" w:rsidRPr="00FD22B1">
        <w:rPr>
          <w:rFonts w:ascii="Open Sans" w:hAnsi="Open Sans" w:cs="Open Sans"/>
          <w:sz w:val="20"/>
          <w:szCs w:val="20"/>
          <w:lang w:val="sk-SK"/>
        </w:rPr>
        <w:t>do</w:t>
      </w:r>
      <w:r w:rsidR="00FD22B1" w:rsidRPr="00FD22B1">
        <w:rPr>
          <w:rFonts w:ascii="Open Sans" w:hAnsi="Open Sans" w:cs="Open Sans"/>
          <w:sz w:val="20"/>
          <w:szCs w:val="20"/>
          <w:lang w:val="sk-SK"/>
        </w:rPr>
        <w:t xml:space="preserve"> </w:t>
      </w:r>
      <w:r w:rsidR="00EE5B59" w:rsidRPr="00FD22B1">
        <w:rPr>
          <w:rFonts w:ascii="Open Sans" w:hAnsi="Open Sans" w:cs="Open Sans"/>
          <w:sz w:val="20"/>
          <w:szCs w:val="20"/>
          <w:lang w:val="sk-SK"/>
        </w:rPr>
        <w:t>nej</w:t>
      </w:r>
      <w:r w:rsidR="00FD22B1" w:rsidRPr="00FD22B1">
        <w:rPr>
          <w:rFonts w:ascii="Open Sans" w:hAnsi="Open Sans" w:cs="Open Sans"/>
          <w:sz w:val="20"/>
          <w:szCs w:val="20"/>
          <w:lang w:val="sk-SK"/>
        </w:rPr>
        <w:t xml:space="preserve"> </w:t>
      </w:r>
      <w:r w:rsidR="00EE5B59" w:rsidRPr="00FD22B1">
        <w:rPr>
          <w:rFonts w:ascii="Open Sans" w:hAnsi="Open Sans" w:cs="Open Sans"/>
          <w:sz w:val="20"/>
          <w:szCs w:val="20"/>
          <w:lang w:val="sk-SK"/>
        </w:rPr>
        <w:t>zapojená</w:t>
      </w:r>
      <w:r w:rsidRPr="00FD22B1">
        <w:rPr>
          <w:rFonts w:ascii="Open Sans" w:hAnsi="Open Sans" w:cs="Open Sans"/>
          <w:sz w:val="20"/>
          <w:szCs w:val="20"/>
          <w:lang w:val="sk-SK"/>
        </w:rPr>
        <w:t>:</w:t>
      </w:r>
    </w:p>
    <w:p w14:paraId="3BF39F71" w14:textId="77777777" w:rsidR="00BC60B4" w:rsidRPr="00FD22B1" w:rsidRDefault="00BC60B4" w:rsidP="009E2D82">
      <w:pPr>
        <w:rPr>
          <w:rFonts w:ascii="Open Sans" w:hAnsi="Open Sans" w:cs="Open Sans"/>
          <w:sz w:val="20"/>
          <w:szCs w:val="20"/>
          <w:lang w:val="sk-SK"/>
        </w:rPr>
      </w:pPr>
    </w:p>
    <w:p w14:paraId="0C38774A" w14:textId="77777777" w:rsidR="00BC60B4" w:rsidRPr="00FD22B1" w:rsidRDefault="00BC60B4" w:rsidP="009E2D82">
      <w:pPr>
        <w:rPr>
          <w:rFonts w:ascii="Open Sans" w:hAnsi="Open Sans" w:cs="Open Sans"/>
          <w:sz w:val="20"/>
          <w:szCs w:val="20"/>
          <w:lang w:val="sk-SK"/>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FD22B1" w14:paraId="7F06F37B" w14:textId="77777777" w:rsidTr="009F542D">
        <w:tc>
          <w:tcPr>
            <w:tcW w:w="7763" w:type="dxa"/>
            <w:shd w:val="clear" w:color="auto" w:fill="auto"/>
          </w:tcPr>
          <w:p w14:paraId="6D451611" w14:textId="77777777" w:rsidR="009F542D" w:rsidRPr="00FD22B1" w:rsidRDefault="00885F5E" w:rsidP="00FD22B1">
            <w:pPr>
              <w:pStyle w:val="ListParagraph"/>
              <w:numPr>
                <w:ilvl w:val="0"/>
                <w:numId w:val="17"/>
              </w:numPr>
              <w:spacing w:before="120" w:after="120"/>
              <w:ind w:left="426" w:hanging="284"/>
              <w:jc w:val="both"/>
              <w:rPr>
                <w:rFonts w:ascii="Open Sans" w:hAnsi="Open Sans" w:cs="Open Sans"/>
                <w:noProof/>
                <w:sz w:val="20"/>
                <w:szCs w:val="20"/>
                <w:lang w:val="sk-SK"/>
              </w:rPr>
            </w:pP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006060E2"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spĺňa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podmienky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účasti,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ňu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individuálne</w:t>
            </w:r>
            <w:r w:rsidR="00FD22B1" w:rsidRPr="00FD22B1">
              <w:rPr>
                <w:rFonts w:ascii="Open Sans" w:hAnsi="Open Sans" w:cs="Open Sans"/>
                <w:sz w:val="20"/>
                <w:szCs w:val="20"/>
                <w:lang w:val="sk-SK"/>
              </w:rPr>
              <w:t xml:space="preserve"> </w:t>
            </w:r>
            <w:r w:rsidR="004E3F22" w:rsidRPr="00FD22B1">
              <w:rPr>
                <w:rFonts w:ascii="Open Sans" w:hAnsi="Open Sans" w:cs="Open Sans"/>
                <w:sz w:val="20"/>
                <w:szCs w:val="20"/>
                <w:lang w:val="sk-SK"/>
              </w:rPr>
              <w:t>vzťah</w:t>
            </w:r>
            <w:r w:rsidR="00834558" w:rsidRPr="00FD22B1">
              <w:rPr>
                <w:rFonts w:ascii="Open Sans" w:hAnsi="Open Sans" w:cs="Open Sans"/>
                <w:sz w:val="20"/>
                <w:szCs w:val="20"/>
                <w:lang w:val="sk-SK"/>
              </w:rPr>
              <w:t>uj</w:t>
            </w:r>
            <w:r w:rsidRPr="00FD22B1">
              <w:rPr>
                <w:rFonts w:ascii="Open Sans" w:hAnsi="Open Sans" w:cs="Open Sans"/>
                <w:sz w:val="20"/>
                <w:szCs w:val="20"/>
                <w:lang w:val="sk-SK"/>
              </w:rPr>
              <w:t>ú</w:t>
            </w:r>
            <w:r w:rsidR="009F542D"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to</w:t>
            </w:r>
            <w:r w:rsidR="007544F4" w:rsidRPr="00FD22B1">
              <w:rPr>
                <w:rFonts w:ascii="Open Sans" w:hAnsi="Open Sans" w:cs="Open Sans"/>
                <w:sz w:val="20"/>
                <w:szCs w:val="20"/>
                <w:lang w:val="sk-SK"/>
              </w:rPr>
              <w:t>:</w:t>
            </w:r>
          </w:p>
        </w:tc>
        <w:tc>
          <w:tcPr>
            <w:tcW w:w="850" w:type="dxa"/>
            <w:shd w:val="clear" w:color="auto" w:fill="auto"/>
          </w:tcPr>
          <w:p w14:paraId="0E6C6F42" w14:textId="77777777" w:rsidR="009F542D" w:rsidRPr="00FD22B1" w:rsidRDefault="00BA684B" w:rsidP="001A67CD">
            <w:pPr>
              <w:spacing w:before="120" w:after="120"/>
              <w:jc w:val="center"/>
              <w:rPr>
                <w:rFonts w:ascii="Open Sans" w:hAnsi="Open Sans" w:cs="Open Sans"/>
                <w:noProof/>
                <w:sz w:val="20"/>
                <w:szCs w:val="20"/>
                <w:lang w:val="sk-SK"/>
              </w:rPr>
            </w:pPr>
            <w:r w:rsidRPr="00FD22B1">
              <w:rPr>
                <w:rFonts w:ascii="Open Sans" w:hAnsi="Open Sans" w:cs="Open Sans"/>
                <w:sz w:val="20"/>
                <w:szCs w:val="20"/>
                <w:lang w:val="sk-SK"/>
              </w:rPr>
              <w:t>ÁNO</w:t>
            </w:r>
          </w:p>
        </w:tc>
        <w:tc>
          <w:tcPr>
            <w:tcW w:w="851" w:type="dxa"/>
            <w:shd w:val="clear" w:color="auto" w:fill="auto"/>
          </w:tcPr>
          <w:p w14:paraId="70F4EBCC" w14:textId="77777777" w:rsidR="009F542D" w:rsidRPr="00FD22B1" w:rsidRDefault="00BA684B" w:rsidP="001A67CD">
            <w:pPr>
              <w:spacing w:before="120" w:after="120"/>
              <w:jc w:val="center"/>
              <w:rPr>
                <w:rFonts w:ascii="Open Sans" w:hAnsi="Open Sans" w:cs="Open Sans"/>
                <w:noProof/>
                <w:sz w:val="20"/>
                <w:szCs w:val="20"/>
                <w:lang w:val="sk-SK"/>
              </w:rPr>
            </w:pPr>
            <w:r w:rsidRPr="00FD22B1">
              <w:rPr>
                <w:rFonts w:ascii="Open Sans" w:hAnsi="Open Sans" w:cs="Open Sans"/>
                <w:sz w:val="20"/>
                <w:szCs w:val="20"/>
                <w:lang w:val="sk-SK"/>
              </w:rPr>
              <w:t>NIE</w:t>
            </w:r>
          </w:p>
        </w:tc>
      </w:tr>
      <w:tr w:rsidR="009F542D" w:rsidRPr="00FD22B1" w14:paraId="2095509B" w14:textId="77777777" w:rsidTr="009F542D">
        <w:tc>
          <w:tcPr>
            <w:tcW w:w="7763" w:type="dxa"/>
            <w:shd w:val="clear" w:color="auto" w:fill="auto"/>
          </w:tcPr>
          <w:p w14:paraId="48B7B7FC" w14:textId="77777777" w:rsidR="009F542D" w:rsidRPr="00FD22B1" w:rsidRDefault="00885F5E" w:rsidP="00FD22B1">
            <w:pPr>
              <w:pStyle w:val="Text1"/>
              <w:numPr>
                <w:ilvl w:val="0"/>
                <w:numId w:val="40"/>
              </w:numPr>
              <w:spacing w:before="40" w:after="40"/>
              <w:ind w:left="709" w:hanging="283"/>
              <w:rPr>
                <w:rFonts w:ascii="Open Sans" w:hAnsi="Open Sans" w:cs="Open Sans"/>
                <w:noProof/>
                <w:sz w:val="20"/>
                <w:szCs w:val="20"/>
                <w:lang w:val="sk-SK"/>
              </w:rPr>
            </w:pPr>
            <w:r w:rsidRPr="00FD22B1">
              <w:rPr>
                <w:rFonts w:ascii="Open Sans" w:hAnsi="Open Sans" w:cs="Open Sans"/>
                <w:sz w:val="20"/>
                <w:szCs w:val="20"/>
                <w:lang w:val="sk-SK"/>
              </w:rPr>
              <w:t>má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právnu</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regulačnú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spôsobilosť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vykonávať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profesijnú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činnosť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potrebnú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plnenie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rámcovej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zmluvy,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vyžaduje</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súťažných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podkladoch</w:t>
            </w:r>
            <w:r w:rsidR="009F542D" w:rsidRPr="00FD22B1">
              <w:rPr>
                <w:rFonts w:ascii="Open Sans" w:hAnsi="Open Sans" w:cs="Open Sans"/>
                <w:sz w:val="20"/>
                <w:szCs w:val="20"/>
                <w:lang w:val="sk-SK"/>
              </w:rPr>
              <w:t>;</w:t>
            </w:r>
          </w:p>
        </w:tc>
        <w:tc>
          <w:tcPr>
            <w:tcW w:w="850" w:type="dxa"/>
            <w:shd w:val="clear" w:color="auto" w:fill="auto"/>
          </w:tcPr>
          <w:p w14:paraId="4B1A1397" w14:textId="77777777" w:rsidR="009F542D" w:rsidRPr="00FD22B1" w:rsidRDefault="009F542D" w:rsidP="005679E5">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51" w:type="dxa"/>
            <w:shd w:val="clear" w:color="auto" w:fill="auto"/>
          </w:tcPr>
          <w:p w14:paraId="426E67EA" w14:textId="77777777" w:rsidR="009F542D" w:rsidRPr="00FD22B1" w:rsidRDefault="009F542D" w:rsidP="005679E5">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r w:rsidR="009F542D" w:rsidRPr="00FD22B1" w14:paraId="7F6ED006" w14:textId="77777777" w:rsidTr="009F542D">
        <w:tc>
          <w:tcPr>
            <w:tcW w:w="7763" w:type="dxa"/>
            <w:shd w:val="clear" w:color="auto" w:fill="auto"/>
          </w:tcPr>
          <w:p w14:paraId="1B42008F" w14:textId="77777777" w:rsidR="009F542D" w:rsidRPr="00FD22B1" w:rsidRDefault="00885F5E" w:rsidP="00FD22B1">
            <w:pPr>
              <w:pStyle w:val="Text1"/>
              <w:numPr>
                <w:ilvl w:val="0"/>
                <w:numId w:val="40"/>
              </w:numPr>
              <w:spacing w:before="40" w:after="40"/>
              <w:ind w:left="709" w:hanging="283"/>
              <w:rPr>
                <w:rFonts w:ascii="Open Sans" w:hAnsi="Open Sans" w:cs="Open Sans"/>
                <w:noProof/>
                <w:sz w:val="20"/>
                <w:szCs w:val="20"/>
                <w:lang w:val="sk-SK"/>
              </w:rPr>
            </w:pPr>
            <w:r w:rsidRPr="00FD22B1">
              <w:rPr>
                <w:rFonts w:ascii="Open Sans" w:hAnsi="Open Sans" w:cs="Open Sans"/>
                <w:sz w:val="20"/>
                <w:szCs w:val="20"/>
                <w:lang w:val="sk-SK"/>
              </w:rPr>
              <w:t>spĺňa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uplatniteľné</w:t>
            </w:r>
            <w:r w:rsidR="00FD22B1" w:rsidRPr="00FD22B1">
              <w:rPr>
                <w:rFonts w:ascii="Open Sans" w:hAnsi="Open Sans" w:cs="Open Sans"/>
                <w:sz w:val="20"/>
                <w:szCs w:val="20"/>
                <w:lang w:val="sk-SK"/>
              </w:rPr>
              <w:t xml:space="preserve"> </w:t>
            </w:r>
            <w:r w:rsidR="006060E2" w:rsidRPr="00FD22B1">
              <w:rPr>
                <w:rFonts w:ascii="Open Sans" w:hAnsi="Open Sans" w:cs="Open Sans"/>
                <w:sz w:val="20"/>
                <w:szCs w:val="20"/>
                <w:lang w:val="sk-SK"/>
              </w:rPr>
              <w:t>technické</w:t>
            </w:r>
            <w:r w:rsidR="00FD22B1" w:rsidRPr="00FD22B1">
              <w:rPr>
                <w:rFonts w:ascii="Open Sans" w:hAnsi="Open Sans" w:cs="Open Sans"/>
                <w:sz w:val="20"/>
                <w:szCs w:val="20"/>
                <w:lang w:val="sk-SK"/>
              </w:rPr>
              <w:t xml:space="preserve"> a </w:t>
            </w:r>
            <w:r w:rsidR="006060E2" w:rsidRPr="00FD22B1">
              <w:rPr>
                <w:rFonts w:ascii="Open Sans" w:hAnsi="Open Sans" w:cs="Open Sans"/>
                <w:sz w:val="20"/>
                <w:szCs w:val="20"/>
                <w:lang w:val="sk-SK"/>
              </w:rPr>
              <w:t>profesionálne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kritériá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uvedené</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súťažných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podkladoch</w:t>
            </w:r>
            <w:r w:rsidR="009F542D" w:rsidRPr="00FD22B1">
              <w:rPr>
                <w:rFonts w:ascii="Open Sans" w:hAnsi="Open Sans" w:cs="Open Sans"/>
                <w:sz w:val="20"/>
                <w:szCs w:val="20"/>
                <w:lang w:val="sk-SK"/>
              </w:rPr>
              <w:t>;</w:t>
            </w:r>
          </w:p>
        </w:tc>
        <w:tc>
          <w:tcPr>
            <w:tcW w:w="850" w:type="dxa"/>
            <w:shd w:val="clear" w:color="auto" w:fill="auto"/>
          </w:tcPr>
          <w:p w14:paraId="4E1C34E8" w14:textId="77777777" w:rsidR="009F542D" w:rsidRPr="00FD22B1" w:rsidRDefault="009F542D" w:rsidP="005679E5">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851" w:type="dxa"/>
            <w:shd w:val="clear" w:color="auto" w:fill="auto"/>
          </w:tcPr>
          <w:p w14:paraId="2B2682A5" w14:textId="77777777" w:rsidR="009F542D" w:rsidRPr="00FD22B1" w:rsidRDefault="009F542D" w:rsidP="005679E5">
            <w:pPr>
              <w:spacing w:before="240" w:after="12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bl>
    <w:p w14:paraId="592F7F72" w14:textId="77777777" w:rsidR="007544F4" w:rsidRPr="00FD22B1" w:rsidRDefault="008E1754" w:rsidP="00BE6A8C">
      <w:pPr>
        <w:pStyle w:val="Title"/>
        <w:rPr>
          <w:rFonts w:ascii="Open Sans" w:hAnsi="Open Sans" w:cs="Open Sans"/>
          <w:sz w:val="20"/>
          <w:szCs w:val="20"/>
          <w:lang w:val="sk-SK"/>
        </w:rPr>
      </w:pPr>
      <w:r w:rsidRPr="00FD22B1">
        <w:rPr>
          <w:rFonts w:ascii="Open Sans" w:hAnsi="Open Sans" w:cs="Open Sans"/>
          <w:sz w:val="20"/>
          <w:szCs w:val="20"/>
          <w:lang w:val="sk-SK"/>
        </w:rPr>
        <w:t>II</w:t>
      </w:r>
      <w:r w:rsidR="00FD22B1" w:rsidRPr="00FD22B1">
        <w:rPr>
          <w:rFonts w:ascii="Open Sans" w:hAnsi="Open Sans" w:cs="Open Sans"/>
          <w:sz w:val="20"/>
          <w:szCs w:val="20"/>
          <w:lang w:val="sk-SK"/>
        </w:rPr>
        <w:t xml:space="preserve"> – </w:t>
      </w:r>
      <w:r w:rsidR="00EE5B59" w:rsidRPr="00FD22B1">
        <w:rPr>
          <w:rFonts w:ascii="Open Sans" w:hAnsi="Open Sans" w:cs="Open Sans"/>
          <w:smallCaps w:val="0"/>
          <w:sz w:val="20"/>
          <w:szCs w:val="20"/>
          <w:lang w:val="sk-SK"/>
        </w:rPr>
        <w:t>P</w:t>
      </w:r>
      <w:r w:rsidR="00F82A73" w:rsidRPr="00FD22B1">
        <w:rPr>
          <w:rFonts w:ascii="Open Sans" w:hAnsi="Open Sans" w:cs="Open Sans"/>
          <w:smallCaps w:val="0"/>
          <w:sz w:val="20"/>
          <w:szCs w:val="20"/>
          <w:lang w:val="sk-SK"/>
        </w:rPr>
        <w:t>ODMIENKY</w:t>
      </w:r>
      <w:r w:rsidR="00FD22B1" w:rsidRPr="00FD22B1">
        <w:rPr>
          <w:rFonts w:ascii="Open Sans" w:hAnsi="Open Sans" w:cs="Open Sans"/>
          <w:smallCaps w:val="0"/>
          <w:sz w:val="20"/>
          <w:szCs w:val="20"/>
          <w:lang w:val="sk-SK"/>
        </w:rPr>
        <w:t xml:space="preserve"> </w:t>
      </w:r>
      <w:r w:rsidR="00F82A73" w:rsidRPr="00FD22B1">
        <w:rPr>
          <w:rFonts w:ascii="Open Sans" w:hAnsi="Open Sans" w:cs="Open Sans"/>
          <w:smallCaps w:val="0"/>
          <w:sz w:val="20"/>
          <w:szCs w:val="20"/>
          <w:lang w:val="sk-SK"/>
        </w:rPr>
        <w:t>ÚČASTI</w:t>
      </w:r>
      <w:r w:rsidR="00FD22B1" w:rsidRPr="00FD22B1">
        <w:rPr>
          <w:rFonts w:ascii="Open Sans" w:hAnsi="Open Sans" w:cs="Open Sans"/>
          <w:smallCaps w:val="0"/>
          <w:sz w:val="20"/>
          <w:szCs w:val="20"/>
          <w:lang w:val="sk-SK"/>
        </w:rPr>
        <w:t xml:space="preserve"> – </w:t>
      </w:r>
      <w:r w:rsidR="00EE5B59" w:rsidRPr="00FD22B1">
        <w:rPr>
          <w:rFonts w:ascii="Open Sans" w:hAnsi="Open Sans" w:cs="Open Sans"/>
          <w:smallCaps w:val="0"/>
          <w:sz w:val="20"/>
          <w:szCs w:val="20"/>
          <w:lang w:val="sk-SK"/>
        </w:rPr>
        <w:t>PROTICHODNÉ</w:t>
      </w:r>
      <w:r w:rsidR="00FD22B1" w:rsidRPr="00FD22B1">
        <w:rPr>
          <w:rFonts w:ascii="Open Sans" w:hAnsi="Open Sans" w:cs="Open Sans"/>
          <w:smallCaps w:val="0"/>
          <w:sz w:val="20"/>
          <w:szCs w:val="20"/>
          <w:lang w:val="sk-SK"/>
        </w:rPr>
        <w:t xml:space="preserve"> </w:t>
      </w:r>
      <w:r w:rsidR="001F2BA3">
        <w:rPr>
          <w:rFonts w:ascii="Open Sans" w:hAnsi="Open Sans" w:cs="Open Sans"/>
          <w:smallCaps w:val="0"/>
          <w:sz w:val="20"/>
          <w:szCs w:val="20"/>
          <w:lang w:val="sk-SK"/>
        </w:rPr>
        <w:t xml:space="preserve">PROFESIJNÉ </w:t>
      </w:r>
      <w:r w:rsidR="00EE5B59" w:rsidRPr="00FD22B1">
        <w:rPr>
          <w:rFonts w:ascii="Open Sans" w:hAnsi="Open Sans" w:cs="Open Sans"/>
          <w:smallCaps w:val="0"/>
          <w:sz w:val="20"/>
          <w:szCs w:val="20"/>
          <w:lang w:val="sk-SK"/>
        </w:rPr>
        <w:t>ZÁUJMY</w:t>
      </w:r>
    </w:p>
    <w:p w14:paraId="0E392FA1" w14:textId="77777777" w:rsidR="00BE6A8C" w:rsidRPr="00FD22B1" w:rsidRDefault="00BE6A8C" w:rsidP="00BE6A8C">
      <w:pPr>
        <w:spacing w:before="100" w:beforeAutospacing="1" w:after="100" w:afterAutospacing="1"/>
        <w:jc w:val="both"/>
        <w:rPr>
          <w:rFonts w:ascii="Open Sans" w:hAnsi="Open Sans" w:cs="Open Sans"/>
          <w:i/>
          <w:sz w:val="20"/>
          <w:szCs w:val="20"/>
          <w:lang w:val="sk-SK" w:eastAsia="zh-CN"/>
        </w:rPr>
      </w:pPr>
      <w:r w:rsidRPr="00FD22B1">
        <w:rPr>
          <w:rFonts w:ascii="Open Sans" w:hAnsi="Open Sans" w:cs="Open Sans"/>
          <w:i/>
          <w:sz w:val="20"/>
          <w:szCs w:val="20"/>
          <w:lang w:val="sk-SK" w:eastAsia="zh-CN"/>
        </w:rPr>
        <w:t>(</w:t>
      </w:r>
      <w:r w:rsidR="00EE5B59" w:rsidRPr="00FD22B1">
        <w:rPr>
          <w:rFonts w:ascii="Open Sans" w:hAnsi="Open Sans"/>
          <w:i/>
          <w:sz w:val="20"/>
          <w:lang w:val="sk-SK"/>
        </w:rPr>
        <w:t>vyplnia</w:t>
      </w:r>
      <w:r w:rsidR="00FD22B1" w:rsidRPr="00FD22B1">
        <w:rPr>
          <w:rFonts w:ascii="Open Sans" w:hAnsi="Open Sans"/>
          <w:i/>
          <w:sz w:val="20"/>
          <w:lang w:val="sk-SK"/>
        </w:rPr>
        <w:t xml:space="preserve"> </w:t>
      </w:r>
      <w:r w:rsidR="00EE5B59" w:rsidRPr="00FD22B1">
        <w:rPr>
          <w:rFonts w:ascii="Open Sans" w:hAnsi="Open Sans"/>
          <w:i/>
          <w:sz w:val="20"/>
          <w:lang w:val="sk-SK"/>
        </w:rPr>
        <w:t>všetky</w:t>
      </w:r>
      <w:r w:rsidR="00FD22B1" w:rsidRPr="00FD22B1">
        <w:rPr>
          <w:rFonts w:ascii="Open Sans" w:hAnsi="Open Sans"/>
          <w:i/>
          <w:sz w:val="20"/>
          <w:lang w:val="sk-SK"/>
        </w:rPr>
        <w:t xml:space="preserve"> </w:t>
      </w:r>
      <w:r w:rsidR="00EE5B59" w:rsidRPr="00FD22B1">
        <w:rPr>
          <w:rFonts w:ascii="Open Sans" w:hAnsi="Open Sans"/>
          <w:i/>
          <w:sz w:val="20"/>
          <w:lang w:val="sk-SK"/>
        </w:rPr>
        <w:t>dotknuté</w:t>
      </w:r>
      <w:r w:rsidR="00FD22B1" w:rsidRPr="00FD22B1">
        <w:rPr>
          <w:rFonts w:ascii="Open Sans" w:hAnsi="Open Sans"/>
          <w:i/>
          <w:sz w:val="20"/>
          <w:lang w:val="sk-SK"/>
        </w:rPr>
        <w:t xml:space="preserve"> </w:t>
      </w:r>
      <w:r w:rsidR="00EE5B59" w:rsidRPr="00FD22B1">
        <w:rPr>
          <w:rFonts w:ascii="Open Sans" w:hAnsi="Open Sans"/>
          <w:i/>
          <w:sz w:val="20"/>
          <w:lang w:val="sk-SK"/>
        </w:rPr>
        <w:t>subjekty</w:t>
      </w:r>
      <w:r w:rsidRPr="00FD22B1">
        <w:rPr>
          <w:rFonts w:ascii="Open Sans" w:hAnsi="Open Sans" w:cs="Open Sans"/>
          <w:i/>
          <w:sz w:val="20"/>
          <w:szCs w:val="20"/>
          <w:lang w:val="sk-SK" w:eastAsia="zh-CN"/>
        </w:rPr>
        <w:t>)</w:t>
      </w:r>
    </w:p>
    <w:p w14:paraId="42E4E697" w14:textId="77777777" w:rsidR="00BE6A8C" w:rsidRPr="00FD22B1" w:rsidRDefault="00EE5B59" w:rsidP="00BE6A8C">
      <w:pPr>
        <w:spacing w:before="100" w:beforeAutospacing="1" w:after="100" w:afterAutospacing="1"/>
        <w:jc w:val="both"/>
        <w:rPr>
          <w:rFonts w:ascii="Open Sans" w:hAnsi="Open Sans" w:cs="Open Sans"/>
          <w:sz w:val="20"/>
          <w:szCs w:val="20"/>
          <w:lang w:val="sk-SK" w:eastAsia="zh-CN"/>
        </w:rPr>
      </w:pPr>
      <w:r w:rsidRPr="00FD22B1">
        <w:rPr>
          <w:rFonts w:ascii="Open Sans" w:hAnsi="Open Sans" w:cs="Open Sans"/>
          <w:sz w:val="20"/>
          <w:szCs w:val="20"/>
          <w:lang w:val="sk-SK" w:eastAsia="zh-CN"/>
        </w:rPr>
        <w:t>Osoba,</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ktorá</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ako</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jediný</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uchádzač/člen</w:t>
      </w:r>
      <w:r w:rsidR="00FD22B1" w:rsidRPr="00FD22B1">
        <w:rPr>
          <w:rFonts w:ascii="Open Sans" w:hAnsi="Open Sans" w:cs="Open Sans"/>
          <w:sz w:val="20"/>
          <w:szCs w:val="20"/>
          <w:lang w:val="sk-SK" w:eastAsia="zh-CN"/>
        </w:rPr>
        <w:t xml:space="preserve"> </w:t>
      </w:r>
      <w:r w:rsidR="00FD22B1" w:rsidRPr="00FD22B1">
        <w:rPr>
          <w:rFonts w:ascii="Open Sans" w:hAnsi="Open Sans" w:cs="Open Sans"/>
          <w:sz w:val="22"/>
          <w:szCs w:val="22"/>
          <w:lang w:val="sk-SK"/>
        </w:rPr>
        <w:t>v </w:t>
      </w:r>
      <w:r w:rsidRPr="00FD22B1">
        <w:rPr>
          <w:rFonts w:ascii="Open Sans" w:hAnsi="Open Sans" w:cs="Open Sans"/>
          <w:sz w:val="22"/>
          <w:szCs w:val="22"/>
          <w:lang w:val="sk-SK"/>
        </w:rPr>
        <w:t>prípade</w:t>
      </w:r>
      <w:r w:rsidR="00FD22B1" w:rsidRPr="00FD22B1">
        <w:rPr>
          <w:rFonts w:ascii="Open Sans" w:hAnsi="Open Sans" w:cs="Open Sans"/>
          <w:sz w:val="22"/>
          <w:szCs w:val="22"/>
          <w:lang w:val="sk-SK"/>
        </w:rPr>
        <w:t xml:space="preserve"> </w:t>
      </w:r>
      <w:r w:rsidRPr="00FD22B1">
        <w:rPr>
          <w:rFonts w:ascii="Open Sans" w:hAnsi="Open Sans" w:cs="Open Sans"/>
          <w:sz w:val="20"/>
          <w:szCs w:val="20"/>
          <w:lang w:val="sk-SK" w:eastAsia="zh-CN"/>
        </w:rPr>
        <w:t>spoločnej</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žiadosti</w:t>
      </w:r>
      <w:r w:rsidR="00FD22B1" w:rsidRPr="00FD22B1">
        <w:rPr>
          <w:rFonts w:ascii="Open Sans" w:hAnsi="Open Sans" w:cs="Open Sans"/>
          <w:sz w:val="20"/>
          <w:szCs w:val="20"/>
          <w:lang w:val="sk-SK" w:eastAsia="zh-CN"/>
        </w:rPr>
        <w:t xml:space="preserve"> o </w:t>
      </w:r>
      <w:r w:rsidRPr="00FD22B1">
        <w:rPr>
          <w:rFonts w:ascii="Open Sans" w:hAnsi="Open Sans" w:cs="Open Sans"/>
          <w:sz w:val="20"/>
          <w:szCs w:val="20"/>
          <w:lang w:val="sk-SK" w:eastAsia="zh-CN"/>
        </w:rPr>
        <w:t>účasť</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alebo</w:t>
      </w:r>
      <w:r w:rsidR="00FD22B1" w:rsidRPr="00FD22B1">
        <w:rPr>
          <w:rFonts w:ascii="Open Sans" w:hAnsi="Open Sans" w:cs="Open Sans"/>
          <w:sz w:val="20"/>
          <w:szCs w:val="20"/>
          <w:lang w:val="sk-SK" w:eastAsia="zh-CN"/>
        </w:rPr>
        <w:t xml:space="preserve"> </w:t>
      </w:r>
      <w:r w:rsidR="00B61133" w:rsidRPr="00FD22B1">
        <w:rPr>
          <w:rFonts w:ascii="Open Sans" w:hAnsi="Open Sans" w:cs="Open Sans"/>
          <w:sz w:val="20"/>
          <w:szCs w:val="20"/>
          <w:lang w:val="sk-SK"/>
        </w:rPr>
        <w:t>poskytovateľ</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predkladá</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žiadosť</w:t>
      </w:r>
      <w:r w:rsidR="00FD22B1" w:rsidRPr="00FD22B1">
        <w:rPr>
          <w:rFonts w:ascii="Open Sans" w:hAnsi="Open Sans" w:cs="Open Sans"/>
          <w:sz w:val="20"/>
          <w:szCs w:val="20"/>
          <w:lang w:val="sk-SK" w:eastAsia="zh-CN"/>
        </w:rPr>
        <w:t xml:space="preserve"> o </w:t>
      </w:r>
      <w:r w:rsidRPr="00FD22B1">
        <w:rPr>
          <w:rFonts w:ascii="Open Sans" w:hAnsi="Open Sans" w:cs="Open Sans"/>
          <w:sz w:val="20"/>
          <w:szCs w:val="20"/>
          <w:lang w:val="sk-SK" w:eastAsia="zh-CN"/>
        </w:rPr>
        <w:t>účasť</w:t>
      </w:r>
      <w:r w:rsidR="00FD22B1" w:rsidRPr="00FD22B1">
        <w:rPr>
          <w:rFonts w:ascii="Open Sans" w:hAnsi="Open Sans" w:cs="Open Sans"/>
          <w:sz w:val="20"/>
          <w:szCs w:val="20"/>
          <w:lang w:val="sk-SK" w:eastAsia="zh-CN"/>
        </w:rPr>
        <w:t xml:space="preserve"> v </w:t>
      </w:r>
      <w:r w:rsidRPr="00FD22B1">
        <w:rPr>
          <w:rFonts w:ascii="Open Sans" w:hAnsi="Open Sans" w:cs="Open Sans"/>
          <w:sz w:val="20"/>
          <w:szCs w:val="20"/>
          <w:lang w:val="sk-SK" w:eastAsia="zh-CN"/>
        </w:rPr>
        <w:t>rámci</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uvedeného</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postupu</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alebo</w:t>
      </w:r>
      <w:r w:rsidR="00FD22B1" w:rsidRPr="00FD22B1">
        <w:rPr>
          <w:rFonts w:ascii="Open Sans" w:hAnsi="Open Sans" w:cs="Open Sans"/>
          <w:sz w:val="20"/>
          <w:szCs w:val="20"/>
          <w:lang w:val="sk-SK" w:eastAsia="zh-CN"/>
        </w:rPr>
        <w:t xml:space="preserve"> </w:t>
      </w:r>
      <w:r w:rsidRPr="00FD22B1">
        <w:rPr>
          <w:rFonts w:ascii="Open Sans" w:hAnsi="Open Sans" w:cs="Open Sans"/>
          <w:sz w:val="22"/>
          <w:szCs w:val="22"/>
          <w:lang w:val="sk-SK"/>
        </w:rPr>
        <w:t>je</w:t>
      </w:r>
      <w:r w:rsidR="00FD22B1" w:rsidRPr="00FD22B1">
        <w:rPr>
          <w:rFonts w:ascii="Open Sans" w:hAnsi="Open Sans" w:cs="Open Sans"/>
          <w:sz w:val="22"/>
          <w:szCs w:val="22"/>
          <w:lang w:val="sk-SK"/>
        </w:rPr>
        <w:t xml:space="preserve"> </w:t>
      </w:r>
      <w:r w:rsidRPr="00FD22B1">
        <w:rPr>
          <w:rFonts w:ascii="Open Sans" w:hAnsi="Open Sans" w:cs="Open Sans"/>
          <w:sz w:val="22"/>
          <w:szCs w:val="22"/>
          <w:lang w:val="sk-SK"/>
        </w:rPr>
        <w:t>do</w:t>
      </w:r>
      <w:r w:rsidR="00FD22B1" w:rsidRPr="00FD22B1">
        <w:rPr>
          <w:rFonts w:ascii="Open Sans" w:hAnsi="Open Sans" w:cs="Open Sans"/>
          <w:sz w:val="22"/>
          <w:szCs w:val="22"/>
          <w:lang w:val="sk-SK"/>
        </w:rPr>
        <w:t xml:space="preserve"> </w:t>
      </w:r>
      <w:r w:rsidRPr="00FD22B1">
        <w:rPr>
          <w:rFonts w:ascii="Open Sans" w:hAnsi="Open Sans" w:cs="Open Sans"/>
          <w:sz w:val="22"/>
          <w:szCs w:val="22"/>
          <w:lang w:val="sk-SK"/>
        </w:rPr>
        <w:t>nej</w:t>
      </w:r>
      <w:r w:rsidR="00FD22B1" w:rsidRPr="00FD22B1">
        <w:rPr>
          <w:rFonts w:ascii="Open Sans" w:hAnsi="Open Sans" w:cs="Open Sans"/>
          <w:sz w:val="22"/>
          <w:szCs w:val="22"/>
          <w:lang w:val="sk-SK"/>
        </w:rPr>
        <w:t xml:space="preserve"> </w:t>
      </w:r>
      <w:r w:rsidRPr="00FD22B1">
        <w:rPr>
          <w:rFonts w:ascii="Open Sans" w:hAnsi="Open Sans" w:cs="Open Sans"/>
          <w:sz w:val="22"/>
          <w:szCs w:val="22"/>
          <w:lang w:val="sk-SK"/>
        </w:rPr>
        <w:t>zapojená</w:t>
      </w:r>
      <w:r w:rsidR="00BE6A8C" w:rsidRPr="00FD22B1">
        <w:rPr>
          <w:rFonts w:ascii="Open Sans" w:hAnsi="Open Sans" w:cs="Open Sans"/>
          <w:sz w:val="20"/>
          <w:szCs w:val="20"/>
          <w:lang w:val="sk-SK" w:eastAsia="zh-CN"/>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A684B" w:rsidRPr="00FD22B1" w14:paraId="375E0A82" w14:textId="77777777" w:rsidTr="001A67CD">
        <w:tc>
          <w:tcPr>
            <w:tcW w:w="7479" w:type="dxa"/>
            <w:shd w:val="clear" w:color="auto" w:fill="auto"/>
          </w:tcPr>
          <w:p w14:paraId="626F040C" w14:textId="77777777" w:rsidR="00BA684B" w:rsidRPr="00FD22B1" w:rsidRDefault="00BA684B" w:rsidP="00FD22B1">
            <w:pPr>
              <w:pStyle w:val="ListParagraph"/>
              <w:numPr>
                <w:ilvl w:val="0"/>
                <w:numId w:val="17"/>
              </w:numPr>
              <w:spacing w:before="120" w:after="120"/>
              <w:ind w:left="426" w:hanging="284"/>
              <w:jc w:val="both"/>
              <w:rPr>
                <w:noProof/>
                <w:lang w:val="sk-SK"/>
              </w:rPr>
            </w:pPr>
            <w:r w:rsidRPr="00FD22B1">
              <w:rPr>
                <w:rFonts w:ascii="Open Sans" w:hAnsi="Open Sans" w:cs="Open Sans"/>
                <w:sz w:val="20"/>
                <w:szCs w:val="20"/>
                <w:lang w:val="sk-SK" w:eastAsia="zh-CN"/>
              </w:rPr>
              <w:lastRenderedPageBreak/>
              <w:t>vyhlasuje,</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že</w:t>
            </w:r>
            <w:r w:rsidR="00FD22B1" w:rsidRPr="00FD22B1">
              <w:rPr>
                <w:rFonts w:ascii="Open Sans" w:hAnsi="Open Sans" w:cs="Open Sans"/>
                <w:sz w:val="20"/>
                <w:szCs w:val="20"/>
                <w:lang w:val="sk-SK" w:eastAsia="zh-CN"/>
              </w:rPr>
              <w:t xml:space="preserve"> </w:t>
            </w:r>
            <w:r w:rsidRPr="00FD22B1">
              <w:rPr>
                <w:rFonts w:ascii="Open Sans" w:hAnsi="Open Sans" w:cs="Open Sans"/>
                <w:sz w:val="20"/>
                <w:szCs w:val="20"/>
                <w:lang w:val="sk-SK" w:eastAsia="zh-CN"/>
              </w:rPr>
              <w:t>osoba</w:t>
            </w:r>
            <w:r w:rsidR="007544F4" w:rsidRPr="00FD22B1">
              <w:rPr>
                <w:rFonts w:ascii="Open Sans" w:hAnsi="Open Sans" w:cs="Open Sans"/>
                <w:sz w:val="20"/>
                <w:szCs w:val="20"/>
                <w:lang w:val="sk-SK" w:eastAsia="zh-CN"/>
              </w:rPr>
              <w:t>:</w:t>
            </w:r>
          </w:p>
        </w:tc>
        <w:tc>
          <w:tcPr>
            <w:tcW w:w="993" w:type="dxa"/>
            <w:shd w:val="clear" w:color="auto" w:fill="auto"/>
          </w:tcPr>
          <w:p w14:paraId="57FB2E5A" w14:textId="77777777" w:rsidR="00BA684B" w:rsidRPr="00FD22B1" w:rsidRDefault="00BA684B" w:rsidP="00BA684B">
            <w:pPr>
              <w:spacing w:before="120" w:after="120"/>
              <w:jc w:val="center"/>
              <w:rPr>
                <w:rFonts w:ascii="Open Sans" w:hAnsi="Open Sans" w:cs="Open Sans"/>
                <w:sz w:val="20"/>
                <w:szCs w:val="20"/>
                <w:lang w:val="sk-SK" w:eastAsia="zh-CN"/>
              </w:rPr>
            </w:pPr>
            <w:r w:rsidRPr="00FD22B1">
              <w:rPr>
                <w:rFonts w:ascii="Open Sans" w:hAnsi="Open Sans" w:cs="Open Sans"/>
                <w:sz w:val="20"/>
                <w:szCs w:val="20"/>
                <w:lang w:val="sk-SK"/>
              </w:rPr>
              <w:t>ÁNO</w:t>
            </w:r>
          </w:p>
        </w:tc>
        <w:tc>
          <w:tcPr>
            <w:tcW w:w="997" w:type="dxa"/>
            <w:shd w:val="clear" w:color="auto" w:fill="auto"/>
          </w:tcPr>
          <w:p w14:paraId="5A2E2569" w14:textId="77777777" w:rsidR="00BA684B" w:rsidRPr="00FD22B1" w:rsidRDefault="00BA684B" w:rsidP="00BA684B">
            <w:pPr>
              <w:spacing w:before="120" w:after="120"/>
              <w:jc w:val="center"/>
              <w:rPr>
                <w:rFonts w:ascii="Open Sans" w:hAnsi="Open Sans" w:cs="Open Sans"/>
                <w:sz w:val="20"/>
                <w:szCs w:val="20"/>
                <w:lang w:val="sk-SK" w:eastAsia="zh-CN"/>
              </w:rPr>
            </w:pPr>
            <w:r w:rsidRPr="00FD22B1">
              <w:rPr>
                <w:rFonts w:ascii="Open Sans" w:hAnsi="Open Sans" w:cs="Open Sans"/>
                <w:sz w:val="20"/>
                <w:szCs w:val="20"/>
                <w:lang w:val="sk-SK"/>
              </w:rPr>
              <w:t>NIE</w:t>
            </w:r>
          </w:p>
        </w:tc>
      </w:tr>
      <w:tr w:rsidR="00BE6A8C" w:rsidRPr="00FD22B1" w14:paraId="5DEEF0C6" w14:textId="77777777" w:rsidTr="001A67CD">
        <w:tc>
          <w:tcPr>
            <w:tcW w:w="7479" w:type="dxa"/>
            <w:shd w:val="clear" w:color="auto" w:fill="auto"/>
          </w:tcPr>
          <w:p w14:paraId="2DC5DD24" w14:textId="77777777" w:rsidR="00BE6A8C" w:rsidRPr="00FD22B1" w:rsidRDefault="006F6DB3" w:rsidP="006F6DB3">
            <w:pPr>
              <w:pStyle w:val="Text1"/>
              <w:numPr>
                <w:ilvl w:val="0"/>
                <w:numId w:val="35"/>
              </w:numPr>
              <w:spacing w:before="40" w:after="40"/>
              <w:ind w:left="709" w:hanging="283"/>
              <w:rPr>
                <w:noProof/>
                <w:lang w:val="sk-SK"/>
              </w:rPr>
            </w:pPr>
            <w:r>
              <w:rPr>
                <w:rFonts w:ascii="Open Sans" w:hAnsi="Open Sans"/>
                <w:sz w:val="20"/>
                <w:lang w:val="sk-SK"/>
              </w:rPr>
              <w:t>je vystavená</w:t>
            </w:r>
            <w:r w:rsidR="00FD22B1" w:rsidRPr="00FD22B1">
              <w:rPr>
                <w:rFonts w:ascii="Open Sans" w:hAnsi="Open Sans"/>
                <w:sz w:val="20"/>
                <w:lang w:val="sk-SK"/>
              </w:rPr>
              <w:t xml:space="preserve"> </w:t>
            </w:r>
            <w:r w:rsidR="00EE5B59" w:rsidRPr="00FD22B1">
              <w:rPr>
                <w:rFonts w:ascii="Open Sans" w:hAnsi="Open Sans"/>
                <w:sz w:val="20"/>
                <w:lang w:val="sk-SK"/>
              </w:rPr>
              <w:t>konflikt</w:t>
            </w:r>
            <w:r>
              <w:rPr>
                <w:rFonts w:ascii="Open Sans" w:hAnsi="Open Sans"/>
                <w:sz w:val="20"/>
                <w:lang w:val="sk-SK"/>
              </w:rPr>
              <w:t>u</w:t>
            </w:r>
            <w:r w:rsidR="00FD22B1" w:rsidRPr="00FD22B1">
              <w:rPr>
                <w:rFonts w:ascii="Open Sans" w:hAnsi="Open Sans"/>
                <w:sz w:val="20"/>
                <w:lang w:val="sk-SK"/>
              </w:rPr>
              <w:t xml:space="preserve"> </w:t>
            </w:r>
            <w:r w:rsidR="00EE5B59" w:rsidRPr="00FD22B1">
              <w:rPr>
                <w:rFonts w:ascii="Open Sans" w:hAnsi="Open Sans"/>
                <w:sz w:val="20"/>
                <w:lang w:val="sk-SK"/>
              </w:rPr>
              <w:t>záujmov,</w:t>
            </w:r>
            <w:r w:rsidR="00FD22B1" w:rsidRPr="00FD22B1">
              <w:rPr>
                <w:rFonts w:ascii="Open Sans" w:hAnsi="Open Sans"/>
                <w:sz w:val="20"/>
                <w:lang w:val="sk-SK"/>
              </w:rPr>
              <w:t xml:space="preserve"> </w:t>
            </w:r>
            <w:r w:rsidR="00EE5B59" w:rsidRPr="00FD22B1">
              <w:rPr>
                <w:rFonts w:ascii="Open Sans" w:hAnsi="Open Sans"/>
                <w:sz w:val="20"/>
                <w:lang w:val="sk-SK"/>
              </w:rPr>
              <w:t>ktorý</w:t>
            </w:r>
            <w:r w:rsidR="00FD22B1" w:rsidRPr="00FD22B1">
              <w:rPr>
                <w:rFonts w:ascii="Open Sans" w:hAnsi="Open Sans"/>
                <w:sz w:val="20"/>
                <w:lang w:val="sk-SK"/>
              </w:rPr>
              <w:t xml:space="preserve"> </w:t>
            </w:r>
            <w:r w:rsidR="00EE5B59" w:rsidRPr="00FD22B1">
              <w:rPr>
                <w:rFonts w:ascii="Open Sans" w:hAnsi="Open Sans"/>
                <w:sz w:val="20"/>
                <w:lang w:val="sk-SK"/>
              </w:rPr>
              <w:t>by</w:t>
            </w:r>
            <w:r w:rsidR="00FD22B1" w:rsidRPr="00FD22B1">
              <w:rPr>
                <w:rFonts w:ascii="Open Sans" w:hAnsi="Open Sans"/>
                <w:sz w:val="20"/>
                <w:lang w:val="sk-SK"/>
              </w:rPr>
              <w:t xml:space="preserve"> </w:t>
            </w:r>
            <w:r w:rsidR="004C4423" w:rsidRPr="00FD22B1">
              <w:rPr>
                <w:rFonts w:ascii="Open Sans" w:hAnsi="Open Sans"/>
                <w:sz w:val="20"/>
                <w:lang w:val="sk-SK"/>
              </w:rPr>
              <w:t>mohol</w:t>
            </w:r>
            <w:r w:rsidR="00FD22B1" w:rsidRPr="00FD22B1">
              <w:rPr>
                <w:rFonts w:ascii="Open Sans" w:hAnsi="Open Sans"/>
                <w:sz w:val="20"/>
                <w:lang w:val="sk-SK"/>
              </w:rPr>
              <w:t xml:space="preserve"> </w:t>
            </w:r>
            <w:r>
              <w:rPr>
                <w:rFonts w:ascii="Open Sans" w:hAnsi="Open Sans"/>
                <w:sz w:val="20"/>
                <w:lang w:val="sk-SK"/>
              </w:rPr>
              <w:t xml:space="preserve">negatívne ovplyvniť </w:t>
            </w:r>
            <w:r w:rsidR="004C4423" w:rsidRPr="00FD22B1">
              <w:rPr>
                <w:rFonts w:ascii="Open Sans" w:hAnsi="Open Sans"/>
                <w:sz w:val="20"/>
                <w:lang w:val="sk-SK"/>
              </w:rPr>
              <w:t>plnenie</w:t>
            </w:r>
            <w:r w:rsidR="00FD22B1" w:rsidRPr="00FD22B1">
              <w:rPr>
                <w:rFonts w:ascii="Open Sans" w:hAnsi="Open Sans"/>
                <w:sz w:val="20"/>
                <w:lang w:val="sk-SK"/>
              </w:rPr>
              <w:t xml:space="preserve"> </w:t>
            </w:r>
            <w:r w:rsidR="004C4423" w:rsidRPr="00FD22B1">
              <w:rPr>
                <w:rFonts w:ascii="Open Sans" w:hAnsi="Open Sans"/>
                <w:sz w:val="20"/>
                <w:lang w:val="sk-SK"/>
              </w:rPr>
              <w:t>zákazky</w:t>
            </w:r>
            <w:r w:rsidR="00BE6A8C" w:rsidRPr="00FD22B1">
              <w:rPr>
                <w:rFonts w:ascii="Open Sans" w:hAnsi="Open Sans" w:cs="Open Sans"/>
                <w:sz w:val="20"/>
                <w:szCs w:val="20"/>
                <w:lang w:val="sk-SK"/>
              </w:rPr>
              <w:t>.</w:t>
            </w:r>
          </w:p>
        </w:tc>
        <w:tc>
          <w:tcPr>
            <w:tcW w:w="993" w:type="dxa"/>
            <w:shd w:val="clear" w:color="auto" w:fill="auto"/>
          </w:tcPr>
          <w:p w14:paraId="1AC18599" w14:textId="77777777" w:rsidR="00BE6A8C" w:rsidRPr="00FD22B1" w:rsidRDefault="00BE6A8C" w:rsidP="00E54841">
            <w:pPr>
              <w:spacing w:before="240" w:after="120"/>
              <w:jc w:val="center"/>
              <w:rPr>
                <w:noProof/>
                <w:lang w:val="sk-SK"/>
              </w:rPr>
            </w:pPr>
            <w:r w:rsidRPr="00FD22B1">
              <w:rPr>
                <w:lang w:val="sk-SK"/>
              </w:rPr>
              <w:fldChar w:fldCharType="begin">
                <w:ffData>
                  <w:name w:val="Check1"/>
                  <w:enabled/>
                  <w:calcOnExit w:val="0"/>
                  <w:checkBox>
                    <w:sizeAuto/>
                    <w:default w:val="0"/>
                  </w:checkBox>
                </w:ffData>
              </w:fldChar>
            </w:r>
            <w:r w:rsidRPr="00FD22B1">
              <w:rPr>
                <w:lang w:val="sk-SK"/>
              </w:rPr>
              <w:instrText xml:space="preserve"> FORMCHECKBOX </w:instrText>
            </w:r>
            <w:r w:rsidR="00576A05">
              <w:rPr>
                <w:lang w:val="sk-SK"/>
              </w:rPr>
            </w:r>
            <w:r w:rsidR="00576A05">
              <w:rPr>
                <w:lang w:val="sk-SK"/>
              </w:rPr>
              <w:fldChar w:fldCharType="separate"/>
            </w:r>
            <w:r w:rsidRPr="00FD22B1">
              <w:rPr>
                <w:lang w:val="sk-SK"/>
              </w:rPr>
              <w:fldChar w:fldCharType="end"/>
            </w:r>
          </w:p>
        </w:tc>
        <w:tc>
          <w:tcPr>
            <w:tcW w:w="997" w:type="dxa"/>
            <w:shd w:val="clear" w:color="auto" w:fill="auto"/>
          </w:tcPr>
          <w:p w14:paraId="0D2EF80E" w14:textId="77777777" w:rsidR="00BE6A8C" w:rsidRPr="00FD22B1" w:rsidRDefault="00BE6A8C" w:rsidP="00777CA0">
            <w:pPr>
              <w:spacing w:before="240" w:after="120"/>
              <w:jc w:val="center"/>
              <w:rPr>
                <w:noProof/>
                <w:lang w:val="sk-SK"/>
              </w:rPr>
            </w:pPr>
            <w:r w:rsidRPr="00FD22B1">
              <w:rPr>
                <w:lang w:val="sk-SK"/>
              </w:rPr>
              <w:fldChar w:fldCharType="begin">
                <w:ffData>
                  <w:name w:val="Check1"/>
                  <w:enabled/>
                  <w:calcOnExit w:val="0"/>
                  <w:checkBox>
                    <w:sizeAuto/>
                    <w:default w:val="0"/>
                  </w:checkBox>
                </w:ffData>
              </w:fldChar>
            </w:r>
            <w:r w:rsidRPr="00FD22B1">
              <w:rPr>
                <w:lang w:val="sk-SK"/>
              </w:rPr>
              <w:instrText xml:space="preserve"> FORMCHECKBOX </w:instrText>
            </w:r>
            <w:r w:rsidR="00576A05">
              <w:rPr>
                <w:lang w:val="sk-SK"/>
              </w:rPr>
            </w:r>
            <w:r w:rsidR="00576A05">
              <w:rPr>
                <w:lang w:val="sk-SK"/>
              </w:rPr>
              <w:fldChar w:fldCharType="separate"/>
            </w:r>
            <w:r w:rsidRPr="00FD22B1">
              <w:rPr>
                <w:lang w:val="sk-SK"/>
              </w:rPr>
              <w:fldChar w:fldCharType="end"/>
            </w:r>
          </w:p>
        </w:tc>
      </w:tr>
    </w:tbl>
    <w:p w14:paraId="3297C4E8" w14:textId="77777777" w:rsidR="00154CF6" w:rsidRPr="00FD22B1" w:rsidRDefault="00DA286B" w:rsidP="00154CF6">
      <w:pPr>
        <w:pStyle w:val="Title"/>
        <w:rPr>
          <w:rFonts w:ascii="Open Sans" w:hAnsi="Open Sans" w:cs="Open Sans"/>
          <w:i/>
          <w:sz w:val="20"/>
          <w:szCs w:val="20"/>
          <w:lang w:val="sk-SK"/>
        </w:rPr>
      </w:pPr>
      <w:r w:rsidRPr="00FD22B1">
        <w:rPr>
          <w:rFonts w:ascii="Open Sans" w:hAnsi="Open Sans" w:cs="Open Sans"/>
          <w:sz w:val="20"/>
          <w:szCs w:val="20"/>
          <w:lang w:val="sk-SK"/>
        </w:rPr>
        <w:t>III</w:t>
      </w:r>
      <w:r w:rsidR="00FD22B1" w:rsidRPr="00FD22B1">
        <w:rPr>
          <w:rFonts w:ascii="Open Sans" w:hAnsi="Open Sans" w:cs="Open Sans"/>
          <w:sz w:val="20"/>
          <w:szCs w:val="20"/>
          <w:lang w:val="sk-SK"/>
        </w:rPr>
        <w:t xml:space="preserve"> – </w:t>
      </w:r>
      <w:r w:rsidR="00447CAA" w:rsidRPr="00FD22B1">
        <w:rPr>
          <w:rFonts w:ascii="Open Sans" w:hAnsi="Open Sans" w:cs="Open Sans"/>
          <w:smallCaps w:val="0"/>
          <w:sz w:val="20"/>
          <w:szCs w:val="20"/>
          <w:lang w:val="sk-SK"/>
        </w:rPr>
        <w:t>DOKLADY</w:t>
      </w:r>
      <w:r w:rsidR="00FD22B1" w:rsidRPr="00FD22B1">
        <w:rPr>
          <w:rFonts w:ascii="Open Sans" w:hAnsi="Open Sans" w:cs="Open Sans"/>
          <w:smallCaps w:val="0"/>
          <w:sz w:val="20"/>
          <w:szCs w:val="20"/>
          <w:lang w:val="sk-SK"/>
        </w:rPr>
        <w:t xml:space="preserve"> </w:t>
      </w:r>
      <w:r w:rsidR="00447CAA" w:rsidRPr="00FD22B1">
        <w:rPr>
          <w:rFonts w:ascii="Open Sans" w:hAnsi="Open Sans" w:cs="Open Sans"/>
          <w:smallCaps w:val="0"/>
          <w:sz w:val="20"/>
          <w:szCs w:val="20"/>
          <w:lang w:val="sk-SK"/>
        </w:rPr>
        <w:t>TÝKAJÚCE</w:t>
      </w:r>
      <w:r w:rsidR="00FD22B1" w:rsidRPr="00FD22B1">
        <w:rPr>
          <w:rFonts w:ascii="Open Sans" w:hAnsi="Open Sans" w:cs="Open Sans"/>
          <w:smallCaps w:val="0"/>
          <w:sz w:val="20"/>
          <w:szCs w:val="20"/>
          <w:lang w:val="sk-SK"/>
        </w:rPr>
        <w:t xml:space="preserve"> </w:t>
      </w:r>
      <w:r w:rsidR="00447CAA" w:rsidRPr="00FD22B1">
        <w:rPr>
          <w:rFonts w:ascii="Open Sans" w:hAnsi="Open Sans" w:cs="Open Sans"/>
          <w:smallCaps w:val="0"/>
          <w:sz w:val="20"/>
          <w:szCs w:val="20"/>
          <w:lang w:val="sk-SK"/>
        </w:rPr>
        <w:t>SA</w:t>
      </w:r>
      <w:r w:rsidR="00FD22B1" w:rsidRPr="00FD22B1">
        <w:rPr>
          <w:rFonts w:ascii="Open Sans" w:hAnsi="Open Sans" w:cs="Open Sans"/>
          <w:smallCaps w:val="0"/>
          <w:sz w:val="20"/>
          <w:szCs w:val="20"/>
          <w:lang w:val="sk-SK"/>
        </w:rPr>
        <w:t xml:space="preserve"> </w:t>
      </w:r>
      <w:r w:rsidR="00447CAA" w:rsidRPr="00FD22B1">
        <w:rPr>
          <w:rFonts w:ascii="Open Sans" w:hAnsi="Open Sans" w:cs="Open Sans"/>
          <w:smallCaps w:val="0"/>
          <w:sz w:val="20"/>
          <w:szCs w:val="20"/>
          <w:lang w:val="sk-SK"/>
        </w:rPr>
        <w:t>PODMIENOK</w:t>
      </w:r>
      <w:r w:rsidR="00FD22B1" w:rsidRPr="00FD22B1">
        <w:rPr>
          <w:rFonts w:ascii="Open Sans" w:hAnsi="Open Sans" w:cs="Open Sans"/>
          <w:smallCaps w:val="0"/>
          <w:sz w:val="20"/>
          <w:szCs w:val="20"/>
          <w:lang w:val="sk-SK"/>
        </w:rPr>
        <w:t xml:space="preserve"> </w:t>
      </w:r>
      <w:r w:rsidR="00447CAA" w:rsidRPr="00FD22B1">
        <w:rPr>
          <w:rFonts w:ascii="Open Sans" w:hAnsi="Open Sans" w:cs="Open Sans"/>
          <w:smallCaps w:val="0"/>
          <w:sz w:val="20"/>
          <w:szCs w:val="20"/>
          <w:lang w:val="sk-SK"/>
        </w:rPr>
        <w:t>ÚČASTI</w:t>
      </w:r>
    </w:p>
    <w:p w14:paraId="0369BE1E" w14:textId="77777777" w:rsidR="007544F4" w:rsidRPr="00FD22B1" w:rsidRDefault="00FD22B1" w:rsidP="00E112CB">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V </w:t>
      </w:r>
      <w:r w:rsidR="007C4761" w:rsidRPr="00FD22B1">
        <w:rPr>
          <w:rFonts w:ascii="Open Sans" w:hAnsi="Open Sans" w:cs="Open Sans"/>
          <w:sz w:val="20"/>
          <w:szCs w:val="20"/>
          <w:lang w:val="sk-SK"/>
        </w:rPr>
        <w:t>súťažných</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podkladoch</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sa</w:t>
      </w:r>
      <w:r w:rsidRPr="00FD22B1">
        <w:rPr>
          <w:rFonts w:ascii="Open Sans" w:hAnsi="Open Sans" w:cs="Open Sans"/>
          <w:sz w:val="20"/>
          <w:szCs w:val="20"/>
          <w:lang w:val="sk-SK"/>
        </w:rPr>
        <w:t xml:space="preserve"> </w:t>
      </w:r>
      <w:r w:rsidR="00834558" w:rsidRPr="00FD22B1">
        <w:rPr>
          <w:rFonts w:ascii="Open Sans" w:hAnsi="Open Sans" w:cs="Open Sans"/>
          <w:sz w:val="20"/>
          <w:szCs w:val="20"/>
          <w:lang w:val="sk-SK"/>
        </w:rPr>
        <w:t>podrobne</w:t>
      </w:r>
      <w:r w:rsidRPr="00FD22B1">
        <w:rPr>
          <w:rFonts w:ascii="Open Sans" w:hAnsi="Open Sans" w:cs="Open Sans"/>
          <w:sz w:val="20"/>
          <w:szCs w:val="20"/>
          <w:lang w:val="sk-SK"/>
        </w:rPr>
        <w:t xml:space="preserve"> </w:t>
      </w:r>
      <w:r w:rsidR="00834558" w:rsidRPr="00FD22B1">
        <w:rPr>
          <w:rFonts w:ascii="Open Sans" w:hAnsi="Open Sans" w:cs="Open Sans"/>
          <w:sz w:val="20"/>
          <w:szCs w:val="20"/>
          <w:lang w:val="sk-SK"/>
        </w:rPr>
        <w:t>uvádza</w:t>
      </w:r>
      <w:r w:rsidR="007C4761" w:rsidRPr="00FD22B1">
        <w:rPr>
          <w:rFonts w:ascii="Open Sans" w:hAnsi="Open Sans" w:cs="Open Sans"/>
          <w:sz w:val="20"/>
          <w:szCs w:val="20"/>
          <w:lang w:val="sk-SK"/>
        </w:rPr>
        <w:t>,</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ktoré</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doklady</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musia</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byť</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predložené,</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kedy</w:t>
      </w:r>
      <w:r w:rsidRPr="00FD22B1">
        <w:rPr>
          <w:rFonts w:ascii="Open Sans" w:hAnsi="Open Sans" w:cs="Open Sans"/>
          <w:sz w:val="20"/>
          <w:szCs w:val="20"/>
          <w:lang w:val="sk-SK"/>
        </w:rPr>
        <w:t xml:space="preserve"> a </w:t>
      </w:r>
      <w:r w:rsidR="007C4761" w:rsidRPr="00FD22B1">
        <w:rPr>
          <w:rFonts w:ascii="Open Sans" w:hAnsi="Open Sans" w:cs="Open Sans"/>
          <w:sz w:val="20"/>
          <w:szCs w:val="20"/>
          <w:lang w:val="sk-SK"/>
        </w:rPr>
        <w:t>ktorým</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dotknutým</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subjektom,</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aby</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sa</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preukázalo,</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že</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záujemca</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spĺňa</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podmienky</w:t>
      </w:r>
      <w:r w:rsidRPr="00FD22B1">
        <w:rPr>
          <w:rFonts w:ascii="Open Sans" w:hAnsi="Open Sans" w:cs="Open Sans"/>
          <w:sz w:val="20"/>
          <w:szCs w:val="20"/>
          <w:lang w:val="sk-SK"/>
        </w:rPr>
        <w:t xml:space="preserve"> </w:t>
      </w:r>
      <w:r w:rsidR="007C4761" w:rsidRPr="00FD22B1">
        <w:rPr>
          <w:rFonts w:ascii="Open Sans" w:hAnsi="Open Sans" w:cs="Open Sans"/>
          <w:sz w:val="20"/>
          <w:szCs w:val="20"/>
          <w:lang w:val="sk-SK"/>
        </w:rPr>
        <w:t>účasti</w:t>
      </w:r>
      <w:r w:rsidR="00BE6A8C" w:rsidRPr="00FD22B1">
        <w:rPr>
          <w:rFonts w:ascii="Open Sans" w:hAnsi="Open Sans" w:cs="Open Sans"/>
          <w:sz w:val="20"/>
          <w:szCs w:val="20"/>
          <w:lang w:val="sk-SK"/>
        </w:rPr>
        <w:t>.</w:t>
      </w:r>
    </w:p>
    <w:p w14:paraId="0AAF4378" w14:textId="77777777" w:rsidR="007544F4" w:rsidRPr="00FD22B1" w:rsidRDefault="004C4423" w:rsidP="00E112CB">
      <w:pPr>
        <w:spacing w:before="100" w:beforeAutospacing="1" w:after="100" w:afterAutospacing="1"/>
        <w:jc w:val="both"/>
        <w:rPr>
          <w:rFonts w:ascii="Open Sans" w:hAnsi="Open Sans" w:cs="Open Sans"/>
          <w:noProof/>
          <w:sz w:val="20"/>
          <w:szCs w:val="20"/>
          <w:lang w:val="sk-SK"/>
        </w:rPr>
      </w:pPr>
      <w:r w:rsidRPr="00FD22B1">
        <w:rPr>
          <w:rFonts w:ascii="Open Sans" w:hAnsi="Open Sans" w:cs="Open Sans"/>
          <w:noProof/>
          <w:sz w:val="20"/>
          <w:szCs w:val="20"/>
          <w:lang w:val="sk-SK"/>
        </w:rPr>
        <w:t>Ak</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doklady</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nemusia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byť</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predložené</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spoločne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žiadosťou</w:t>
      </w:r>
      <w:r w:rsidR="00FD22B1" w:rsidRPr="00FD22B1">
        <w:rPr>
          <w:rFonts w:ascii="Open Sans" w:hAnsi="Open Sans" w:cs="Open Sans"/>
          <w:noProof/>
          <w:sz w:val="20"/>
          <w:szCs w:val="20"/>
          <w:lang w:val="sk-SK"/>
        </w:rPr>
        <w:t xml:space="preserve"> o </w:t>
      </w:r>
      <w:r w:rsidRPr="00FD22B1">
        <w:rPr>
          <w:rFonts w:ascii="Open Sans" w:hAnsi="Open Sans" w:cs="Open Sans"/>
          <w:noProof/>
          <w:sz w:val="20"/>
          <w:szCs w:val="20"/>
          <w:lang w:val="sk-SK"/>
        </w:rPr>
        <w:t>účasť,</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osoba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sa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vyzýva,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aby</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dokumenty</w:t>
      </w:r>
      <w:r w:rsidR="00FD22B1" w:rsidRPr="00FD22B1">
        <w:rPr>
          <w:rFonts w:ascii="Open Sans" w:hAnsi="Open Sans" w:cs="Open Sans"/>
          <w:noProof/>
          <w:sz w:val="20"/>
          <w:szCs w:val="20"/>
          <w:lang w:val="sk-SK"/>
        </w:rPr>
        <w:t xml:space="preserve"> </w:t>
      </w:r>
      <w:r w:rsidR="006060E2" w:rsidRPr="00FD22B1">
        <w:rPr>
          <w:rFonts w:ascii="Open Sans" w:hAnsi="Open Sans" w:cs="Open Sans"/>
          <w:noProof/>
          <w:sz w:val="20"/>
          <w:szCs w:val="20"/>
          <w:lang w:val="sk-SK"/>
        </w:rPr>
        <w:t>týkajúce</w:t>
      </w:r>
      <w:r w:rsidR="00FD22B1" w:rsidRPr="00FD22B1">
        <w:rPr>
          <w:rFonts w:ascii="Open Sans" w:hAnsi="Open Sans" w:cs="Open Sans"/>
          <w:noProof/>
          <w:sz w:val="20"/>
          <w:szCs w:val="20"/>
          <w:lang w:val="sk-SK"/>
        </w:rPr>
        <w:t xml:space="preserve"> </w:t>
      </w:r>
      <w:r w:rsidR="006060E2" w:rsidRPr="00FD22B1">
        <w:rPr>
          <w:rFonts w:ascii="Open Sans" w:hAnsi="Open Sans" w:cs="Open Sans"/>
          <w:noProof/>
          <w:sz w:val="20"/>
          <w:szCs w:val="20"/>
          <w:lang w:val="sk-SK"/>
        </w:rPr>
        <w:t>sa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týchto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dokladov</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pripravila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vopred,</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keďže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verejný</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obstarávateľ</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môže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požiadať,</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aby</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mu</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tieto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doklady</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boli</w:t>
      </w:r>
      <w:r w:rsidR="00FD22B1" w:rsidRPr="00FD22B1">
        <w:rPr>
          <w:rFonts w:ascii="Open Sans" w:hAnsi="Open Sans" w:cs="Open Sans"/>
          <w:noProof/>
          <w:sz w:val="20"/>
          <w:szCs w:val="20"/>
          <w:lang w:val="sk-SK"/>
        </w:rPr>
        <w:t xml:space="preserve"> </w:t>
      </w:r>
      <w:r w:rsidR="006060E2" w:rsidRPr="00FD22B1">
        <w:rPr>
          <w:rFonts w:ascii="Open Sans" w:hAnsi="Open Sans" w:cs="Open Sans"/>
          <w:noProof/>
          <w:sz w:val="20"/>
          <w:szCs w:val="20"/>
          <w:lang w:val="sk-SK"/>
        </w:rPr>
        <w:t>poskytnuté</w:t>
      </w:r>
      <w:r w:rsidR="00FD22B1" w:rsidRPr="00FD22B1">
        <w:rPr>
          <w:rFonts w:ascii="Open Sans" w:hAnsi="Open Sans" w:cs="Open Sans"/>
          <w:noProof/>
          <w:sz w:val="20"/>
          <w:szCs w:val="20"/>
          <w:lang w:val="sk-SK"/>
        </w:rPr>
        <w:t xml:space="preserve"> v </w:t>
      </w:r>
      <w:r w:rsidRPr="00FD22B1">
        <w:rPr>
          <w:rFonts w:ascii="Open Sans" w:hAnsi="Open Sans" w:cs="Open Sans"/>
          <w:noProof/>
          <w:sz w:val="20"/>
          <w:szCs w:val="20"/>
          <w:lang w:val="sk-SK"/>
        </w:rPr>
        <w:t>skrátenej</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lehote</w:t>
      </w:r>
      <w:r w:rsidR="006060E2" w:rsidRPr="00FD22B1">
        <w:rPr>
          <w:rFonts w:ascii="Open Sans" w:hAnsi="Open Sans" w:cs="Open Sans"/>
          <w:noProof/>
          <w:sz w:val="20"/>
          <w:szCs w:val="20"/>
          <w:lang w:val="sk-SK"/>
        </w:rPr>
        <w:t>.</w:t>
      </w:r>
    </w:p>
    <w:p w14:paraId="00BBF969" w14:textId="77777777" w:rsidR="004C4423" w:rsidRPr="00FD22B1" w:rsidRDefault="004C4423" w:rsidP="004C4423">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nemusí</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doklady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predložiť,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už</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predložila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účely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postupu</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verejného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obstarávania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realizovaného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istým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verejným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obstarávateľom.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Tieto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dokumenty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musia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byť</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deň</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vyžiadania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verejným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obstarávateľom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stále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platné</w:t>
      </w:r>
      <w:r w:rsidR="00FD22B1" w:rsidRPr="00FD22B1">
        <w:rPr>
          <w:rFonts w:ascii="Open Sans" w:hAnsi="Open Sans" w:cs="Open Sans"/>
          <w:sz w:val="20"/>
          <w:szCs w:val="20"/>
          <w:lang w:val="sk-SK"/>
        </w:rPr>
        <w:t xml:space="preserve"> a </w:t>
      </w:r>
      <w:r w:rsidR="00834558" w:rsidRPr="00FD22B1">
        <w:rPr>
          <w:rFonts w:ascii="Open Sans" w:hAnsi="Open Sans" w:cs="Open Sans"/>
          <w:sz w:val="20"/>
          <w:szCs w:val="20"/>
          <w:lang w:val="sk-SK"/>
        </w:rPr>
        <w:t>musia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byť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vydané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maximálne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jeden</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rok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týmto</w:t>
      </w:r>
      <w:r w:rsidR="00FD22B1" w:rsidRPr="00FD22B1">
        <w:rPr>
          <w:rFonts w:ascii="Open Sans" w:hAnsi="Open Sans" w:cs="Open Sans"/>
          <w:sz w:val="20"/>
          <w:szCs w:val="20"/>
          <w:lang w:val="sk-SK"/>
        </w:rPr>
        <w:t xml:space="preserve"> </w:t>
      </w:r>
      <w:r w:rsidR="006060E2" w:rsidRPr="00FD22B1">
        <w:rPr>
          <w:rFonts w:ascii="Open Sans" w:hAnsi="Open Sans" w:cs="Open Sans"/>
          <w:sz w:val="20"/>
          <w:szCs w:val="20"/>
          <w:lang w:val="sk-SK"/>
        </w:rPr>
        <w:t>dátumom</w:t>
      </w:r>
      <w:r w:rsidRPr="00FD22B1">
        <w:rPr>
          <w:rFonts w:ascii="Open Sans" w:hAnsi="Open Sans" w:cs="Open Sans"/>
          <w:sz w:val="20"/>
          <w:szCs w:val="20"/>
          <w:lang w:val="sk-SK"/>
        </w:rPr>
        <w:t>.</w:t>
      </w:r>
    </w:p>
    <w:p w14:paraId="465BE811" w14:textId="77777777" w:rsidR="00F22E87" w:rsidRPr="00FD22B1" w:rsidRDefault="004C4423" w:rsidP="004C4423">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Podpísaná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požadované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dokumenty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už</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predložila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účely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postupu,</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potvrdzuje,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nedošlo</w:t>
      </w:r>
      <w:r w:rsidR="00FD22B1" w:rsidRPr="00FD22B1">
        <w:rPr>
          <w:rFonts w:ascii="Open Sans" w:hAnsi="Open Sans" w:cs="Open Sans"/>
          <w:sz w:val="20"/>
          <w:szCs w:val="20"/>
          <w:lang w:val="sk-SK"/>
        </w:rPr>
        <w:t xml:space="preserve"> k </w:t>
      </w:r>
      <w:r w:rsidRPr="00FD22B1">
        <w:rPr>
          <w:rFonts w:ascii="Open Sans" w:hAnsi="Open Sans" w:cs="Open Sans"/>
          <w:sz w:val="20"/>
          <w:szCs w:val="20"/>
          <w:lang w:val="sk-SK"/>
        </w:rPr>
        <w:t>žiadnej zmene</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jej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situácii</w:t>
      </w:r>
      <w:r w:rsidR="00E112CB"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FD22B1" w14:paraId="7D10203E" w14:textId="77777777" w:rsidTr="00BF7F29">
        <w:tc>
          <w:tcPr>
            <w:tcW w:w="4786" w:type="dxa"/>
            <w:shd w:val="clear" w:color="auto" w:fill="auto"/>
          </w:tcPr>
          <w:p w14:paraId="4EE2B37C" w14:textId="77777777" w:rsidR="00C87D95" w:rsidRPr="00FD22B1" w:rsidRDefault="004C4423" w:rsidP="00BF7F29">
            <w:pPr>
              <w:spacing w:before="100" w:beforeAutospacing="1" w:after="100" w:afterAutospacing="1"/>
              <w:jc w:val="center"/>
              <w:rPr>
                <w:rFonts w:ascii="Open Sans" w:hAnsi="Open Sans" w:cs="Open Sans"/>
                <w:b/>
                <w:sz w:val="20"/>
                <w:szCs w:val="20"/>
                <w:lang w:val="sk-SK"/>
              </w:rPr>
            </w:pPr>
            <w:r w:rsidRPr="00FD22B1">
              <w:rPr>
                <w:rFonts w:ascii="Open Sans" w:hAnsi="Open Sans" w:cs="Open Sans"/>
                <w:b/>
                <w:sz w:val="20"/>
                <w:szCs w:val="20"/>
                <w:lang w:val="sk-SK"/>
              </w:rPr>
              <w:t>Dokument</w:t>
            </w:r>
          </w:p>
        </w:tc>
        <w:tc>
          <w:tcPr>
            <w:tcW w:w="4678" w:type="dxa"/>
            <w:shd w:val="clear" w:color="auto" w:fill="auto"/>
          </w:tcPr>
          <w:p w14:paraId="6A0C8325" w14:textId="77777777" w:rsidR="00C87D95" w:rsidRPr="00FD22B1" w:rsidRDefault="004C4423" w:rsidP="00BF7F29">
            <w:pPr>
              <w:spacing w:before="100" w:beforeAutospacing="1" w:after="100" w:afterAutospacing="1"/>
              <w:jc w:val="center"/>
              <w:rPr>
                <w:rFonts w:ascii="Open Sans" w:hAnsi="Open Sans" w:cs="Open Sans"/>
                <w:b/>
                <w:sz w:val="20"/>
                <w:szCs w:val="20"/>
                <w:lang w:val="sk-SK"/>
              </w:rPr>
            </w:pPr>
            <w:r w:rsidRPr="00FD22B1">
              <w:rPr>
                <w:rFonts w:ascii="Open Sans" w:hAnsi="Open Sans" w:cs="Open Sans"/>
                <w:b/>
                <w:sz w:val="20"/>
                <w:szCs w:val="20"/>
                <w:lang w:val="sk-SK"/>
              </w:rPr>
              <w:t>Presná</w:t>
            </w:r>
            <w:r w:rsidR="00FD22B1" w:rsidRPr="00FD22B1">
              <w:rPr>
                <w:rFonts w:ascii="Open Sans" w:hAnsi="Open Sans" w:cs="Open Sans"/>
                <w:b/>
                <w:sz w:val="20"/>
                <w:szCs w:val="20"/>
                <w:lang w:val="sk-SK"/>
              </w:rPr>
              <w:t xml:space="preserve"> </w:t>
            </w:r>
            <w:r w:rsidRPr="00FD22B1">
              <w:rPr>
                <w:rFonts w:ascii="Open Sans" w:hAnsi="Open Sans" w:cs="Open Sans"/>
                <w:b/>
                <w:sz w:val="20"/>
                <w:szCs w:val="20"/>
                <w:lang w:val="sk-SK"/>
              </w:rPr>
              <w:t>referencia</w:t>
            </w:r>
            <w:r w:rsidR="00FD22B1" w:rsidRPr="00FD22B1">
              <w:rPr>
                <w:rFonts w:ascii="Open Sans" w:hAnsi="Open Sans" w:cs="Open Sans"/>
                <w:b/>
                <w:sz w:val="20"/>
                <w:szCs w:val="20"/>
                <w:lang w:val="sk-SK"/>
              </w:rPr>
              <w:t xml:space="preserve"> </w:t>
            </w:r>
            <w:r w:rsidRPr="00FD22B1">
              <w:rPr>
                <w:rFonts w:ascii="Open Sans" w:hAnsi="Open Sans" w:cs="Open Sans"/>
                <w:b/>
                <w:sz w:val="20"/>
                <w:szCs w:val="20"/>
                <w:lang w:val="sk-SK"/>
              </w:rPr>
              <w:t>predchádzajúceho</w:t>
            </w:r>
            <w:r w:rsidR="00FD22B1" w:rsidRPr="00FD22B1">
              <w:rPr>
                <w:rFonts w:ascii="Open Sans" w:hAnsi="Open Sans" w:cs="Open Sans"/>
                <w:b/>
                <w:sz w:val="20"/>
                <w:szCs w:val="20"/>
                <w:lang w:val="sk-SK"/>
              </w:rPr>
              <w:t xml:space="preserve"> </w:t>
            </w:r>
            <w:r w:rsidRPr="00FD22B1">
              <w:rPr>
                <w:rFonts w:ascii="Open Sans" w:hAnsi="Open Sans" w:cs="Open Sans"/>
                <w:b/>
                <w:sz w:val="20"/>
                <w:szCs w:val="20"/>
                <w:lang w:val="sk-SK"/>
              </w:rPr>
              <w:t>postupu</w:t>
            </w:r>
          </w:p>
        </w:tc>
      </w:tr>
      <w:tr w:rsidR="00C87D95" w:rsidRPr="00FD22B1" w14:paraId="43098A27" w14:textId="77777777" w:rsidTr="00BF7F29">
        <w:tc>
          <w:tcPr>
            <w:tcW w:w="4786" w:type="dxa"/>
            <w:shd w:val="clear" w:color="auto" w:fill="auto"/>
          </w:tcPr>
          <w:p w14:paraId="6EB1E9C0" w14:textId="77777777" w:rsidR="00C87D95" w:rsidRPr="00FD22B1" w:rsidRDefault="00254DD3" w:rsidP="00BF7F29">
            <w:pPr>
              <w:spacing w:before="100" w:beforeAutospacing="1" w:after="100" w:afterAutospacing="1"/>
              <w:rPr>
                <w:rFonts w:ascii="Open Sans" w:hAnsi="Open Sans" w:cs="Open Sans"/>
                <w:sz w:val="20"/>
                <w:szCs w:val="20"/>
                <w:lang w:val="sk-SK"/>
              </w:rPr>
            </w:pPr>
            <w:r w:rsidRPr="00FD22B1">
              <w:rPr>
                <w:rFonts w:ascii="Open Sans" w:hAnsi="Open Sans" w:cs="Open Sans"/>
                <w:i/>
                <w:sz w:val="20"/>
                <w:szCs w:val="20"/>
                <w:highlight w:val="lightGray"/>
                <w:lang w:val="sk-SK"/>
              </w:rPr>
              <w:t>Vložte</w:t>
            </w:r>
            <w:r w:rsidR="00FD22B1" w:rsidRPr="00FD22B1">
              <w:rPr>
                <w:rFonts w:ascii="Open Sans" w:hAnsi="Open Sans" w:cs="Open Sans"/>
                <w:i/>
                <w:sz w:val="20"/>
                <w:szCs w:val="20"/>
                <w:highlight w:val="lightGray"/>
                <w:lang w:val="sk-SK"/>
              </w:rPr>
              <w:t xml:space="preserve"> </w:t>
            </w:r>
            <w:r w:rsidRPr="00FD22B1">
              <w:rPr>
                <w:rFonts w:ascii="Open Sans" w:hAnsi="Open Sans" w:cs="Open Sans"/>
                <w:i/>
                <w:sz w:val="20"/>
                <w:szCs w:val="20"/>
                <w:highlight w:val="lightGray"/>
                <w:lang w:val="sk-SK"/>
              </w:rPr>
              <w:t>potrebný</w:t>
            </w:r>
            <w:r w:rsidR="00FD22B1" w:rsidRPr="00FD22B1">
              <w:rPr>
                <w:rFonts w:ascii="Open Sans" w:hAnsi="Open Sans" w:cs="Open Sans"/>
                <w:i/>
                <w:sz w:val="20"/>
                <w:szCs w:val="20"/>
                <w:highlight w:val="lightGray"/>
                <w:lang w:val="sk-SK"/>
              </w:rPr>
              <w:t xml:space="preserve"> </w:t>
            </w:r>
            <w:r w:rsidRPr="00FD22B1">
              <w:rPr>
                <w:rFonts w:ascii="Open Sans" w:hAnsi="Open Sans" w:cs="Open Sans"/>
                <w:i/>
                <w:sz w:val="20"/>
                <w:szCs w:val="20"/>
                <w:highlight w:val="lightGray"/>
                <w:lang w:val="sk-SK"/>
              </w:rPr>
              <w:t>počet</w:t>
            </w:r>
            <w:r w:rsidR="00FD22B1" w:rsidRPr="00FD22B1">
              <w:rPr>
                <w:rFonts w:ascii="Open Sans" w:hAnsi="Open Sans" w:cs="Open Sans"/>
                <w:i/>
                <w:sz w:val="20"/>
                <w:szCs w:val="20"/>
                <w:highlight w:val="lightGray"/>
                <w:lang w:val="sk-SK"/>
              </w:rPr>
              <w:t xml:space="preserve"> </w:t>
            </w:r>
            <w:r w:rsidRPr="00FD22B1">
              <w:rPr>
                <w:rFonts w:ascii="Open Sans" w:hAnsi="Open Sans" w:cs="Open Sans"/>
                <w:i/>
                <w:sz w:val="20"/>
                <w:szCs w:val="20"/>
                <w:highlight w:val="lightGray"/>
                <w:lang w:val="sk-SK"/>
              </w:rPr>
              <w:t>riadkov.</w:t>
            </w:r>
          </w:p>
        </w:tc>
        <w:tc>
          <w:tcPr>
            <w:tcW w:w="4678" w:type="dxa"/>
            <w:shd w:val="clear" w:color="auto" w:fill="auto"/>
          </w:tcPr>
          <w:p w14:paraId="3A615513" w14:textId="77777777" w:rsidR="00C87D95" w:rsidRPr="00FD22B1" w:rsidRDefault="00C87D95" w:rsidP="00BF7F29">
            <w:pPr>
              <w:spacing w:before="100" w:beforeAutospacing="1" w:after="100" w:afterAutospacing="1"/>
              <w:rPr>
                <w:rFonts w:ascii="Open Sans" w:hAnsi="Open Sans" w:cs="Open Sans"/>
                <w:sz w:val="20"/>
                <w:szCs w:val="20"/>
                <w:lang w:val="sk-SK"/>
              </w:rPr>
            </w:pPr>
          </w:p>
        </w:tc>
      </w:tr>
    </w:tbl>
    <w:p w14:paraId="6005C23F" w14:textId="77777777" w:rsidR="004C4423" w:rsidRPr="00FD22B1" w:rsidRDefault="004C4423" w:rsidP="004C4423">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povinná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doklady</w:t>
      </w:r>
      <w:r w:rsidR="00FD22B1" w:rsidRPr="00FD22B1">
        <w:rPr>
          <w:rFonts w:ascii="Open Sans" w:hAnsi="Open Sans" w:cs="Open Sans"/>
          <w:sz w:val="20"/>
          <w:szCs w:val="20"/>
          <w:lang w:val="sk-SK"/>
        </w:rPr>
        <w:t xml:space="preserve"> </w:t>
      </w:r>
      <w:r w:rsidR="00834558" w:rsidRPr="00FD22B1">
        <w:rPr>
          <w:rFonts w:ascii="Open Sans" w:hAnsi="Open Sans" w:cs="Open Sans"/>
          <w:sz w:val="20"/>
          <w:szCs w:val="20"/>
          <w:lang w:val="sk-SK"/>
        </w:rPr>
        <w:t>predložiť</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možno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bezplatne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vyhľadať</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národnej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databáze.</w:t>
      </w:r>
    </w:p>
    <w:p w14:paraId="57F9E10C" w14:textId="77777777" w:rsidR="004C4423" w:rsidRPr="00FD22B1" w:rsidRDefault="004C4423" w:rsidP="004C4423">
      <w:pPr>
        <w:spacing w:before="100" w:beforeAutospacing="1" w:after="100" w:afterAutospacing="1"/>
        <w:jc w:val="both"/>
        <w:rPr>
          <w:rFonts w:ascii="Open Sans" w:hAnsi="Open Sans" w:cs="Open Sans"/>
          <w:sz w:val="20"/>
          <w:szCs w:val="20"/>
          <w:lang w:val="sk-SK"/>
        </w:rPr>
      </w:pPr>
      <w:r w:rsidRPr="00FD22B1">
        <w:rPr>
          <w:rFonts w:ascii="Open Sans" w:hAnsi="Open Sans" w:cs="Open Sans"/>
          <w:sz w:val="20"/>
          <w:szCs w:val="20"/>
          <w:lang w:val="sk-SK"/>
        </w:rPr>
        <w:t>Podpísaná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internetová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adresa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databázy/identifikačné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údaje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nižšie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umožňujú</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prístup</w:t>
      </w:r>
      <w:r w:rsidR="00FD22B1" w:rsidRPr="00FD22B1">
        <w:rPr>
          <w:rFonts w:ascii="Open Sans" w:hAnsi="Open Sans" w:cs="Open Sans"/>
          <w:sz w:val="20"/>
          <w:szCs w:val="20"/>
          <w:lang w:val="sk-SK"/>
        </w:rPr>
        <w:t xml:space="preserve"> k </w:t>
      </w:r>
      <w:r w:rsidRPr="00FD22B1">
        <w:rPr>
          <w:rFonts w:ascii="Open Sans" w:hAnsi="Open Sans" w:cs="Open Sans"/>
          <w:sz w:val="20"/>
          <w:szCs w:val="20"/>
          <w:lang w:val="sk-SK"/>
        </w:rPr>
        <w:t>požadovaným</w:t>
      </w:r>
      <w:r w:rsidR="00FD22B1" w:rsidRPr="00FD22B1">
        <w:rPr>
          <w:rFonts w:ascii="Open Sans" w:hAnsi="Open Sans" w:cs="Open Sans"/>
          <w:sz w:val="20"/>
          <w:szCs w:val="20"/>
          <w:lang w:val="sk-SK"/>
        </w:rPr>
        <w:t xml:space="preserve"> </w:t>
      </w:r>
      <w:r w:rsidR="006060E2" w:rsidRPr="00FD22B1">
        <w:rPr>
          <w:rFonts w:ascii="Open Sans" w:hAnsi="Open Sans" w:cs="Open Sans"/>
          <w:sz w:val="20"/>
          <w:szCs w:val="20"/>
          <w:lang w:val="sk-SK"/>
        </w:rPr>
        <w:t>dokladom</w:t>
      </w:r>
      <w:r w:rsidRPr="00FD22B1">
        <w:rPr>
          <w:rFonts w:ascii="Open Sans" w:hAnsi="Open Sans" w:cs="Open Sans"/>
          <w:sz w:val="20"/>
          <w:szCs w:val="20"/>
          <w:lang w:val="sk-SK"/>
        </w:rPr>
        <w:t>.</w:t>
      </w:r>
      <w:r w:rsidR="00FD22B1" w:rsidRPr="00FD22B1">
        <w:rPr>
          <w:rFonts w:ascii="Open Sans" w:hAnsi="Open Sans" w:cs="Open Sans"/>
          <w:sz w:val="20"/>
          <w:szCs w:val="20"/>
          <w:lang w:val="sk-SK"/>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C4423" w:rsidRPr="00FD22B1" w14:paraId="6BBBCFE0" w14:textId="77777777" w:rsidTr="0005703B">
        <w:tc>
          <w:tcPr>
            <w:tcW w:w="4786" w:type="dxa"/>
            <w:shd w:val="clear" w:color="auto" w:fill="auto"/>
          </w:tcPr>
          <w:p w14:paraId="283B745C" w14:textId="77777777" w:rsidR="004C4423" w:rsidRPr="00CD6548" w:rsidRDefault="004C4423" w:rsidP="004C4423">
            <w:pPr>
              <w:spacing w:before="100" w:beforeAutospacing="1" w:after="100" w:afterAutospacing="1"/>
              <w:jc w:val="center"/>
              <w:rPr>
                <w:rFonts w:ascii="Open Sans" w:hAnsi="Open Sans" w:cs="Open Sans"/>
                <w:b/>
                <w:bCs/>
                <w:sz w:val="20"/>
                <w:szCs w:val="20"/>
                <w:lang w:val="sk-SK"/>
              </w:rPr>
            </w:pPr>
            <w:r w:rsidRPr="00CD6548">
              <w:rPr>
                <w:rFonts w:ascii="Open Sans" w:hAnsi="Open Sans" w:cs="Open Sans"/>
                <w:b/>
                <w:bCs/>
                <w:sz w:val="20"/>
                <w:szCs w:val="20"/>
                <w:lang w:val="sk-SK"/>
              </w:rPr>
              <w:t>Internetová</w:t>
            </w:r>
            <w:r w:rsidR="00FD22B1" w:rsidRPr="00CD6548">
              <w:rPr>
                <w:rFonts w:ascii="Open Sans" w:hAnsi="Open Sans" w:cs="Open Sans"/>
                <w:b/>
                <w:bCs/>
                <w:sz w:val="20"/>
                <w:szCs w:val="20"/>
                <w:lang w:val="sk-SK"/>
              </w:rPr>
              <w:t xml:space="preserve"> </w:t>
            </w:r>
            <w:r w:rsidRPr="00CD6548">
              <w:rPr>
                <w:rFonts w:ascii="Open Sans" w:hAnsi="Open Sans" w:cs="Open Sans"/>
                <w:b/>
                <w:bCs/>
                <w:sz w:val="20"/>
                <w:szCs w:val="20"/>
                <w:lang w:val="sk-SK"/>
              </w:rPr>
              <w:t>adresa</w:t>
            </w:r>
            <w:r w:rsidR="00FD22B1" w:rsidRPr="00CD6548">
              <w:rPr>
                <w:rFonts w:ascii="Open Sans" w:hAnsi="Open Sans" w:cs="Open Sans"/>
                <w:b/>
                <w:bCs/>
                <w:sz w:val="20"/>
                <w:szCs w:val="20"/>
                <w:lang w:val="sk-SK"/>
              </w:rPr>
              <w:t xml:space="preserve"> </w:t>
            </w:r>
            <w:r w:rsidRPr="00CD6548">
              <w:rPr>
                <w:rFonts w:ascii="Open Sans" w:hAnsi="Open Sans" w:cs="Open Sans"/>
                <w:b/>
                <w:bCs/>
                <w:sz w:val="20"/>
                <w:szCs w:val="20"/>
                <w:lang w:val="sk-SK"/>
              </w:rPr>
              <w:t>databázy</w:t>
            </w:r>
          </w:p>
        </w:tc>
        <w:tc>
          <w:tcPr>
            <w:tcW w:w="4678" w:type="dxa"/>
            <w:shd w:val="clear" w:color="auto" w:fill="auto"/>
          </w:tcPr>
          <w:p w14:paraId="0BEBAF96" w14:textId="77777777" w:rsidR="004C4423" w:rsidRPr="00CD6548" w:rsidRDefault="004C4423" w:rsidP="004C4423">
            <w:pPr>
              <w:spacing w:before="100" w:beforeAutospacing="1" w:after="100" w:afterAutospacing="1"/>
              <w:jc w:val="center"/>
              <w:rPr>
                <w:rFonts w:ascii="Open Sans" w:hAnsi="Open Sans" w:cs="Open Sans"/>
                <w:b/>
                <w:bCs/>
                <w:sz w:val="20"/>
                <w:szCs w:val="20"/>
                <w:lang w:val="sk-SK"/>
              </w:rPr>
            </w:pPr>
            <w:r w:rsidRPr="00CD6548">
              <w:rPr>
                <w:rFonts w:ascii="Open Sans" w:hAnsi="Open Sans" w:cs="Open Sans"/>
                <w:b/>
                <w:bCs/>
                <w:sz w:val="20"/>
                <w:szCs w:val="20"/>
                <w:lang w:val="sk-SK"/>
              </w:rPr>
              <w:t>Identifikačné</w:t>
            </w:r>
            <w:r w:rsidR="00FD22B1" w:rsidRPr="00CD6548">
              <w:rPr>
                <w:rFonts w:ascii="Open Sans" w:hAnsi="Open Sans" w:cs="Open Sans"/>
                <w:b/>
                <w:bCs/>
                <w:sz w:val="20"/>
                <w:szCs w:val="20"/>
                <w:lang w:val="sk-SK"/>
              </w:rPr>
              <w:t xml:space="preserve"> </w:t>
            </w:r>
            <w:r w:rsidRPr="00CD6548">
              <w:rPr>
                <w:rFonts w:ascii="Open Sans" w:hAnsi="Open Sans" w:cs="Open Sans"/>
                <w:b/>
                <w:bCs/>
                <w:sz w:val="20"/>
                <w:szCs w:val="20"/>
                <w:lang w:val="sk-SK"/>
              </w:rPr>
              <w:t>údaje</w:t>
            </w:r>
            <w:r w:rsidR="00FD22B1" w:rsidRPr="00CD6548">
              <w:rPr>
                <w:rFonts w:ascii="Open Sans" w:hAnsi="Open Sans" w:cs="Open Sans"/>
                <w:b/>
                <w:bCs/>
                <w:sz w:val="20"/>
                <w:szCs w:val="20"/>
                <w:lang w:val="sk-SK"/>
              </w:rPr>
              <w:t xml:space="preserve"> </w:t>
            </w:r>
            <w:r w:rsidRPr="00CD6548">
              <w:rPr>
                <w:rFonts w:ascii="Open Sans" w:hAnsi="Open Sans" w:cs="Open Sans"/>
                <w:b/>
                <w:bCs/>
                <w:sz w:val="20"/>
                <w:szCs w:val="20"/>
                <w:lang w:val="sk-SK"/>
              </w:rPr>
              <w:t>dokumentu</w:t>
            </w:r>
            <w:r w:rsidR="00FD22B1" w:rsidRPr="00CD6548">
              <w:rPr>
                <w:rFonts w:ascii="Open Sans" w:hAnsi="Open Sans" w:cs="Open Sans"/>
                <w:b/>
                <w:bCs/>
                <w:sz w:val="20"/>
                <w:szCs w:val="20"/>
                <w:lang w:val="sk-SK"/>
              </w:rPr>
              <w:t xml:space="preserve"> </w:t>
            </w:r>
          </w:p>
        </w:tc>
      </w:tr>
      <w:tr w:rsidR="004C4423" w:rsidRPr="00FD22B1" w14:paraId="5C56F8AA" w14:textId="77777777" w:rsidTr="0005703B">
        <w:tc>
          <w:tcPr>
            <w:tcW w:w="4786" w:type="dxa"/>
            <w:shd w:val="clear" w:color="auto" w:fill="auto"/>
          </w:tcPr>
          <w:p w14:paraId="1F22C208" w14:textId="77777777" w:rsidR="004C4423" w:rsidRPr="00FD22B1" w:rsidRDefault="00254DD3" w:rsidP="004C4423">
            <w:pPr>
              <w:spacing w:before="100" w:beforeAutospacing="1" w:after="100" w:afterAutospacing="1"/>
              <w:rPr>
                <w:rFonts w:ascii="Open Sans" w:hAnsi="Open Sans" w:cs="Open Sans"/>
                <w:sz w:val="20"/>
                <w:szCs w:val="20"/>
                <w:lang w:val="sk-SK"/>
              </w:rPr>
            </w:pPr>
            <w:r w:rsidRPr="00FD22B1">
              <w:rPr>
                <w:rFonts w:ascii="Open Sans" w:hAnsi="Open Sans" w:cs="Open Sans"/>
                <w:i/>
                <w:sz w:val="20"/>
                <w:szCs w:val="20"/>
                <w:highlight w:val="lightGray"/>
                <w:lang w:val="sk-SK"/>
              </w:rPr>
              <w:t>Vložte</w:t>
            </w:r>
            <w:r w:rsidR="00FD22B1" w:rsidRPr="00FD22B1">
              <w:rPr>
                <w:rFonts w:ascii="Open Sans" w:hAnsi="Open Sans" w:cs="Open Sans"/>
                <w:i/>
                <w:sz w:val="20"/>
                <w:szCs w:val="20"/>
                <w:highlight w:val="lightGray"/>
                <w:lang w:val="sk-SK"/>
              </w:rPr>
              <w:t xml:space="preserve"> </w:t>
            </w:r>
            <w:r w:rsidRPr="00FD22B1">
              <w:rPr>
                <w:rFonts w:ascii="Open Sans" w:hAnsi="Open Sans" w:cs="Open Sans"/>
                <w:i/>
                <w:sz w:val="20"/>
                <w:szCs w:val="20"/>
                <w:highlight w:val="lightGray"/>
                <w:lang w:val="sk-SK"/>
              </w:rPr>
              <w:t>potrebný</w:t>
            </w:r>
            <w:r w:rsidR="00FD22B1" w:rsidRPr="00FD22B1">
              <w:rPr>
                <w:rFonts w:ascii="Open Sans" w:hAnsi="Open Sans" w:cs="Open Sans"/>
                <w:i/>
                <w:sz w:val="20"/>
                <w:szCs w:val="20"/>
                <w:highlight w:val="lightGray"/>
                <w:lang w:val="sk-SK"/>
              </w:rPr>
              <w:t xml:space="preserve"> </w:t>
            </w:r>
            <w:r w:rsidRPr="00FD22B1">
              <w:rPr>
                <w:rFonts w:ascii="Open Sans" w:hAnsi="Open Sans" w:cs="Open Sans"/>
                <w:i/>
                <w:sz w:val="20"/>
                <w:szCs w:val="20"/>
                <w:highlight w:val="lightGray"/>
                <w:lang w:val="sk-SK"/>
              </w:rPr>
              <w:t>počet</w:t>
            </w:r>
            <w:r w:rsidR="00FD22B1" w:rsidRPr="00FD22B1">
              <w:rPr>
                <w:rFonts w:ascii="Open Sans" w:hAnsi="Open Sans" w:cs="Open Sans"/>
                <w:i/>
                <w:sz w:val="20"/>
                <w:szCs w:val="20"/>
                <w:highlight w:val="lightGray"/>
                <w:lang w:val="sk-SK"/>
              </w:rPr>
              <w:t xml:space="preserve"> </w:t>
            </w:r>
            <w:r w:rsidRPr="00FD22B1">
              <w:rPr>
                <w:rFonts w:ascii="Open Sans" w:hAnsi="Open Sans" w:cs="Open Sans"/>
                <w:i/>
                <w:sz w:val="20"/>
                <w:szCs w:val="20"/>
                <w:highlight w:val="lightGray"/>
                <w:lang w:val="sk-SK"/>
              </w:rPr>
              <w:t>riadkov.</w:t>
            </w:r>
          </w:p>
        </w:tc>
        <w:tc>
          <w:tcPr>
            <w:tcW w:w="4678" w:type="dxa"/>
            <w:shd w:val="clear" w:color="auto" w:fill="auto"/>
          </w:tcPr>
          <w:p w14:paraId="137A77EA" w14:textId="77777777" w:rsidR="004C4423" w:rsidRPr="00FD22B1" w:rsidRDefault="004C4423" w:rsidP="004C4423">
            <w:pPr>
              <w:spacing w:before="100" w:beforeAutospacing="1" w:after="100" w:afterAutospacing="1"/>
              <w:rPr>
                <w:rFonts w:ascii="Open Sans" w:hAnsi="Open Sans" w:cs="Open Sans"/>
                <w:sz w:val="20"/>
                <w:szCs w:val="20"/>
                <w:lang w:val="sk-SK"/>
              </w:rPr>
            </w:pPr>
          </w:p>
        </w:tc>
      </w:tr>
    </w:tbl>
    <w:p w14:paraId="0F8E757E" w14:textId="77777777" w:rsidR="00530B47" w:rsidRPr="00FD22B1" w:rsidRDefault="00530B47" w:rsidP="004D4F4A">
      <w:pPr>
        <w:spacing w:before="40" w:after="40"/>
        <w:jc w:val="both"/>
        <w:rPr>
          <w:rFonts w:ascii="Open Sans" w:hAnsi="Open Sans" w:cs="Open Sans"/>
          <w:noProof/>
          <w:sz w:val="20"/>
          <w:szCs w:val="20"/>
          <w:lang w:val="sk-SK"/>
        </w:rPr>
      </w:pPr>
    </w:p>
    <w:p w14:paraId="2AF26D60" w14:textId="77777777" w:rsidR="009809CC" w:rsidRPr="00FD22B1" w:rsidRDefault="00316C23" w:rsidP="009809CC">
      <w:pPr>
        <w:pStyle w:val="Title"/>
        <w:numPr>
          <w:ilvl w:val="0"/>
          <w:numId w:val="30"/>
        </w:numPr>
        <w:ind w:left="284" w:hanging="283"/>
        <w:jc w:val="both"/>
        <w:rPr>
          <w:rFonts w:ascii="Open Sans" w:hAnsi="Open Sans" w:cs="Open Sans"/>
          <w:sz w:val="22"/>
          <w:szCs w:val="20"/>
          <w:lang w:val="sk-SK"/>
        </w:rPr>
      </w:pPr>
      <w:r w:rsidRPr="00FD22B1">
        <w:rPr>
          <w:rFonts w:ascii="Open Sans" w:hAnsi="Open Sans" w:cs="Open Sans"/>
          <w:sz w:val="22"/>
          <w:szCs w:val="20"/>
          <w:lang w:val="sk-SK"/>
        </w:rPr>
        <w:t>ČESTNÉ</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VYHLÁSENIE</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TÝKAJÚCE</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SA</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REŠTRIKTÍVNYCH</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OPATRENÍ</w:t>
      </w:r>
      <w:r w:rsidR="00FD22B1" w:rsidRPr="00FD22B1">
        <w:rPr>
          <w:rFonts w:ascii="Open Sans" w:hAnsi="Open Sans" w:cs="Open Sans"/>
          <w:sz w:val="22"/>
          <w:szCs w:val="20"/>
          <w:lang w:val="sk-SK"/>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BA684B" w:rsidRPr="00FD22B1" w14:paraId="3DD4FC82"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315ACE72" w14:textId="77777777" w:rsidR="00BA684B" w:rsidRPr="00FD22B1" w:rsidRDefault="00BA684B" w:rsidP="00CD6548">
            <w:pPr>
              <w:pStyle w:val="ListParagraph"/>
              <w:numPr>
                <w:ilvl w:val="0"/>
                <w:numId w:val="17"/>
              </w:numPr>
              <w:ind w:left="426" w:hanging="284"/>
              <w:jc w:val="both"/>
              <w:rPr>
                <w:rFonts w:ascii="Open Sans" w:hAnsi="Open Sans" w:cs="Open Sans"/>
                <w:sz w:val="20"/>
                <w:szCs w:val="20"/>
                <w:lang w:val="sk-SK"/>
              </w:rPr>
            </w:pP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na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záujemcu/uchádzača,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vrátane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všetkých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členov</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skupiny</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prípade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spoločnej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žiadosti</w:t>
            </w:r>
            <w:r w:rsidR="00FD22B1" w:rsidRPr="00FD22B1">
              <w:rPr>
                <w:rFonts w:ascii="Open Sans" w:hAnsi="Open Sans" w:cs="Open Sans"/>
                <w:sz w:val="20"/>
                <w:szCs w:val="20"/>
                <w:lang w:val="sk-SK"/>
              </w:rPr>
              <w:t xml:space="preserve"> o </w:t>
            </w:r>
            <w:r w:rsidRPr="00FD22B1">
              <w:rPr>
                <w:rFonts w:ascii="Open Sans" w:hAnsi="Open Sans" w:cs="Open Sans"/>
                <w:sz w:val="20"/>
                <w:szCs w:val="20"/>
                <w:lang w:val="sk-SK"/>
              </w:rPr>
              <w:t>účasť/spoločnej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ponuky,</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prípadne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poskytovatelia,</w:t>
            </w:r>
            <w:r w:rsidR="00FD22B1" w:rsidRPr="00FD22B1">
              <w:rPr>
                <w:rFonts w:ascii="Open Sans" w:hAnsi="Open Sans" w:cs="Open Sans"/>
                <w:sz w:val="20"/>
                <w:szCs w:val="20"/>
                <w:lang w:val="sk-SK"/>
              </w:rPr>
              <w:t xml:space="preserve"> s </w:t>
            </w:r>
            <w:r w:rsidRPr="00FD22B1">
              <w:rPr>
                <w:rFonts w:ascii="Open Sans" w:hAnsi="Open Sans" w:cs="Open Sans"/>
                <w:sz w:val="20"/>
                <w:szCs w:val="20"/>
                <w:lang w:val="sk-SK"/>
              </w:rPr>
              <w:t>ktorých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zapojením</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do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poskytovania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predmetných</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služieb</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záujemca/uchádzač</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počíta:</w:t>
            </w:r>
          </w:p>
        </w:tc>
        <w:tc>
          <w:tcPr>
            <w:tcW w:w="951" w:type="dxa"/>
            <w:tcBorders>
              <w:top w:val="single" w:sz="4" w:space="0" w:color="auto"/>
              <w:left w:val="single" w:sz="4" w:space="0" w:color="auto"/>
              <w:bottom w:val="single" w:sz="4" w:space="0" w:color="auto"/>
              <w:right w:val="single" w:sz="4" w:space="0" w:color="auto"/>
            </w:tcBorders>
            <w:hideMark/>
          </w:tcPr>
          <w:p w14:paraId="03AECBB3" w14:textId="77777777" w:rsidR="00BA684B" w:rsidRPr="00FD22B1" w:rsidRDefault="00BA684B" w:rsidP="00BA684B">
            <w:pPr>
              <w:spacing w:before="120" w:after="120"/>
              <w:jc w:val="center"/>
              <w:rPr>
                <w:rFonts w:ascii="Open Sans" w:hAnsi="Open Sans" w:cs="Open Sans"/>
                <w:sz w:val="20"/>
                <w:szCs w:val="20"/>
                <w:lang w:val="sk-SK"/>
              </w:rPr>
            </w:pPr>
            <w:r w:rsidRPr="00FD22B1">
              <w:rPr>
                <w:rFonts w:ascii="Open Sans" w:hAnsi="Open Sans" w:cs="Open Sans"/>
                <w:sz w:val="20"/>
                <w:szCs w:val="20"/>
                <w:lang w:val="sk-SK"/>
              </w:rPr>
              <w:t>ÁNO</w:t>
            </w:r>
          </w:p>
        </w:tc>
        <w:tc>
          <w:tcPr>
            <w:tcW w:w="992" w:type="dxa"/>
            <w:tcBorders>
              <w:top w:val="single" w:sz="4" w:space="0" w:color="auto"/>
              <w:left w:val="single" w:sz="4" w:space="0" w:color="auto"/>
              <w:bottom w:val="single" w:sz="4" w:space="0" w:color="auto"/>
              <w:right w:val="single" w:sz="4" w:space="0" w:color="auto"/>
            </w:tcBorders>
            <w:hideMark/>
          </w:tcPr>
          <w:p w14:paraId="63C95529" w14:textId="77777777" w:rsidR="00BA684B" w:rsidRPr="00FD22B1" w:rsidRDefault="00BA684B" w:rsidP="00BA684B">
            <w:pPr>
              <w:spacing w:before="120" w:after="120"/>
              <w:jc w:val="center"/>
              <w:rPr>
                <w:rFonts w:ascii="Open Sans" w:hAnsi="Open Sans" w:cs="Open Sans"/>
                <w:sz w:val="20"/>
                <w:szCs w:val="20"/>
                <w:lang w:val="sk-SK"/>
              </w:rPr>
            </w:pPr>
            <w:r w:rsidRPr="00FD22B1">
              <w:rPr>
                <w:rFonts w:ascii="Open Sans" w:hAnsi="Open Sans" w:cs="Open Sans"/>
                <w:sz w:val="20"/>
                <w:szCs w:val="20"/>
                <w:lang w:val="sk-SK"/>
              </w:rPr>
              <w:t>NIE</w:t>
            </w:r>
          </w:p>
        </w:tc>
      </w:tr>
      <w:tr w:rsidR="009809CC" w:rsidRPr="00FD22B1" w14:paraId="27E6A8E1"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2EE7CF4F" w14:textId="77777777" w:rsidR="009809CC" w:rsidRPr="00FD22B1" w:rsidRDefault="00C4661B" w:rsidP="00FD22B1">
            <w:pPr>
              <w:pStyle w:val="Text1"/>
              <w:numPr>
                <w:ilvl w:val="0"/>
                <w:numId w:val="48"/>
              </w:numPr>
              <w:spacing w:before="40" w:after="40"/>
              <w:ind w:left="709" w:hanging="283"/>
              <w:rPr>
                <w:rFonts w:ascii="Open Sans" w:hAnsi="Open Sans"/>
                <w:sz w:val="20"/>
                <w:lang w:val="sk-SK"/>
              </w:rPr>
            </w:pPr>
            <w:r w:rsidRPr="00FD22B1">
              <w:rPr>
                <w:rFonts w:ascii="Open Sans" w:hAnsi="Open Sans"/>
                <w:sz w:val="20"/>
                <w:lang w:val="sk-SK"/>
              </w:rPr>
              <w:t>sa</w:t>
            </w:r>
            <w:r w:rsidR="00FD22B1" w:rsidRPr="00FD22B1">
              <w:rPr>
                <w:rFonts w:ascii="Open Sans" w:hAnsi="Open Sans"/>
                <w:sz w:val="20"/>
                <w:lang w:val="sk-SK"/>
              </w:rPr>
              <w:t xml:space="preserve"> </w:t>
            </w:r>
            <w:r w:rsidRPr="00FD22B1">
              <w:rPr>
                <w:rFonts w:ascii="Open Sans" w:hAnsi="Open Sans"/>
                <w:sz w:val="20"/>
                <w:lang w:val="sk-SK"/>
              </w:rPr>
              <w:t>nevzťahujú</w:t>
            </w:r>
            <w:r w:rsidR="00FD22B1" w:rsidRPr="00FD22B1">
              <w:rPr>
                <w:rFonts w:ascii="Open Sans" w:hAnsi="Open Sans"/>
                <w:sz w:val="20"/>
                <w:lang w:val="sk-SK"/>
              </w:rPr>
              <w:t xml:space="preserve"> </w:t>
            </w:r>
            <w:r w:rsidRPr="00FD22B1">
              <w:rPr>
                <w:rFonts w:ascii="Open Sans" w:hAnsi="Open Sans"/>
                <w:sz w:val="20"/>
                <w:lang w:val="sk-SK"/>
              </w:rPr>
              <w:t>reštriktívne</w:t>
            </w:r>
            <w:r w:rsidR="00FD22B1" w:rsidRPr="00FD22B1">
              <w:rPr>
                <w:rFonts w:ascii="Open Sans" w:hAnsi="Open Sans"/>
                <w:sz w:val="20"/>
                <w:lang w:val="sk-SK"/>
              </w:rPr>
              <w:t xml:space="preserve"> </w:t>
            </w:r>
            <w:r w:rsidRPr="00FD22B1">
              <w:rPr>
                <w:rFonts w:ascii="Open Sans" w:hAnsi="Open Sans"/>
                <w:sz w:val="20"/>
                <w:lang w:val="sk-SK"/>
              </w:rPr>
              <w:t>opatrenia</w:t>
            </w:r>
            <w:r w:rsidR="00FD22B1" w:rsidRPr="00FD22B1">
              <w:rPr>
                <w:rFonts w:ascii="Open Sans" w:hAnsi="Open Sans"/>
                <w:sz w:val="20"/>
                <w:lang w:val="sk-SK"/>
              </w:rPr>
              <w:t xml:space="preserve"> </w:t>
            </w:r>
            <w:r w:rsidRPr="00FD22B1">
              <w:rPr>
                <w:rFonts w:ascii="Open Sans" w:hAnsi="Open Sans"/>
                <w:sz w:val="20"/>
                <w:lang w:val="sk-SK"/>
              </w:rPr>
              <w:t>EÚ</w:t>
            </w:r>
            <w:r w:rsidR="00FD22B1" w:rsidRPr="00FD22B1">
              <w:rPr>
                <w:rFonts w:ascii="Open Sans" w:hAnsi="Open Sans"/>
                <w:sz w:val="20"/>
                <w:lang w:val="sk-SK"/>
              </w:rPr>
              <w:t xml:space="preserve"> </w:t>
            </w:r>
            <w:r w:rsidRPr="00FD22B1">
              <w:rPr>
                <w:rFonts w:ascii="Open Sans" w:hAnsi="Open Sans"/>
                <w:sz w:val="20"/>
                <w:lang w:val="sk-SK"/>
              </w:rPr>
              <w:t>prijaté</w:t>
            </w:r>
            <w:r w:rsidR="00FD22B1" w:rsidRPr="00FD22B1">
              <w:rPr>
                <w:rFonts w:ascii="Open Sans" w:hAnsi="Open Sans"/>
                <w:sz w:val="20"/>
                <w:lang w:val="sk-SK"/>
              </w:rPr>
              <w:t xml:space="preserve"> </w:t>
            </w:r>
            <w:r w:rsidRPr="00FD22B1">
              <w:rPr>
                <w:rFonts w:ascii="Open Sans" w:hAnsi="Open Sans"/>
                <w:sz w:val="20"/>
                <w:lang w:val="sk-SK"/>
              </w:rPr>
              <w:t>na</w:t>
            </w:r>
            <w:r w:rsidR="00FD22B1" w:rsidRPr="00FD22B1">
              <w:rPr>
                <w:rFonts w:ascii="Open Sans" w:hAnsi="Open Sans"/>
                <w:sz w:val="20"/>
                <w:lang w:val="sk-SK"/>
              </w:rPr>
              <w:t xml:space="preserve"> </w:t>
            </w:r>
            <w:r w:rsidRPr="00FD22B1">
              <w:rPr>
                <w:rFonts w:ascii="Open Sans" w:hAnsi="Open Sans"/>
                <w:sz w:val="20"/>
                <w:lang w:val="sk-SK"/>
              </w:rPr>
              <w:t>základe</w:t>
            </w:r>
            <w:r w:rsidR="00FD22B1" w:rsidRPr="00FD22B1">
              <w:rPr>
                <w:rFonts w:ascii="Open Sans" w:hAnsi="Open Sans"/>
                <w:sz w:val="20"/>
                <w:lang w:val="sk-SK"/>
              </w:rPr>
              <w:t xml:space="preserve"> </w:t>
            </w:r>
            <w:r w:rsidR="007544F4" w:rsidRPr="00FD22B1">
              <w:rPr>
                <w:rFonts w:ascii="Open Sans" w:hAnsi="Open Sans"/>
                <w:sz w:val="20"/>
                <w:lang w:val="sk-SK"/>
              </w:rPr>
              <w:t>článku 2</w:t>
            </w:r>
            <w:r w:rsidRPr="00FD22B1">
              <w:rPr>
                <w:rFonts w:ascii="Open Sans" w:hAnsi="Open Sans"/>
                <w:sz w:val="20"/>
                <w:lang w:val="sk-SK"/>
              </w:rPr>
              <w:t>9</w:t>
            </w:r>
            <w:r w:rsidR="00FD22B1" w:rsidRPr="00FD22B1">
              <w:rPr>
                <w:rFonts w:ascii="Open Sans" w:hAnsi="Open Sans"/>
                <w:sz w:val="20"/>
                <w:lang w:val="sk-SK"/>
              </w:rPr>
              <w:t xml:space="preserve"> </w:t>
            </w:r>
            <w:r w:rsidRPr="00FD22B1">
              <w:rPr>
                <w:rFonts w:ascii="Open Sans" w:hAnsi="Open Sans"/>
                <w:sz w:val="20"/>
                <w:lang w:val="sk-SK"/>
              </w:rPr>
              <w:t>Zmluvy</w:t>
            </w:r>
            <w:r w:rsidR="00FD22B1" w:rsidRPr="00FD22B1">
              <w:rPr>
                <w:rFonts w:ascii="Open Sans" w:hAnsi="Open Sans"/>
                <w:sz w:val="20"/>
                <w:lang w:val="sk-SK"/>
              </w:rPr>
              <w:t xml:space="preserve"> o </w:t>
            </w:r>
            <w:r w:rsidRPr="00FD22B1">
              <w:rPr>
                <w:rFonts w:ascii="Open Sans" w:hAnsi="Open Sans"/>
                <w:sz w:val="20"/>
                <w:lang w:val="sk-SK"/>
              </w:rPr>
              <w:t>Európskej</w:t>
            </w:r>
            <w:r w:rsidR="00FD22B1" w:rsidRPr="00FD22B1">
              <w:rPr>
                <w:rFonts w:ascii="Open Sans" w:hAnsi="Open Sans"/>
                <w:sz w:val="20"/>
                <w:lang w:val="sk-SK"/>
              </w:rPr>
              <w:t xml:space="preserve"> </w:t>
            </w:r>
            <w:r w:rsidRPr="00FD22B1">
              <w:rPr>
                <w:rFonts w:ascii="Open Sans" w:hAnsi="Open Sans"/>
                <w:sz w:val="20"/>
                <w:lang w:val="sk-SK"/>
              </w:rPr>
              <w:t>únii</w:t>
            </w:r>
            <w:r w:rsidR="00FD22B1" w:rsidRPr="00FD22B1">
              <w:rPr>
                <w:rFonts w:ascii="Open Sans" w:hAnsi="Open Sans"/>
                <w:sz w:val="20"/>
                <w:lang w:val="sk-SK"/>
              </w:rPr>
              <w:t xml:space="preserve"> </w:t>
            </w:r>
            <w:r w:rsidRPr="00FD22B1">
              <w:rPr>
                <w:rFonts w:ascii="Open Sans" w:hAnsi="Open Sans"/>
                <w:sz w:val="20"/>
                <w:lang w:val="sk-SK"/>
              </w:rPr>
              <w:t>(ZEÚ)</w:t>
            </w:r>
            <w:r w:rsidR="00FD22B1" w:rsidRPr="00FD22B1">
              <w:rPr>
                <w:rFonts w:ascii="Open Sans" w:hAnsi="Open Sans"/>
                <w:sz w:val="20"/>
                <w:lang w:val="sk-SK"/>
              </w:rPr>
              <w:t xml:space="preserve"> </w:t>
            </w:r>
            <w:r w:rsidRPr="00FD22B1">
              <w:rPr>
                <w:rFonts w:ascii="Open Sans" w:hAnsi="Open Sans"/>
                <w:sz w:val="20"/>
                <w:lang w:val="sk-SK"/>
              </w:rPr>
              <w:t>alebo</w:t>
            </w:r>
            <w:r w:rsidR="00FD22B1" w:rsidRPr="00FD22B1">
              <w:rPr>
                <w:rFonts w:ascii="Open Sans" w:hAnsi="Open Sans"/>
                <w:sz w:val="20"/>
                <w:lang w:val="sk-SK"/>
              </w:rPr>
              <w:t xml:space="preserve"> </w:t>
            </w:r>
            <w:r w:rsidR="007544F4" w:rsidRPr="00FD22B1">
              <w:rPr>
                <w:rFonts w:ascii="Open Sans" w:hAnsi="Open Sans"/>
                <w:sz w:val="20"/>
                <w:lang w:val="sk-SK"/>
              </w:rPr>
              <w:t>článku 2</w:t>
            </w:r>
            <w:r w:rsidRPr="00FD22B1">
              <w:rPr>
                <w:rFonts w:ascii="Open Sans" w:hAnsi="Open Sans"/>
                <w:sz w:val="20"/>
                <w:lang w:val="sk-SK"/>
              </w:rPr>
              <w:t>15</w:t>
            </w:r>
            <w:r w:rsidR="00FD22B1" w:rsidRPr="00FD22B1">
              <w:rPr>
                <w:rFonts w:ascii="Open Sans" w:hAnsi="Open Sans"/>
                <w:sz w:val="20"/>
                <w:lang w:val="sk-SK"/>
              </w:rPr>
              <w:t xml:space="preserve"> </w:t>
            </w:r>
            <w:r w:rsidRPr="00FD22B1">
              <w:rPr>
                <w:rFonts w:ascii="Open Sans" w:hAnsi="Open Sans"/>
                <w:sz w:val="20"/>
                <w:lang w:val="sk-SK"/>
              </w:rPr>
              <w:t>Zmluvy</w:t>
            </w:r>
            <w:r w:rsidR="00FD22B1" w:rsidRPr="00FD22B1">
              <w:rPr>
                <w:rFonts w:ascii="Open Sans" w:hAnsi="Open Sans"/>
                <w:sz w:val="20"/>
                <w:lang w:val="sk-SK"/>
              </w:rPr>
              <w:t xml:space="preserve"> o </w:t>
            </w:r>
            <w:r w:rsidRPr="00FD22B1">
              <w:rPr>
                <w:rFonts w:ascii="Open Sans" w:hAnsi="Open Sans"/>
                <w:sz w:val="20"/>
                <w:lang w:val="sk-SK"/>
              </w:rPr>
              <w:t>fungovaní</w:t>
            </w:r>
            <w:r w:rsidR="00FD22B1" w:rsidRPr="00FD22B1">
              <w:rPr>
                <w:rFonts w:ascii="Open Sans" w:hAnsi="Open Sans"/>
                <w:sz w:val="20"/>
                <w:lang w:val="sk-SK"/>
              </w:rPr>
              <w:t xml:space="preserve"> </w:t>
            </w:r>
            <w:r w:rsidRPr="00FD22B1">
              <w:rPr>
                <w:rFonts w:ascii="Open Sans" w:hAnsi="Open Sans"/>
                <w:sz w:val="20"/>
                <w:lang w:val="sk-SK"/>
              </w:rPr>
              <w:t>Európskej</w:t>
            </w:r>
            <w:r w:rsidR="00FD22B1" w:rsidRPr="00FD22B1">
              <w:rPr>
                <w:rFonts w:ascii="Open Sans" w:hAnsi="Open Sans"/>
                <w:sz w:val="20"/>
                <w:lang w:val="sk-SK"/>
              </w:rPr>
              <w:t xml:space="preserve"> </w:t>
            </w:r>
            <w:r w:rsidRPr="00FD22B1">
              <w:rPr>
                <w:rFonts w:ascii="Open Sans" w:hAnsi="Open Sans"/>
                <w:sz w:val="20"/>
                <w:lang w:val="sk-SK"/>
              </w:rPr>
              <w:t>únie</w:t>
            </w:r>
            <w:r w:rsidR="00FD22B1" w:rsidRPr="00FD22B1">
              <w:rPr>
                <w:rFonts w:ascii="Open Sans" w:hAnsi="Open Sans"/>
                <w:sz w:val="20"/>
                <w:lang w:val="sk-SK"/>
              </w:rPr>
              <w:t xml:space="preserve"> </w:t>
            </w:r>
            <w:r w:rsidRPr="00FD22B1">
              <w:rPr>
                <w:rFonts w:ascii="Open Sans" w:hAnsi="Open Sans"/>
                <w:sz w:val="20"/>
                <w:lang w:val="sk-SK"/>
              </w:rPr>
              <w:t>(ZFEÚ)</w:t>
            </w:r>
            <w:r w:rsidR="00B61133" w:rsidRPr="007C67A8">
              <w:rPr>
                <w:vertAlign w:val="superscript"/>
                <w:lang w:val="sk-SK"/>
              </w:rPr>
              <w:footnoteReference w:id="6"/>
            </w:r>
            <w:r w:rsidRPr="00FD22B1">
              <w:rPr>
                <w:rFonts w:ascii="Open Sans" w:hAnsi="Open Sans"/>
                <w:sz w:val="20"/>
                <w:lang w:val="sk-SK"/>
              </w:rPr>
              <w:t>,</w:t>
            </w:r>
            <w:r w:rsidR="00FD22B1" w:rsidRPr="00FD22B1">
              <w:rPr>
                <w:rFonts w:ascii="Open Sans" w:hAnsi="Open Sans"/>
                <w:sz w:val="20"/>
                <w:lang w:val="sk-SK"/>
              </w:rPr>
              <w:t xml:space="preserve"> </w:t>
            </w:r>
            <w:r w:rsidRPr="00FD22B1">
              <w:rPr>
                <w:rFonts w:ascii="Open Sans" w:hAnsi="Open Sans"/>
                <w:sz w:val="20"/>
                <w:lang w:val="sk-SK"/>
              </w:rPr>
              <w:t>ktoré</w:t>
            </w:r>
            <w:r w:rsidR="00FD22B1" w:rsidRPr="00FD22B1">
              <w:rPr>
                <w:rFonts w:ascii="Open Sans" w:hAnsi="Open Sans"/>
                <w:sz w:val="20"/>
                <w:lang w:val="sk-SK"/>
              </w:rPr>
              <w:t xml:space="preserve"> </w:t>
            </w:r>
            <w:r w:rsidRPr="00FD22B1">
              <w:rPr>
                <w:rFonts w:ascii="Open Sans" w:hAnsi="Open Sans"/>
                <w:sz w:val="20"/>
                <w:lang w:val="sk-SK"/>
              </w:rPr>
              <w:t>spočívajú</w:t>
            </w:r>
            <w:r w:rsidR="00FD22B1" w:rsidRPr="00FD22B1">
              <w:rPr>
                <w:rFonts w:ascii="Open Sans" w:hAnsi="Open Sans"/>
                <w:sz w:val="20"/>
                <w:lang w:val="sk-SK"/>
              </w:rPr>
              <w:t xml:space="preserve"> v </w:t>
            </w:r>
            <w:r w:rsidRPr="00FD22B1">
              <w:rPr>
                <w:rFonts w:ascii="Open Sans" w:hAnsi="Open Sans"/>
                <w:sz w:val="20"/>
                <w:lang w:val="sk-SK"/>
              </w:rPr>
              <w:t>zákaze</w:t>
            </w:r>
            <w:r w:rsidR="00FD22B1" w:rsidRPr="00FD22B1">
              <w:rPr>
                <w:rFonts w:ascii="Open Sans" w:hAnsi="Open Sans"/>
                <w:sz w:val="20"/>
                <w:lang w:val="sk-SK"/>
              </w:rPr>
              <w:t xml:space="preserve"> </w:t>
            </w:r>
            <w:r w:rsidR="00C839E9" w:rsidRPr="00FD22B1">
              <w:rPr>
                <w:rFonts w:ascii="Open Sans" w:hAnsi="Open Sans"/>
                <w:sz w:val="20"/>
                <w:lang w:val="sk-SK"/>
              </w:rPr>
              <w:t>mu/im</w:t>
            </w:r>
            <w:r w:rsidR="00FD22B1" w:rsidRPr="00FD22B1">
              <w:rPr>
                <w:rFonts w:ascii="Open Sans" w:hAnsi="Open Sans"/>
                <w:sz w:val="20"/>
                <w:lang w:val="sk-SK"/>
              </w:rPr>
              <w:t xml:space="preserve"> </w:t>
            </w:r>
            <w:r w:rsidRPr="00FD22B1">
              <w:rPr>
                <w:rFonts w:ascii="Open Sans" w:hAnsi="Open Sans"/>
                <w:sz w:val="20"/>
                <w:lang w:val="sk-SK"/>
              </w:rPr>
              <w:t>priamo</w:t>
            </w:r>
            <w:r w:rsidR="00FD22B1" w:rsidRPr="00FD22B1">
              <w:rPr>
                <w:rFonts w:ascii="Open Sans" w:hAnsi="Open Sans"/>
                <w:sz w:val="20"/>
                <w:lang w:val="sk-SK"/>
              </w:rPr>
              <w:t xml:space="preserve"> </w:t>
            </w:r>
            <w:r w:rsidRPr="00FD22B1">
              <w:rPr>
                <w:rFonts w:ascii="Open Sans" w:hAnsi="Open Sans"/>
                <w:sz w:val="20"/>
                <w:lang w:val="sk-SK"/>
              </w:rPr>
              <w:t>alebo</w:t>
            </w:r>
            <w:r w:rsidR="00FD22B1" w:rsidRPr="00FD22B1">
              <w:rPr>
                <w:rFonts w:ascii="Open Sans" w:hAnsi="Open Sans"/>
                <w:sz w:val="20"/>
                <w:lang w:val="sk-SK"/>
              </w:rPr>
              <w:t xml:space="preserve"> </w:t>
            </w:r>
            <w:r w:rsidRPr="00FD22B1">
              <w:rPr>
                <w:rFonts w:ascii="Open Sans" w:hAnsi="Open Sans"/>
                <w:sz w:val="20"/>
                <w:lang w:val="sk-SK"/>
              </w:rPr>
              <w:t>nepriamo</w:t>
            </w:r>
            <w:r w:rsidR="00FD22B1" w:rsidRPr="00FD22B1">
              <w:rPr>
                <w:rFonts w:ascii="Open Sans" w:hAnsi="Open Sans"/>
                <w:sz w:val="20"/>
                <w:lang w:val="sk-SK"/>
              </w:rPr>
              <w:t xml:space="preserve"> </w:t>
            </w:r>
            <w:r w:rsidRPr="00FD22B1">
              <w:rPr>
                <w:rFonts w:ascii="Open Sans" w:hAnsi="Open Sans"/>
                <w:sz w:val="20"/>
                <w:lang w:val="sk-SK"/>
              </w:rPr>
              <w:t>poskytovať</w:t>
            </w:r>
            <w:r w:rsidR="00FD22B1" w:rsidRPr="00FD22B1">
              <w:rPr>
                <w:rFonts w:ascii="Open Sans" w:hAnsi="Open Sans"/>
                <w:sz w:val="20"/>
                <w:lang w:val="sk-SK"/>
              </w:rPr>
              <w:t xml:space="preserve"> </w:t>
            </w:r>
            <w:r w:rsidRPr="00FD22B1">
              <w:rPr>
                <w:rFonts w:ascii="Open Sans" w:hAnsi="Open Sans"/>
                <w:sz w:val="20"/>
                <w:lang w:val="sk-SK"/>
              </w:rPr>
              <w:t>alebo</w:t>
            </w:r>
            <w:r w:rsidR="00FD22B1" w:rsidRPr="00FD22B1">
              <w:rPr>
                <w:rFonts w:ascii="Open Sans" w:hAnsi="Open Sans"/>
                <w:sz w:val="20"/>
                <w:lang w:val="sk-SK"/>
              </w:rPr>
              <w:t xml:space="preserve"> </w:t>
            </w:r>
            <w:r w:rsidRPr="00FD22B1">
              <w:rPr>
                <w:rFonts w:ascii="Open Sans" w:hAnsi="Open Sans"/>
                <w:sz w:val="20"/>
                <w:lang w:val="sk-SK"/>
              </w:rPr>
              <w:t>prevádzať</w:t>
            </w:r>
            <w:r w:rsidR="00FD22B1" w:rsidRPr="00FD22B1">
              <w:rPr>
                <w:rFonts w:ascii="Open Sans" w:hAnsi="Open Sans"/>
                <w:sz w:val="20"/>
                <w:lang w:val="sk-SK"/>
              </w:rPr>
              <w:t xml:space="preserve"> </w:t>
            </w:r>
            <w:r w:rsidRPr="00FD22B1">
              <w:rPr>
                <w:rFonts w:ascii="Open Sans" w:hAnsi="Open Sans"/>
                <w:sz w:val="20"/>
                <w:lang w:val="sk-SK"/>
              </w:rPr>
              <w:t>finančné</w:t>
            </w:r>
            <w:r w:rsidR="00FD22B1" w:rsidRPr="00FD22B1">
              <w:rPr>
                <w:rFonts w:ascii="Open Sans" w:hAnsi="Open Sans"/>
                <w:sz w:val="20"/>
                <w:lang w:val="sk-SK"/>
              </w:rPr>
              <w:t xml:space="preserve"> </w:t>
            </w:r>
            <w:r w:rsidRPr="00FD22B1">
              <w:rPr>
                <w:rFonts w:ascii="Open Sans" w:hAnsi="Open Sans"/>
                <w:sz w:val="20"/>
                <w:lang w:val="sk-SK"/>
              </w:rPr>
              <w:t>prostriedky</w:t>
            </w:r>
            <w:r w:rsidR="00FD22B1" w:rsidRPr="00FD22B1">
              <w:rPr>
                <w:rFonts w:ascii="Open Sans" w:hAnsi="Open Sans"/>
                <w:sz w:val="20"/>
                <w:lang w:val="sk-SK"/>
              </w:rPr>
              <w:t xml:space="preserve"> </w:t>
            </w:r>
            <w:r w:rsidRPr="00FD22B1">
              <w:rPr>
                <w:rFonts w:ascii="Open Sans" w:hAnsi="Open Sans"/>
                <w:sz w:val="20"/>
                <w:lang w:val="sk-SK"/>
              </w:rPr>
              <w:t>alebo</w:t>
            </w:r>
            <w:r w:rsidR="00FD22B1" w:rsidRPr="00FD22B1">
              <w:rPr>
                <w:rFonts w:ascii="Open Sans" w:hAnsi="Open Sans"/>
                <w:sz w:val="20"/>
                <w:lang w:val="sk-SK"/>
              </w:rPr>
              <w:t xml:space="preserve"> </w:t>
            </w:r>
            <w:r w:rsidRPr="00FD22B1">
              <w:rPr>
                <w:rFonts w:ascii="Open Sans" w:hAnsi="Open Sans"/>
                <w:sz w:val="20"/>
                <w:lang w:val="sk-SK"/>
              </w:rPr>
              <w:t>hospodárske</w:t>
            </w:r>
            <w:r w:rsidR="00FD22B1" w:rsidRPr="00FD22B1">
              <w:rPr>
                <w:rFonts w:ascii="Open Sans" w:hAnsi="Open Sans"/>
                <w:sz w:val="20"/>
                <w:lang w:val="sk-SK"/>
              </w:rPr>
              <w:t xml:space="preserve"> </w:t>
            </w:r>
            <w:r w:rsidRPr="00FD22B1">
              <w:rPr>
                <w:rFonts w:ascii="Open Sans" w:hAnsi="Open Sans"/>
                <w:sz w:val="20"/>
                <w:lang w:val="sk-SK"/>
              </w:rPr>
              <w:t>zdroje,</w:t>
            </w:r>
            <w:r w:rsidR="00FD22B1" w:rsidRPr="00FD22B1">
              <w:rPr>
                <w:rFonts w:ascii="Open Sans" w:hAnsi="Open Sans"/>
                <w:sz w:val="20"/>
                <w:lang w:val="sk-SK"/>
              </w:rPr>
              <w:t xml:space="preserve"> </w:t>
            </w:r>
            <w:r w:rsidRPr="00FD22B1">
              <w:rPr>
                <w:rFonts w:ascii="Open Sans" w:hAnsi="Open Sans"/>
                <w:sz w:val="20"/>
                <w:lang w:val="sk-SK"/>
              </w:rPr>
              <w:t>poskytovať</w:t>
            </w:r>
            <w:r w:rsidR="00FD22B1" w:rsidRPr="00FD22B1">
              <w:rPr>
                <w:rFonts w:ascii="Open Sans" w:hAnsi="Open Sans"/>
                <w:sz w:val="20"/>
                <w:lang w:val="sk-SK"/>
              </w:rPr>
              <w:t xml:space="preserve"> </w:t>
            </w:r>
            <w:r w:rsidRPr="00FD22B1">
              <w:rPr>
                <w:rFonts w:ascii="Open Sans" w:hAnsi="Open Sans"/>
                <w:sz w:val="20"/>
                <w:lang w:val="sk-SK"/>
              </w:rPr>
              <w:t>financovanie</w:t>
            </w:r>
            <w:r w:rsidR="00FD22B1" w:rsidRPr="00FD22B1">
              <w:rPr>
                <w:rFonts w:ascii="Open Sans" w:hAnsi="Open Sans"/>
                <w:sz w:val="20"/>
                <w:lang w:val="sk-SK"/>
              </w:rPr>
              <w:t xml:space="preserve"> </w:t>
            </w:r>
            <w:r w:rsidRPr="00FD22B1">
              <w:rPr>
                <w:rFonts w:ascii="Open Sans" w:hAnsi="Open Sans"/>
                <w:sz w:val="20"/>
                <w:lang w:val="sk-SK"/>
              </w:rPr>
              <w:t>alebo</w:t>
            </w:r>
            <w:r w:rsidR="00FD22B1" w:rsidRPr="00FD22B1">
              <w:rPr>
                <w:rFonts w:ascii="Open Sans" w:hAnsi="Open Sans"/>
                <w:sz w:val="20"/>
                <w:lang w:val="sk-SK"/>
              </w:rPr>
              <w:t xml:space="preserve"> </w:t>
            </w:r>
            <w:r w:rsidRPr="00FD22B1">
              <w:rPr>
                <w:rFonts w:ascii="Open Sans" w:hAnsi="Open Sans"/>
                <w:sz w:val="20"/>
                <w:lang w:val="sk-SK"/>
              </w:rPr>
              <w:t>finančnú</w:t>
            </w:r>
            <w:r w:rsidR="00FD22B1" w:rsidRPr="00FD22B1">
              <w:rPr>
                <w:rFonts w:ascii="Open Sans" w:hAnsi="Open Sans"/>
                <w:sz w:val="20"/>
                <w:lang w:val="sk-SK"/>
              </w:rPr>
              <w:t xml:space="preserve"> </w:t>
            </w:r>
            <w:r w:rsidRPr="00FD22B1">
              <w:rPr>
                <w:rFonts w:ascii="Open Sans" w:hAnsi="Open Sans"/>
                <w:sz w:val="20"/>
                <w:lang w:val="sk-SK"/>
              </w:rPr>
              <w:t>pomoc</w:t>
            </w:r>
            <w:r w:rsidR="00FD22B1" w:rsidRPr="00FD22B1">
              <w:rPr>
                <w:rFonts w:ascii="Open Sans" w:hAnsi="Open Sans"/>
                <w:sz w:val="20"/>
                <w:lang w:val="sk-SK"/>
              </w:rPr>
              <w:t xml:space="preserve"> </w:t>
            </w:r>
            <w:r w:rsidRPr="00FD22B1">
              <w:rPr>
                <w:rFonts w:ascii="Open Sans" w:hAnsi="Open Sans"/>
                <w:sz w:val="20"/>
                <w:lang w:val="sk-SK"/>
              </w:rPr>
              <w:t>alebo</w:t>
            </w:r>
            <w:r w:rsidR="00FD22B1" w:rsidRPr="00FD22B1">
              <w:rPr>
                <w:rFonts w:ascii="Open Sans" w:hAnsi="Open Sans"/>
                <w:sz w:val="20"/>
                <w:lang w:val="sk-SK"/>
              </w:rPr>
              <w:t xml:space="preserve"> v </w:t>
            </w:r>
            <w:r w:rsidR="00C839E9" w:rsidRPr="00FD22B1">
              <w:rPr>
                <w:rFonts w:ascii="Open Sans" w:hAnsi="Open Sans"/>
                <w:sz w:val="20"/>
                <w:lang w:val="sk-SK"/>
              </w:rPr>
              <w:t>zmrazení</w:t>
            </w:r>
            <w:r w:rsidR="00FD22B1" w:rsidRPr="00FD22B1">
              <w:rPr>
                <w:rFonts w:ascii="Open Sans" w:hAnsi="Open Sans"/>
                <w:sz w:val="20"/>
                <w:lang w:val="sk-SK"/>
              </w:rPr>
              <w:t xml:space="preserve"> </w:t>
            </w:r>
            <w:r w:rsidR="00C839E9" w:rsidRPr="00FD22B1">
              <w:rPr>
                <w:rFonts w:ascii="Open Sans" w:hAnsi="Open Sans"/>
                <w:sz w:val="20"/>
                <w:lang w:val="sk-SK"/>
              </w:rPr>
              <w:t>majetku.</w:t>
            </w:r>
          </w:p>
        </w:tc>
        <w:tc>
          <w:tcPr>
            <w:tcW w:w="951" w:type="dxa"/>
            <w:tcBorders>
              <w:top w:val="single" w:sz="4" w:space="0" w:color="auto"/>
              <w:left w:val="single" w:sz="4" w:space="0" w:color="auto"/>
              <w:bottom w:val="single" w:sz="4" w:space="0" w:color="auto"/>
              <w:right w:val="single" w:sz="4" w:space="0" w:color="auto"/>
            </w:tcBorders>
            <w:hideMark/>
          </w:tcPr>
          <w:p w14:paraId="0E08D980" w14:textId="77777777" w:rsidR="009809CC" w:rsidRPr="00FD22B1" w:rsidRDefault="009809CC" w:rsidP="009809CC">
            <w:pPr>
              <w:pStyle w:val="Text1"/>
              <w:spacing w:before="240" w:after="40"/>
              <w:ind w:left="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48CC823" w14:textId="77777777" w:rsidR="009809CC" w:rsidRPr="00FD22B1" w:rsidRDefault="009809CC" w:rsidP="009809CC">
            <w:pPr>
              <w:pStyle w:val="Text1"/>
              <w:spacing w:before="240" w:after="40"/>
              <w:ind w:left="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bl>
    <w:p w14:paraId="56E98220" w14:textId="77777777" w:rsidR="009809CC" w:rsidRPr="00FD22B1" w:rsidRDefault="009809CC" w:rsidP="009809CC">
      <w:pPr>
        <w:pStyle w:val="Title"/>
        <w:spacing w:after="0"/>
        <w:jc w:val="both"/>
        <w:rPr>
          <w:rFonts w:ascii="Open Sans" w:hAnsi="Open Sans" w:cs="Open Sans"/>
          <w:sz w:val="22"/>
          <w:szCs w:val="20"/>
          <w:lang w:val="sk-SK"/>
        </w:rPr>
      </w:pPr>
    </w:p>
    <w:p w14:paraId="5731DCEA" w14:textId="77777777" w:rsidR="007544F4" w:rsidRPr="00FD22B1" w:rsidRDefault="007C4761" w:rsidP="009809CC">
      <w:pPr>
        <w:pStyle w:val="Title"/>
        <w:numPr>
          <w:ilvl w:val="0"/>
          <w:numId w:val="30"/>
        </w:numPr>
        <w:spacing w:before="0"/>
        <w:ind w:left="284" w:hanging="283"/>
        <w:jc w:val="both"/>
        <w:rPr>
          <w:rFonts w:ascii="Open Sans" w:hAnsi="Open Sans" w:cs="Open Sans"/>
          <w:sz w:val="22"/>
          <w:szCs w:val="20"/>
          <w:lang w:val="sk-SK"/>
        </w:rPr>
      </w:pPr>
      <w:r w:rsidRPr="00FD22B1">
        <w:rPr>
          <w:rFonts w:ascii="Open Sans" w:hAnsi="Open Sans" w:cs="Open Sans"/>
          <w:sz w:val="22"/>
          <w:szCs w:val="20"/>
          <w:lang w:val="sk-SK"/>
        </w:rPr>
        <w:t>ČESTNÉ</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VYHLÁSENIE</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TÝKAJÚCE</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SA</w:t>
      </w:r>
      <w:r w:rsidR="00FD22B1" w:rsidRPr="00FD22B1">
        <w:rPr>
          <w:rFonts w:ascii="Open Sans" w:hAnsi="Open Sans" w:cs="Open Sans"/>
          <w:sz w:val="22"/>
          <w:szCs w:val="20"/>
          <w:lang w:val="sk-SK"/>
        </w:rPr>
        <w:t xml:space="preserve"> </w:t>
      </w:r>
      <w:r w:rsidR="00641A03" w:rsidRPr="00FD22B1">
        <w:rPr>
          <w:rFonts w:ascii="Open Sans" w:hAnsi="Open Sans" w:cs="Open Sans"/>
          <w:sz w:val="22"/>
          <w:szCs w:val="20"/>
          <w:lang w:val="sk-SK"/>
        </w:rPr>
        <w:t>STANOVENÉHO</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DLHU</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VOČI</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ÚNII</w:t>
      </w:r>
    </w:p>
    <w:p w14:paraId="2EF4EE4D" w14:textId="77777777" w:rsidR="00530B47" w:rsidRPr="00FD22B1" w:rsidRDefault="00530B47" w:rsidP="00530B47">
      <w:pPr>
        <w:spacing w:before="120" w:after="120"/>
        <w:jc w:val="both"/>
        <w:rPr>
          <w:rFonts w:ascii="Open Sans" w:hAnsi="Open Sans" w:cs="Open Sans"/>
          <w:b/>
          <w:bCs/>
          <w:i/>
          <w:iCs/>
          <w:noProof/>
          <w:sz w:val="20"/>
          <w:szCs w:val="20"/>
          <w:lang w:val="sk-SK"/>
        </w:rPr>
      </w:pPr>
      <w:r w:rsidRPr="00FD22B1">
        <w:rPr>
          <w:rFonts w:ascii="Open Sans" w:hAnsi="Open Sans" w:cs="Open Sans"/>
          <w:b/>
          <w:bCs/>
          <w:i/>
          <w:iCs/>
          <w:sz w:val="20"/>
          <w:szCs w:val="20"/>
          <w:lang w:val="sk-SK"/>
        </w:rPr>
        <w:t>(</w:t>
      </w:r>
      <w:r w:rsidR="007C4761" w:rsidRPr="00FD22B1">
        <w:rPr>
          <w:rFonts w:ascii="Open Sans" w:hAnsi="Open Sans" w:cs="Open Sans"/>
          <w:b/>
          <w:bCs/>
          <w:i/>
          <w:iCs/>
          <w:sz w:val="20"/>
          <w:szCs w:val="20"/>
          <w:lang w:val="sk-SK"/>
        </w:rPr>
        <w:t>vyplní</w:t>
      </w:r>
      <w:r w:rsidR="00FD22B1" w:rsidRPr="00FD22B1">
        <w:rPr>
          <w:rFonts w:ascii="Open Sans" w:hAnsi="Open Sans" w:cs="Open Sans"/>
          <w:b/>
          <w:bCs/>
          <w:i/>
          <w:iCs/>
          <w:sz w:val="20"/>
          <w:szCs w:val="20"/>
          <w:lang w:val="sk-SK"/>
        </w:rPr>
        <w:t xml:space="preserve"> </w:t>
      </w:r>
      <w:r w:rsidR="007C4761" w:rsidRPr="00FD22B1">
        <w:rPr>
          <w:rFonts w:ascii="Open Sans" w:hAnsi="Open Sans" w:cs="Open Sans"/>
          <w:b/>
          <w:bCs/>
          <w:i/>
          <w:iCs/>
          <w:sz w:val="20"/>
          <w:szCs w:val="20"/>
          <w:lang w:val="sk-SK"/>
        </w:rPr>
        <w:t>jediný</w:t>
      </w:r>
      <w:r w:rsidR="00FD22B1" w:rsidRPr="00FD22B1">
        <w:rPr>
          <w:rFonts w:ascii="Open Sans" w:hAnsi="Open Sans" w:cs="Open Sans"/>
          <w:b/>
          <w:bCs/>
          <w:i/>
          <w:iCs/>
          <w:sz w:val="20"/>
          <w:szCs w:val="20"/>
          <w:lang w:val="sk-SK"/>
        </w:rPr>
        <w:t xml:space="preserve"> </w:t>
      </w:r>
      <w:r w:rsidR="007C4761" w:rsidRPr="00FD22B1">
        <w:rPr>
          <w:rFonts w:ascii="Open Sans" w:hAnsi="Open Sans" w:cs="Open Sans"/>
          <w:b/>
          <w:bCs/>
          <w:i/>
          <w:iCs/>
          <w:sz w:val="20"/>
          <w:szCs w:val="20"/>
          <w:lang w:val="sk-SK"/>
        </w:rPr>
        <w:t>záujemca/každý</w:t>
      </w:r>
      <w:r w:rsidR="00FD22B1" w:rsidRPr="00FD22B1">
        <w:rPr>
          <w:rFonts w:ascii="Open Sans" w:hAnsi="Open Sans" w:cs="Open Sans"/>
          <w:b/>
          <w:bCs/>
          <w:i/>
          <w:iCs/>
          <w:sz w:val="20"/>
          <w:szCs w:val="20"/>
          <w:lang w:val="sk-SK"/>
        </w:rPr>
        <w:t xml:space="preserve"> </w:t>
      </w:r>
      <w:r w:rsidR="007C4761" w:rsidRPr="00FD22B1">
        <w:rPr>
          <w:rFonts w:ascii="Open Sans" w:hAnsi="Open Sans" w:cs="Open Sans"/>
          <w:b/>
          <w:bCs/>
          <w:i/>
          <w:iCs/>
          <w:sz w:val="20"/>
          <w:szCs w:val="20"/>
          <w:lang w:val="sk-SK"/>
        </w:rPr>
        <w:t>člen</w:t>
      </w:r>
      <w:r w:rsidR="00FD22B1" w:rsidRPr="00FD22B1">
        <w:rPr>
          <w:rFonts w:ascii="Open Sans" w:hAnsi="Open Sans" w:cs="Open Sans"/>
          <w:b/>
          <w:bCs/>
          <w:i/>
          <w:iCs/>
          <w:sz w:val="20"/>
          <w:szCs w:val="20"/>
          <w:lang w:val="sk-SK"/>
        </w:rPr>
        <w:t xml:space="preserve"> </w:t>
      </w:r>
      <w:r w:rsidR="007C4761" w:rsidRPr="00FD22B1">
        <w:rPr>
          <w:rFonts w:ascii="Open Sans" w:hAnsi="Open Sans" w:cs="Open Sans"/>
          <w:b/>
          <w:bCs/>
          <w:i/>
          <w:iCs/>
          <w:sz w:val="20"/>
          <w:szCs w:val="20"/>
          <w:lang w:val="sk-SK"/>
        </w:rPr>
        <w:t>skupiny</w:t>
      </w:r>
      <w:r w:rsidR="00FD22B1" w:rsidRPr="00FD22B1">
        <w:rPr>
          <w:rFonts w:ascii="Open Sans" w:hAnsi="Open Sans" w:cs="Open Sans"/>
          <w:b/>
          <w:bCs/>
          <w:i/>
          <w:iCs/>
          <w:sz w:val="20"/>
          <w:szCs w:val="20"/>
          <w:lang w:val="sk-SK"/>
        </w:rPr>
        <w:t xml:space="preserve"> v </w:t>
      </w:r>
      <w:r w:rsidR="007C4761" w:rsidRPr="00FD22B1">
        <w:rPr>
          <w:rFonts w:ascii="Open Sans" w:hAnsi="Open Sans" w:cs="Open Sans"/>
          <w:b/>
          <w:bCs/>
          <w:i/>
          <w:iCs/>
          <w:sz w:val="20"/>
          <w:szCs w:val="20"/>
          <w:lang w:val="sk-SK"/>
        </w:rPr>
        <w:t>prípade</w:t>
      </w:r>
      <w:r w:rsidR="00FD22B1" w:rsidRPr="00FD22B1">
        <w:rPr>
          <w:rFonts w:ascii="Open Sans" w:hAnsi="Open Sans" w:cs="Open Sans"/>
          <w:b/>
          <w:bCs/>
          <w:i/>
          <w:iCs/>
          <w:sz w:val="20"/>
          <w:szCs w:val="20"/>
          <w:lang w:val="sk-SK"/>
        </w:rPr>
        <w:t xml:space="preserve"> </w:t>
      </w:r>
      <w:r w:rsidR="008659D3" w:rsidRPr="00FD22B1">
        <w:rPr>
          <w:rFonts w:ascii="Open Sans" w:hAnsi="Open Sans" w:cs="Open Sans"/>
          <w:b/>
          <w:bCs/>
          <w:i/>
          <w:iCs/>
          <w:sz w:val="20"/>
          <w:szCs w:val="20"/>
          <w:lang w:val="sk-SK"/>
        </w:rPr>
        <w:t>s</w:t>
      </w:r>
      <w:r w:rsidR="007C4761" w:rsidRPr="00FD22B1">
        <w:rPr>
          <w:rFonts w:ascii="Open Sans" w:hAnsi="Open Sans" w:cs="Open Sans"/>
          <w:b/>
          <w:bCs/>
          <w:i/>
          <w:iCs/>
          <w:sz w:val="20"/>
          <w:szCs w:val="20"/>
          <w:lang w:val="sk-SK"/>
        </w:rPr>
        <w:t>poločnej</w:t>
      </w:r>
      <w:r w:rsidR="00FD22B1" w:rsidRPr="00FD22B1">
        <w:rPr>
          <w:rFonts w:ascii="Open Sans" w:hAnsi="Open Sans" w:cs="Open Sans"/>
          <w:b/>
          <w:bCs/>
          <w:i/>
          <w:iCs/>
          <w:sz w:val="20"/>
          <w:szCs w:val="20"/>
          <w:lang w:val="sk-SK"/>
        </w:rPr>
        <w:t xml:space="preserve"> </w:t>
      </w:r>
      <w:r w:rsidR="007C4761" w:rsidRPr="00FD22B1">
        <w:rPr>
          <w:rFonts w:ascii="Open Sans" w:hAnsi="Open Sans" w:cs="Open Sans"/>
          <w:b/>
          <w:bCs/>
          <w:i/>
          <w:iCs/>
          <w:sz w:val="20"/>
          <w:szCs w:val="20"/>
          <w:lang w:val="sk-SK"/>
        </w:rPr>
        <w:t>žiadosti</w:t>
      </w:r>
      <w:r w:rsidR="00FD22B1" w:rsidRPr="00FD22B1">
        <w:rPr>
          <w:rFonts w:ascii="Open Sans" w:hAnsi="Open Sans" w:cs="Open Sans"/>
          <w:b/>
          <w:bCs/>
          <w:i/>
          <w:iCs/>
          <w:sz w:val="20"/>
          <w:szCs w:val="20"/>
          <w:lang w:val="sk-SK"/>
        </w:rPr>
        <w:t xml:space="preserve"> o </w:t>
      </w:r>
      <w:r w:rsidR="008659D3" w:rsidRPr="00FD22B1">
        <w:rPr>
          <w:rFonts w:ascii="Open Sans" w:hAnsi="Open Sans" w:cs="Open Sans"/>
          <w:b/>
          <w:bCs/>
          <w:i/>
          <w:iCs/>
          <w:sz w:val="20"/>
          <w:szCs w:val="20"/>
          <w:lang w:val="sk-SK"/>
        </w:rPr>
        <w:t>účasť)</w:t>
      </w:r>
    </w:p>
    <w:p w14:paraId="0566CC07" w14:textId="77777777" w:rsidR="00530B47" w:rsidRPr="00FD22B1" w:rsidRDefault="008659D3" w:rsidP="00530B47">
      <w:pPr>
        <w:spacing w:before="120" w:after="120"/>
        <w:ind w:firstLine="1"/>
        <w:jc w:val="both"/>
        <w:rPr>
          <w:rFonts w:ascii="Open Sans" w:hAnsi="Open Sans" w:cs="Open Sans"/>
          <w:sz w:val="20"/>
          <w:szCs w:val="20"/>
          <w:lang w:val="sk-SK"/>
        </w:rPr>
      </w:pPr>
      <w:r w:rsidRPr="00FD22B1">
        <w:rPr>
          <w:rFonts w:ascii="Open Sans" w:hAnsi="Open Sans" w:cs="Open Sans"/>
          <w:sz w:val="20"/>
          <w:szCs w:val="20"/>
          <w:lang w:val="sk-SK"/>
        </w:rPr>
        <w:t>Osoba,</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ktorá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ako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jediný</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záujemca/člen</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spoločnej</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žiadosti</w:t>
      </w:r>
      <w:r w:rsidR="00FD22B1" w:rsidRPr="00FD22B1">
        <w:rPr>
          <w:rFonts w:ascii="Open Sans" w:hAnsi="Open Sans" w:cs="Open Sans"/>
          <w:sz w:val="20"/>
          <w:szCs w:val="20"/>
          <w:lang w:val="sk-SK"/>
        </w:rPr>
        <w:t xml:space="preserve"> o </w:t>
      </w:r>
      <w:r w:rsidRPr="00FD22B1">
        <w:rPr>
          <w:rFonts w:ascii="Open Sans" w:hAnsi="Open Sans" w:cs="Open Sans"/>
          <w:sz w:val="20"/>
          <w:szCs w:val="20"/>
          <w:lang w:val="sk-SK"/>
        </w:rPr>
        <w:t>účasť</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predkladá</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žiadosť</w:t>
      </w:r>
      <w:r w:rsidR="00FD22B1" w:rsidRPr="00FD22B1">
        <w:rPr>
          <w:rFonts w:ascii="Open Sans" w:hAnsi="Open Sans" w:cs="Open Sans"/>
          <w:sz w:val="20"/>
          <w:szCs w:val="20"/>
          <w:lang w:val="sk-SK"/>
        </w:rPr>
        <w:t xml:space="preserve"> o </w:t>
      </w:r>
      <w:r w:rsidRPr="00FD22B1">
        <w:rPr>
          <w:rFonts w:ascii="Open Sans" w:hAnsi="Open Sans" w:cs="Open Sans"/>
          <w:sz w:val="20"/>
          <w:szCs w:val="20"/>
          <w:lang w:val="sk-SK"/>
        </w:rPr>
        <w:t>účasť</w:t>
      </w:r>
      <w:r w:rsidR="00FD22B1" w:rsidRPr="00FD22B1">
        <w:rPr>
          <w:rFonts w:ascii="Open Sans" w:hAnsi="Open Sans" w:cs="Open Sans"/>
          <w:sz w:val="20"/>
          <w:szCs w:val="20"/>
          <w:lang w:val="sk-SK"/>
        </w:rPr>
        <w:t xml:space="preserve"> v </w:t>
      </w:r>
      <w:r w:rsidRPr="00FD22B1">
        <w:rPr>
          <w:rFonts w:ascii="Open Sans" w:hAnsi="Open Sans" w:cs="Open Sans"/>
          <w:sz w:val="20"/>
          <w:szCs w:val="20"/>
          <w:lang w:val="sk-SK"/>
        </w:rPr>
        <w:t>rámci</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uvedeného</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postupu.</w:t>
      </w:r>
      <w:r w:rsidR="00530B47" w:rsidRPr="00FD22B1">
        <w:rPr>
          <w:rFonts w:ascii="Open Sans" w:hAnsi="Open Sans" w:cs="Open Sans"/>
          <w:sz w:val="20"/>
          <w:szCs w:val="20"/>
          <w:lang w:val="sk-SK"/>
        </w:rPr>
        <w:t>:</w:t>
      </w:r>
    </w:p>
    <w:p w14:paraId="53ADEA08" w14:textId="77777777" w:rsidR="008B3A3A" w:rsidRPr="00FD22B1" w:rsidRDefault="008B3A3A" w:rsidP="00530B47">
      <w:pPr>
        <w:spacing w:before="120" w:after="120"/>
        <w:ind w:firstLine="1"/>
        <w:jc w:val="both"/>
        <w:rPr>
          <w:rFonts w:ascii="Open Sans" w:hAnsi="Open Sans" w:cs="Open Sans"/>
          <w:noProof/>
          <w:sz w:val="20"/>
          <w:szCs w:val="20"/>
          <w:lang w:val="sk-SK"/>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FD22B1" w14:paraId="376843C8" w14:textId="77777777" w:rsidTr="00C839E9">
        <w:tc>
          <w:tcPr>
            <w:tcW w:w="7495" w:type="dxa"/>
            <w:tcBorders>
              <w:top w:val="single" w:sz="4" w:space="0" w:color="auto"/>
              <w:left w:val="single" w:sz="4" w:space="0" w:color="auto"/>
              <w:bottom w:val="single" w:sz="4" w:space="0" w:color="auto"/>
              <w:right w:val="single" w:sz="4" w:space="0" w:color="auto"/>
            </w:tcBorders>
            <w:hideMark/>
          </w:tcPr>
          <w:p w14:paraId="51F8054E" w14:textId="77777777" w:rsidR="00530B47" w:rsidRPr="00FD22B1" w:rsidRDefault="00C839E9" w:rsidP="00FD22B1">
            <w:pPr>
              <w:pStyle w:val="ListParagraph"/>
              <w:numPr>
                <w:ilvl w:val="0"/>
                <w:numId w:val="17"/>
              </w:numPr>
              <w:spacing w:before="120" w:after="120"/>
              <w:ind w:left="709" w:hanging="425"/>
              <w:jc w:val="both"/>
              <w:rPr>
                <w:rFonts w:ascii="Open Sans" w:hAnsi="Open Sans" w:cs="Open Sans"/>
                <w:sz w:val="20"/>
                <w:szCs w:val="20"/>
                <w:lang w:val="sk-SK"/>
              </w:rPr>
            </w:pP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008033D5" w:rsidRPr="00FD22B1">
              <w:rPr>
                <w:rFonts w:ascii="Open Sans" w:hAnsi="Open Sans" w:cs="Open Sans"/>
                <w:sz w:val="20"/>
                <w:szCs w:val="20"/>
                <w:lang w:val="sk-SK"/>
              </w:rPr>
              <w:t>osoba</w:t>
            </w:r>
            <w:r w:rsidR="008C3E4B" w:rsidRPr="00FD22B1">
              <w:rPr>
                <w:rFonts w:ascii="Open Sans" w:hAnsi="Open Sans" w:cs="Open Sans"/>
                <w:sz w:val="20"/>
                <w:szCs w:val="20"/>
                <w:lang w:val="sk-SK"/>
              </w:rPr>
              <w:t>:</w:t>
            </w:r>
          </w:p>
        </w:tc>
        <w:tc>
          <w:tcPr>
            <w:tcW w:w="966" w:type="dxa"/>
            <w:tcBorders>
              <w:top w:val="single" w:sz="4" w:space="0" w:color="auto"/>
              <w:left w:val="single" w:sz="4" w:space="0" w:color="auto"/>
              <w:bottom w:val="single" w:sz="4" w:space="0" w:color="auto"/>
              <w:right w:val="single" w:sz="4" w:space="0" w:color="auto"/>
            </w:tcBorders>
            <w:hideMark/>
          </w:tcPr>
          <w:p w14:paraId="32F0575B" w14:textId="77777777" w:rsidR="00530B47" w:rsidRPr="00FD22B1" w:rsidRDefault="00C839E9" w:rsidP="001A67CD">
            <w:pPr>
              <w:spacing w:before="120" w:after="120"/>
              <w:jc w:val="center"/>
              <w:rPr>
                <w:rFonts w:ascii="Open Sans" w:hAnsi="Open Sans" w:cs="Open Sans"/>
                <w:sz w:val="20"/>
                <w:szCs w:val="20"/>
                <w:lang w:val="sk-SK"/>
              </w:rPr>
            </w:pPr>
            <w:r w:rsidRPr="00FD22B1">
              <w:rPr>
                <w:rFonts w:ascii="Open Sans" w:hAnsi="Open Sans" w:cs="Open Sans"/>
                <w:sz w:val="20"/>
                <w:szCs w:val="20"/>
                <w:lang w:val="sk-SK"/>
              </w:rPr>
              <w:t>ÁNO</w:t>
            </w:r>
          </w:p>
        </w:tc>
        <w:tc>
          <w:tcPr>
            <w:tcW w:w="1008" w:type="dxa"/>
            <w:tcBorders>
              <w:top w:val="single" w:sz="4" w:space="0" w:color="auto"/>
              <w:left w:val="single" w:sz="4" w:space="0" w:color="auto"/>
              <w:bottom w:val="single" w:sz="4" w:space="0" w:color="auto"/>
              <w:right w:val="single" w:sz="4" w:space="0" w:color="auto"/>
            </w:tcBorders>
            <w:hideMark/>
          </w:tcPr>
          <w:p w14:paraId="4954059D" w14:textId="77777777" w:rsidR="00530B47" w:rsidRPr="00FD22B1" w:rsidRDefault="00530B47" w:rsidP="00C839E9">
            <w:pPr>
              <w:spacing w:before="120" w:after="120"/>
              <w:jc w:val="center"/>
              <w:rPr>
                <w:rFonts w:ascii="Open Sans" w:hAnsi="Open Sans" w:cs="Open Sans"/>
                <w:sz w:val="20"/>
                <w:szCs w:val="20"/>
                <w:lang w:val="sk-SK"/>
              </w:rPr>
            </w:pPr>
            <w:r w:rsidRPr="00FD22B1">
              <w:rPr>
                <w:rFonts w:ascii="Open Sans" w:hAnsi="Open Sans" w:cs="Open Sans"/>
                <w:sz w:val="20"/>
                <w:szCs w:val="20"/>
                <w:lang w:val="sk-SK"/>
              </w:rPr>
              <w:t>N</w:t>
            </w:r>
            <w:r w:rsidR="00C839E9" w:rsidRPr="00FD22B1">
              <w:rPr>
                <w:rFonts w:ascii="Open Sans" w:hAnsi="Open Sans" w:cs="Open Sans"/>
                <w:sz w:val="20"/>
                <w:szCs w:val="20"/>
                <w:lang w:val="sk-SK"/>
              </w:rPr>
              <w:t>IE</w:t>
            </w:r>
          </w:p>
        </w:tc>
      </w:tr>
      <w:tr w:rsidR="00C839E9" w:rsidRPr="00FD22B1" w14:paraId="249F37C4" w14:textId="77777777" w:rsidTr="00C839E9">
        <w:tc>
          <w:tcPr>
            <w:tcW w:w="7495" w:type="dxa"/>
            <w:tcBorders>
              <w:top w:val="single" w:sz="4" w:space="0" w:color="auto"/>
              <w:left w:val="single" w:sz="4" w:space="0" w:color="auto"/>
              <w:bottom w:val="single" w:sz="4" w:space="0" w:color="auto"/>
              <w:right w:val="single" w:sz="4" w:space="0" w:color="auto"/>
            </w:tcBorders>
            <w:hideMark/>
          </w:tcPr>
          <w:p w14:paraId="35FD3124" w14:textId="77777777" w:rsidR="00C839E9" w:rsidRPr="00FD22B1" w:rsidRDefault="00C839E9" w:rsidP="00641A03">
            <w:pPr>
              <w:pStyle w:val="ListParagraph"/>
              <w:numPr>
                <w:ilvl w:val="0"/>
                <w:numId w:val="38"/>
              </w:numPr>
              <w:jc w:val="both"/>
              <w:rPr>
                <w:rFonts w:ascii="Open Sans" w:hAnsi="Open Sans" w:cs="Open Sans"/>
                <w:sz w:val="20"/>
                <w:szCs w:val="20"/>
                <w:lang w:val="sk-SK" w:eastAsia="zh-CN"/>
              </w:rPr>
            </w:pPr>
            <w:r w:rsidRPr="00FD22B1">
              <w:rPr>
                <w:rFonts w:ascii="Open Sans" w:hAnsi="Open Sans"/>
                <w:sz w:val="20"/>
                <w:lang w:val="sk-SK"/>
              </w:rPr>
              <w:t>má</w:t>
            </w:r>
            <w:r w:rsidR="00FD22B1" w:rsidRPr="00FD22B1">
              <w:rPr>
                <w:rFonts w:ascii="Open Sans" w:hAnsi="Open Sans"/>
                <w:sz w:val="20"/>
                <w:lang w:val="sk-SK"/>
              </w:rPr>
              <w:t xml:space="preserve"> </w:t>
            </w:r>
            <w:r w:rsidR="00641A03" w:rsidRPr="00FD22B1">
              <w:rPr>
                <w:rFonts w:ascii="Open Sans" w:hAnsi="Open Sans"/>
                <w:sz w:val="20"/>
                <w:lang w:val="sk-SK"/>
              </w:rPr>
              <w:t>stanoven</w:t>
            </w:r>
            <w:r w:rsidRPr="00FD22B1">
              <w:rPr>
                <w:rFonts w:ascii="Open Sans" w:hAnsi="Open Sans"/>
                <w:sz w:val="20"/>
                <w:lang w:val="sk-SK"/>
              </w:rPr>
              <w:t>ý</w:t>
            </w:r>
            <w:r w:rsidR="00FD22B1" w:rsidRPr="00FD22B1">
              <w:rPr>
                <w:rFonts w:ascii="Open Sans" w:hAnsi="Open Sans"/>
                <w:sz w:val="20"/>
                <w:lang w:val="sk-SK"/>
              </w:rPr>
              <w:t xml:space="preserve"> </w:t>
            </w:r>
            <w:r w:rsidRPr="00FD22B1">
              <w:rPr>
                <w:rFonts w:ascii="Open Sans" w:hAnsi="Open Sans"/>
                <w:sz w:val="20"/>
                <w:lang w:val="sk-SK"/>
              </w:rPr>
              <w:t>dlh</w:t>
            </w:r>
            <w:r w:rsidR="00FD22B1" w:rsidRPr="00FD22B1">
              <w:rPr>
                <w:rFonts w:ascii="Open Sans" w:hAnsi="Open Sans"/>
                <w:sz w:val="20"/>
                <w:lang w:val="sk-SK"/>
              </w:rPr>
              <w:t xml:space="preserve"> </w:t>
            </w:r>
            <w:r w:rsidRPr="00FD22B1">
              <w:rPr>
                <w:rFonts w:ascii="Open Sans" w:hAnsi="Open Sans"/>
                <w:sz w:val="20"/>
                <w:lang w:val="sk-SK"/>
              </w:rPr>
              <w:t>voči</w:t>
            </w:r>
            <w:r w:rsidR="00FD22B1" w:rsidRPr="00FD22B1">
              <w:rPr>
                <w:rFonts w:ascii="Open Sans" w:hAnsi="Open Sans"/>
                <w:sz w:val="20"/>
                <w:lang w:val="sk-SK"/>
              </w:rPr>
              <w:t xml:space="preserve"> </w:t>
            </w:r>
            <w:r w:rsidRPr="00FD22B1">
              <w:rPr>
                <w:rFonts w:ascii="Open Sans" w:hAnsi="Open Sans"/>
                <w:sz w:val="20"/>
                <w:lang w:val="sk-SK"/>
              </w:rPr>
              <w:t>Únii,</w:t>
            </w:r>
            <w:r w:rsidR="00FD22B1" w:rsidRPr="00FD22B1">
              <w:rPr>
                <w:rFonts w:ascii="Open Sans" w:hAnsi="Open Sans"/>
                <w:sz w:val="20"/>
                <w:lang w:val="sk-SK"/>
              </w:rPr>
              <w:t xml:space="preserve"> </w:t>
            </w:r>
            <w:r w:rsidRPr="00FD22B1">
              <w:rPr>
                <w:rFonts w:ascii="Open Sans" w:hAnsi="Open Sans"/>
                <w:sz w:val="20"/>
                <w:lang w:val="sk-SK"/>
              </w:rPr>
              <w:t>Európskemu</w:t>
            </w:r>
            <w:r w:rsidR="00FD22B1" w:rsidRPr="00FD22B1">
              <w:rPr>
                <w:rFonts w:ascii="Open Sans" w:hAnsi="Open Sans"/>
                <w:sz w:val="20"/>
                <w:lang w:val="sk-SK"/>
              </w:rPr>
              <w:t xml:space="preserve"> </w:t>
            </w:r>
            <w:r w:rsidRPr="00FD22B1">
              <w:rPr>
                <w:rFonts w:ascii="Open Sans" w:hAnsi="Open Sans"/>
                <w:sz w:val="20"/>
                <w:lang w:val="sk-SK"/>
              </w:rPr>
              <w:t>spoločenstvu</w:t>
            </w:r>
            <w:r w:rsidR="00FD22B1" w:rsidRPr="00FD22B1">
              <w:rPr>
                <w:rFonts w:ascii="Open Sans" w:hAnsi="Open Sans"/>
                <w:sz w:val="20"/>
                <w:lang w:val="sk-SK"/>
              </w:rPr>
              <w:t xml:space="preserve"> </w:t>
            </w:r>
            <w:r w:rsidRPr="00FD22B1">
              <w:rPr>
                <w:rFonts w:ascii="Open Sans" w:hAnsi="Open Sans"/>
                <w:sz w:val="20"/>
                <w:lang w:val="sk-SK"/>
              </w:rPr>
              <w:t>pre</w:t>
            </w:r>
            <w:r w:rsidR="00FD22B1" w:rsidRPr="00FD22B1">
              <w:rPr>
                <w:rFonts w:ascii="Open Sans" w:hAnsi="Open Sans"/>
                <w:sz w:val="20"/>
                <w:lang w:val="sk-SK"/>
              </w:rPr>
              <w:t xml:space="preserve"> </w:t>
            </w:r>
            <w:r w:rsidRPr="00FD22B1">
              <w:rPr>
                <w:rFonts w:ascii="Open Sans" w:hAnsi="Open Sans"/>
                <w:sz w:val="20"/>
                <w:lang w:val="sk-SK"/>
              </w:rPr>
              <w:t>atómovú</w:t>
            </w:r>
            <w:r w:rsidR="00FD22B1" w:rsidRPr="00FD22B1">
              <w:rPr>
                <w:rFonts w:ascii="Open Sans" w:hAnsi="Open Sans"/>
                <w:sz w:val="20"/>
                <w:lang w:val="sk-SK"/>
              </w:rPr>
              <w:t xml:space="preserve"> </w:t>
            </w:r>
            <w:r w:rsidRPr="00FD22B1">
              <w:rPr>
                <w:rFonts w:ascii="Open Sans" w:hAnsi="Open Sans"/>
                <w:sz w:val="20"/>
                <w:lang w:val="sk-SK"/>
              </w:rPr>
              <w:t>energiu</w:t>
            </w:r>
            <w:r w:rsidR="00FD22B1" w:rsidRPr="00FD22B1">
              <w:rPr>
                <w:rFonts w:ascii="Open Sans" w:hAnsi="Open Sans"/>
                <w:sz w:val="20"/>
                <w:lang w:val="sk-SK"/>
              </w:rPr>
              <w:t xml:space="preserve"> </w:t>
            </w:r>
            <w:r w:rsidRPr="00FD22B1">
              <w:rPr>
                <w:rFonts w:ascii="Open Sans" w:hAnsi="Open Sans"/>
                <w:sz w:val="20"/>
                <w:lang w:val="sk-SK"/>
              </w:rPr>
              <w:t>alebo</w:t>
            </w:r>
            <w:r w:rsidR="00FD22B1" w:rsidRPr="00FD22B1">
              <w:rPr>
                <w:rFonts w:ascii="Open Sans" w:hAnsi="Open Sans"/>
                <w:sz w:val="20"/>
                <w:lang w:val="sk-SK"/>
              </w:rPr>
              <w:t xml:space="preserve"> </w:t>
            </w:r>
            <w:r w:rsidRPr="00FD22B1">
              <w:rPr>
                <w:rFonts w:ascii="Open Sans" w:hAnsi="Open Sans"/>
                <w:sz w:val="20"/>
                <w:lang w:val="sk-SK"/>
              </w:rPr>
              <w:t>výkonnej</w:t>
            </w:r>
            <w:r w:rsidR="00FD22B1" w:rsidRPr="00FD22B1">
              <w:rPr>
                <w:rFonts w:ascii="Open Sans" w:hAnsi="Open Sans"/>
                <w:sz w:val="20"/>
                <w:lang w:val="sk-SK"/>
              </w:rPr>
              <w:t xml:space="preserve"> </w:t>
            </w:r>
            <w:r w:rsidRPr="00FD22B1">
              <w:rPr>
                <w:rFonts w:ascii="Open Sans" w:hAnsi="Open Sans"/>
                <w:sz w:val="20"/>
                <w:lang w:val="sk-SK"/>
              </w:rPr>
              <w:t>agentúre,</w:t>
            </w:r>
            <w:r w:rsidR="00FD22B1" w:rsidRPr="00FD22B1">
              <w:rPr>
                <w:rFonts w:ascii="Open Sans" w:hAnsi="Open Sans"/>
                <w:sz w:val="20"/>
                <w:lang w:val="sk-SK"/>
              </w:rPr>
              <w:t xml:space="preserve"> </w:t>
            </w:r>
            <w:r w:rsidRPr="00FD22B1">
              <w:rPr>
                <w:rFonts w:ascii="Open Sans" w:hAnsi="Open Sans"/>
                <w:sz w:val="20"/>
                <w:lang w:val="sk-SK"/>
              </w:rPr>
              <w:t>ak</w:t>
            </w:r>
            <w:r w:rsidR="00FD22B1" w:rsidRPr="00FD22B1">
              <w:rPr>
                <w:rFonts w:ascii="Open Sans" w:hAnsi="Open Sans"/>
                <w:sz w:val="20"/>
                <w:lang w:val="sk-SK"/>
              </w:rPr>
              <w:t xml:space="preserve"> </w:t>
            </w:r>
            <w:r w:rsidRPr="00FD22B1">
              <w:rPr>
                <w:rFonts w:ascii="Open Sans" w:hAnsi="Open Sans"/>
                <w:sz w:val="20"/>
                <w:lang w:val="sk-SK"/>
              </w:rPr>
              <w:t>táto</w:t>
            </w:r>
            <w:r w:rsidR="00FD22B1" w:rsidRPr="00FD22B1">
              <w:rPr>
                <w:rFonts w:ascii="Open Sans" w:hAnsi="Open Sans"/>
                <w:sz w:val="20"/>
                <w:lang w:val="sk-SK"/>
              </w:rPr>
              <w:t xml:space="preserve"> </w:t>
            </w:r>
            <w:r w:rsidRPr="00FD22B1">
              <w:rPr>
                <w:rFonts w:ascii="Open Sans" w:hAnsi="Open Sans"/>
                <w:sz w:val="20"/>
                <w:lang w:val="sk-SK"/>
              </w:rPr>
              <w:t>agentúra</w:t>
            </w:r>
            <w:r w:rsidR="00FD22B1" w:rsidRPr="00FD22B1">
              <w:rPr>
                <w:rFonts w:ascii="Open Sans" w:hAnsi="Open Sans"/>
                <w:sz w:val="20"/>
                <w:lang w:val="sk-SK"/>
              </w:rPr>
              <w:t xml:space="preserve"> </w:t>
            </w:r>
            <w:r w:rsidRPr="00FD22B1">
              <w:rPr>
                <w:rFonts w:ascii="Open Sans" w:hAnsi="Open Sans"/>
                <w:sz w:val="20"/>
                <w:lang w:val="sk-SK"/>
              </w:rPr>
              <w:t>plní</w:t>
            </w:r>
            <w:r w:rsidR="00FD22B1" w:rsidRPr="00FD22B1">
              <w:rPr>
                <w:rFonts w:ascii="Open Sans" w:hAnsi="Open Sans"/>
                <w:sz w:val="20"/>
                <w:lang w:val="sk-SK"/>
              </w:rPr>
              <w:t xml:space="preserve"> </w:t>
            </w:r>
            <w:r w:rsidRPr="00FD22B1">
              <w:rPr>
                <w:rFonts w:ascii="Open Sans" w:hAnsi="Open Sans"/>
                <w:sz w:val="20"/>
                <w:lang w:val="sk-SK"/>
              </w:rPr>
              <w:t>rozpočet</w:t>
            </w:r>
            <w:r w:rsidR="00FD22B1" w:rsidRPr="00FD22B1">
              <w:rPr>
                <w:rFonts w:ascii="Open Sans" w:hAnsi="Open Sans"/>
                <w:sz w:val="20"/>
                <w:lang w:val="sk-SK"/>
              </w:rPr>
              <w:t xml:space="preserve"> </w:t>
            </w:r>
            <w:r w:rsidRPr="00FD22B1">
              <w:rPr>
                <w:rFonts w:ascii="Open Sans" w:hAnsi="Open Sans"/>
                <w:sz w:val="20"/>
                <w:lang w:val="sk-SK"/>
              </w:rPr>
              <w:t>Únie.</w:t>
            </w:r>
          </w:p>
        </w:tc>
        <w:tc>
          <w:tcPr>
            <w:tcW w:w="966" w:type="dxa"/>
            <w:tcBorders>
              <w:top w:val="single" w:sz="4" w:space="0" w:color="auto"/>
              <w:left w:val="single" w:sz="4" w:space="0" w:color="auto"/>
              <w:bottom w:val="single" w:sz="4" w:space="0" w:color="auto"/>
              <w:right w:val="single" w:sz="4" w:space="0" w:color="auto"/>
            </w:tcBorders>
            <w:hideMark/>
          </w:tcPr>
          <w:p w14:paraId="4D52F19E" w14:textId="77777777" w:rsidR="00C839E9" w:rsidRPr="00FD22B1" w:rsidRDefault="00C839E9" w:rsidP="00C839E9">
            <w:pPr>
              <w:pStyle w:val="Text1"/>
              <w:spacing w:before="240" w:after="40"/>
              <w:ind w:left="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1008" w:type="dxa"/>
            <w:tcBorders>
              <w:top w:val="single" w:sz="4" w:space="0" w:color="auto"/>
              <w:left w:val="single" w:sz="4" w:space="0" w:color="auto"/>
              <w:bottom w:val="single" w:sz="4" w:space="0" w:color="auto"/>
              <w:right w:val="single" w:sz="4" w:space="0" w:color="auto"/>
            </w:tcBorders>
            <w:hideMark/>
          </w:tcPr>
          <w:p w14:paraId="020C1571" w14:textId="77777777" w:rsidR="00C839E9" w:rsidRPr="00FD22B1" w:rsidRDefault="00C839E9" w:rsidP="00C839E9">
            <w:pPr>
              <w:pStyle w:val="Text1"/>
              <w:spacing w:before="240" w:after="40"/>
              <w:ind w:left="0"/>
              <w:jc w:val="center"/>
              <w:rPr>
                <w:rFonts w:ascii="Open Sans" w:hAnsi="Open Sans" w:cs="Open Sans"/>
                <w:noProof/>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bl>
    <w:p w14:paraId="0B2B1806" w14:textId="77777777" w:rsidR="00530B47" w:rsidRPr="00FD22B1" w:rsidRDefault="00530B47" w:rsidP="00530B47">
      <w:pPr>
        <w:spacing w:before="40" w:after="40"/>
        <w:jc w:val="both"/>
        <w:rPr>
          <w:rFonts w:ascii="Open Sans" w:hAnsi="Open Sans" w:cs="Open Sans"/>
          <w:noProof/>
          <w:sz w:val="20"/>
          <w:szCs w:val="20"/>
          <w:lang w:val="sk-SK"/>
        </w:rPr>
      </w:pPr>
    </w:p>
    <w:p w14:paraId="0F45630B" w14:textId="77777777" w:rsidR="006904EB" w:rsidRPr="00FD22B1" w:rsidRDefault="008659D3" w:rsidP="009F0470">
      <w:pPr>
        <w:pStyle w:val="Title"/>
        <w:numPr>
          <w:ilvl w:val="0"/>
          <w:numId w:val="30"/>
        </w:numPr>
        <w:ind w:left="284" w:hanging="284"/>
        <w:rPr>
          <w:rFonts w:ascii="Open Sans" w:hAnsi="Open Sans" w:cs="Open Sans"/>
          <w:sz w:val="22"/>
          <w:szCs w:val="20"/>
          <w:lang w:val="sk-SK"/>
        </w:rPr>
      </w:pPr>
      <w:r w:rsidRPr="00FD22B1">
        <w:rPr>
          <w:rFonts w:ascii="Open Sans" w:hAnsi="Open Sans" w:cs="Open Sans"/>
          <w:sz w:val="22"/>
          <w:szCs w:val="20"/>
          <w:lang w:val="sk-SK"/>
        </w:rPr>
        <w:t>ČESTNÉ</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VYHLÁSENIE</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TÝKAJÚCE</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SA</w:t>
      </w:r>
      <w:r w:rsidR="00FD22B1" w:rsidRPr="00FD22B1">
        <w:rPr>
          <w:rFonts w:ascii="Open Sans" w:hAnsi="Open Sans" w:cs="Open Sans"/>
          <w:sz w:val="22"/>
          <w:szCs w:val="20"/>
          <w:lang w:val="sk-SK"/>
        </w:rPr>
        <w:t xml:space="preserve"> </w:t>
      </w:r>
      <w:r w:rsidR="00641A03" w:rsidRPr="00FD22B1">
        <w:rPr>
          <w:rFonts w:ascii="Open Sans" w:hAnsi="Open Sans" w:cs="Open Sans"/>
          <w:sz w:val="22"/>
          <w:szCs w:val="20"/>
          <w:lang w:val="sk-SK"/>
        </w:rPr>
        <w:t>PREDLOŽENEJ</w:t>
      </w:r>
      <w:r w:rsidR="00FD22B1" w:rsidRPr="00FD22B1">
        <w:rPr>
          <w:rFonts w:ascii="Open Sans" w:hAnsi="Open Sans" w:cs="Open Sans"/>
          <w:sz w:val="22"/>
          <w:szCs w:val="20"/>
          <w:lang w:val="sk-SK"/>
        </w:rPr>
        <w:t xml:space="preserve"> </w:t>
      </w:r>
      <w:r w:rsidRPr="00FD22B1">
        <w:rPr>
          <w:rFonts w:ascii="Open Sans" w:hAnsi="Open Sans" w:cs="Open Sans"/>
          <w:sz w:val="22"/>
          <w:szCs w:val="20"/>
          <w:lang w:val="sk-SK"/>
        </w:rPr>
        <w:t>PONUKY</w:t>
      </w:r>
    </w:p>
    <w:p w14:paraId="73F54DB2" w14:textId="77777777" w:rsidR="006904EB" w:rsidRPr="00FD22B1" w:rsidRDefault="006904EB" w:rsidP="006904EB">
      <w:pPr>
        <w:spacing w:before="40" w:after="40"/>
        <w:jc w:val="both"/>
        <w:rPr>
          <w:rFonts w:ascii="Open Sans" w:hAnsi="Open Sans" w:cs="Open Sans"/>
          <w:b/>
          <w:i/>
          <w:noProof/>
          <w:sz w:val="20"/>
          <w:szCs w:val="20"/>
          <w:lang w:val="sk-SK"/>
        </w:rPr>
      </w:pPr>
      <w:r w:rsidRPr="00FD22B1">
        <w:rPr>
          <w:rFonts w:ascii="Open Sans" w:hAnsi="Open Sans" w:cs="Open Sans"/>
          <w:b/>
          <w:i/>
          <w:noProof/>
          <w:sz w:val="20"/>
          <w:szCs w:val="20"/>
          <w:lang w:val="sk-SK"/>
        </w:rPr>
        <w:t>(</w:t>
      </w:r>
      <w:r w:rsidR="008659D3" w:rsidRPr="00FD22B1">
        <w:rPr>
          <w:rFonts w:ascii="Open Sans" w:hAnsi="Open Sans" w:cs="Open Sans"/>
          <w:b/>
          <w:bCs/>
          <w:i/>
          <w:iCs/>
          <w:sz w:val="20"/>
          <w:szCs w:val="20"/>
          <w:lang w:val="sk-SK"/>
        </w:rPr>
        <w:t>vyplní</w:t>
      </w:r>
      <w:r w:rsidR="00FD22B1" w:rsidRPr="00FD22B1">
        <w:rPr>
          <w:rFonts w:ascii="Open Sans" w:hAnsi="Open Sans" w:cs="Open Sans"/>
          <w:b/>
          <w:bCs/>
          <w:i/>
          <w:iCs/>
          <w:sz w:val="20"/>
          <w:szCs w:val="20"/>
          <w:lang w:val="sk-SK"/>
        </w:rPr>
        <w:t xml:space="preserve"> </w:t>
      </w:r>
      <w:r w:rsidR="008659D3" w:rsidRPr="00FD22B1">
        <w:rPr>
          <w:rFonts w:ascii="Open Sans" w:hAnsi="Open Sans" w:cs="Open Sans"/>
          <w:b/>
          <w:bCs/>
          <w:i/>
          <w:iCs/>
          <w:sz w:val="20"/>
          <w:szCs w:val="20"/>
          <w:lang w:val="sk-SK"/>
        </w:rPr>
        <w:t>samostatne</w:t>
      </w:r>
      <w:r w:rsidR="00FD22B1" w:rsidRPr="00FD22B1">
        <w:rPr>
          <w:rFonts w:ascii="Open Sans" w:hAnsi="Open Sans" w:cs="Open Sans"/>
          <w:b/>
          <w:bCs/>
          <w:i/>
          <w:iCs/>
          <w:sz w:val="20"/>
          <w:szCs w:val="20"/>
          <w:lang w:val="sk-SK"/>
        </w:rPr>
        <w:t xml:space="preserve"> </w:t>
      </w:r>
      <w:r w:rsidR="008659D3" w:rsidRPr="00FD22B1">
        <w:rPr>
          <w:rFonts w:ascii="Open Sans" w:hAnsi="Open Sans" w:cs="Open Sans"/>
          <w:b/>
          <w:bCs/>
          <w:i/>
          <w:iCs/>
          <w:sz w:val="20"/>
          <w:szCs w:val="20"/>
          <w:lang w:val="sk-SK"/>
        </w:rPr>
        <w:t>jediný</w:t>
      </w:r>
      <w:r w:rsidR="00FD22B1" w:rsidRPr="00FD22B1">
        <w:rPr>
          <w:rFonts w:ascii="Open Sans" w:hAnsi="Open Sans" w:cs="Open Sans"/>
          <w:b/>
          <w:bCs/>
          <w:i/>
          <w:iCs/>
          <w:sz w:val="20"/>
          <w:szCs w:val="20"/>
          <w:lang w:val="sk-SK"/>
        </w:rPr>
        <w:t xml:space="preserve"> </w:t>
      </w:r>
      <w:r w:rsidR="008659D3" w:rsidRPr="00FD22B1">
        <w:rPr>
          <w:rFonts w:ascii="Open Sans" w:hAnsi="Open Sans" w:cs="Open Sans"/>
          <w:b/>
          <w:bCs/>
          <w:i/>
          <w:iCs/>
          <w:sz w:val="20"/>
          <w:szCs w:val="20"/>
          <w:lang w:val="sk-SK"/>
        </w:rPr>
        <w:t>záujemca</w:t>
      </w:r>
      <w:r w:rsidR="00FD22B1" w:rsidRPr="00FD22B1">
        <w:rPr>
          <w:rFonts w:ascii="Open Sans" w:hAnsi="Open Sans" w:cs="Open Sans"/>
          <w:b/>
          <w:bCs/>
          <w:i/>
          <w:iCs/>
          <w:sz w:val="20"/>
          <w:szCs w:val="20"/>
          <w:lang w:val="sk-SK"/>
        </w:rPr>
        <w:t xml:space="preserve"> </w:t>
      </w:r>
      <w:r w:rsidR="008033D5" w:rsidRPr="00FD22B1">
        <w:rPr>
          <w:rFonts w:ascii="Open Sans" w:hAnsi="Open Sans" w:cs="Open Sans"/>
          <w:b/>
          <w:bCs/>
          <w:i/>
          <w:iCs/>
          <w:sz w:val="20"/>
          <w:szCs w:val="20"/>
          <w:lang w:val="sk-SK"/>
        </w:rPr>
        <w:t>alebo</w:t>
      </w:r>
      <w:r w:rsidR="00FD22B1" w:rsidRPr="00FD22B1">
        <w:rPr>
          <w:rFonts w:ascii="Open Sans" w:hAnsi="Open Sans" w:cs="Open Sans"/>
          <w:b/>
          <w:bCs/>
          <w:i/>
          <w:iCs/>
          <w:sz w:val="20"/>
          <w:szCs w:val="20"/>
          <w:lang w:val="sk-SK"/>
        </w:rPr>
        <w:t xml:space="preserve"> </w:t>
      </w:r>
      <w:r w:rsidR="008659D3" w:rsidRPr="00FD22B1">
        <w:rPr>
          <w:rFonts w:ascii="Open Sans" w:hAnsi="Open Sans" w:cs="Open Sans"/>
          <w:b/>
          <w:bCs/>
          <w:i/>
          <w:iCs/>
          <w:sz w:val="20"/>
          <w:szCs w:val="20"/>
          <w:lang w:val="sk-SK"/>
        </w:rPr>
        <w:t>vedúci</w:t>
      </w:r>
      <w:r w:rsidR="00FD22B1" w:rsidRPr="00FD22B1">
        <w:rPr>
          <w:rFonts w:ascii="Open Sans" w:hAnsi="Open Sans" w:cs="Open Sans"/>
          <w:b/>
          <w:bCs/>
          <w:i/>
          <w:iCs/>
          <w:sz w:val="20"/>
          <w:szCs w:val="20"/>
          <w:lang w:val="sk-SK"/>
        </w:rPr>
        <w:t xml:space="preserve"> </w:t>
      </w:r>
      <w:r w:rsidR="001501BE" w:rsidRPr="00FD22B1">
        <w:rPr>
          <w:rFonts w:ascii="Open Sans" w:hAnsi="Open Sans" w:cs="Open Sans"/>
          <w:b/>
          <w:bCs/>
          <w:i/>
          <w:iCs/>
          <w:sz w:val="20"/>
          <w:szCs w:val="20"/>
          <w:lang w:val="sk-SK"/>
        </w:rPr>
        <w:t>subjekt</w:t>
      </w:r>
      <w:r w:rsidR="00FD22B1" w:rsidRPr="00FD22B1">
        <w:rPr>
          <w:rFonts w:ascii="Open Sans" w:hAnsi="Open Sans" w:cs="Open Sans"/>
          <w:b/>
          <w:bCs/>
          <w:i/>
          <w:iCs/>
          <w:sz w:val="20"/>
          <w:szCs w:val="20"/>
          <w:lang w:val="sk-SK"/>
        </w:rPr>
        <w:t xml:space="preserve"> </w:t>
      </w:r>
      <w:r w:rsidR="008659D3" w:rsidRPr="00FD22B1">
        <w:rPr>
          <w:rFonts w:ascii="Open Sans" w:hAnsi="Open Sans" w:cs="Open Sans"/>
          <w:b/>
          <w:bCs/>
          <w:i/>
          <w:iCs/>
          <w:sz w:val="20"/>
          <w:szCs w:val="20"/>
          <w:lang w:val="sk-SK"/>
        </w:rPr>
        <w:t>skupiny</w:t>
      </w:r>
      <w:r w:rsidR="00FD22B1" w:rsidRPr="00FD22B1">
        <w:rPr>
          <w:rFonts w:ascii="Open Sans" w:hAnsi="Open Sans" w:cs="Open Sans"/>
          <w:b/>
          <w:bCs/>
          <w:i/>
          <w:iCs/>
          <w:sz w:val="20"/>
          <w:szCs w:val="20"/>
          <w:lang w:val="sk-SK"/>
        </w:rPr>
        <w:t xml:space="preserve"> v </w:t>
      </w:r>
      <w:r w:rsidR="008659D3" w:rsidRPr="00FD22B1">
        <w:rPr>
          <w:rFonts w:ascii="Open Sans" w:hAnsi="Open Sans" w:cs="Open Sans"/>
          <w:b/>
          <w:bCs/>
          <w:i/>
          <w:iCs/>
          <w:sz w:val="20"/>
          <w:szCs w:val="20"/>
          <w:lang w:val="sk-SK"/>
        </w:rPr>
        <w:t>prípade</w:t>
      </w:r>
      <w:r w:rsidR="00FD22B1" w:rsidRPr="00FD22B1">
        <w:rPr>
          <w:rFonts w:ascii="Open Sans" w:hAnsi="Open Sans" w:cs="Open Sans"/>
          <w:b/>
          <w:bCs/>
          <w:i/>
          <w:iCs/>
          <w:sz w:val="20"/>
          <w:szCs w:val="20"/>
          <w:lang w:val="sk-SK"/>
        </w:rPr>
        <w:t xml:space="preserve"> </w:t>
      </w:r>
      <w:r w:rsidR="008659D3" w:rsidRPr="00FD22B1">
        <w:rPr>
          <w:rFonts w:ascii="Open Sans" w:hAnsi="Open Sans" w:cs="Open Sans"/>
          <w:b/>
          <w:bCs/>
          <w:i/>
          <w:iCs/>
          <w:sz w:val="20"/>
          <w:szCs w:val="20"/>
          <w:lang w:val="sk-SK"/>
        </w:rPr>
        <w:t>spoločnej</w:t>
      </w:r>
      <w:r w:rsidR="00FD22B1" w:rsidRPr="00FD22B1">
        <w:rPr>
          <w:rFonts w:ascii="Open Sans" w:hAnsi="Open Sans" w:cs="Open Sans"/>
          <w:b/>
          <w:bCs/>
          <w:i/>
          <w:iCs/>
          <w:sz w:val="20"/>
          <w:szCs w:val="20"/>
          <w:lang w:val="sk-SK"/>
        </w:rPr>
        <w:t xml:space="preserve"> </w:t>
      </w:r>
      <w:r w:rsidR="008659D3" w:rsidRPr="00FD22B1">
        <w:rPr>
          <w:rFonts w:ascii="Open Sans" w:hAnsi="Open Sans" w:cs="Open Sans"/>
          <w:b/>
          <w:bCs/>
          <w:i/>
          <w:iCs/>
          <w:sz w:val="20"/>
          <w:szCs w:val="20"/>
          <w:lang w:val="sk-SK"/>
        </w:rPr>
        <w:t>žiadosti</w:t>
      </w:r>
      <w:r w:rsidR="00FD22B1" w:rsidRPr="00FD22B1">
        <w:rPr>
          <w:rFonts w:ascii="Open Sans" w:hAnsi="Open Sans" w:cs="Open Sans"/>
          <w:b/>
          <w:bCs/>
          <w:i/>
          <w:iCs/>
          <w:sz w:val="20"/>
          <w:szCs w:val="20"/>
          <w:lang w:val="sk-SK"/>
        </w:rPr>
        <w:t xml:space="preserve"> o </w:t>
      </w:r>
      <w:r w:rsidR="008659D3" w:rsidRPr="00FD22B1">
        <w:rPr>
          <w:rFonts w:ascii="Open Sans" w:hAnsi="Open Sans" w:cs="Open Sans"/>
          <w:b/>
          <w:bCs/>
          <w:i/>
          <w:iCs/>
          <w:sz w:val="20"/>
          <w:szCs w:val="20"/>
          <w:lang w:val="sk-SK"/>
        </w:rPr>
        <w:t>účasť</w:t>
      </w:r>
      <w:r w:rsidR="008659D3" w:rsidRPr="00FD22B1">
        <w:rPr>
          <w:rFonts w:ascii="Open Sans" w:hAnsi="Open Sans" w:cs="Open Sans"/>
          <w:b/>
          <w:i/>
          <w:noProof/>
          <w:sz w:val="20"/>
          <w:szCs w:val="20"/>
          <w:lang w:val="sk-SK"/>
        </w:rPr>
        <w:t>)</w:t>
      </w:r>
    </w:p>
    <w:p w14:paraId="24B2A86A" w14:textId="77777777" w:rsidR="006904EB" w:rsidRPr="00FD22B1" w:rsidRDefault="006904EB" w:rsidP="006904EB">
      <w:pPr>
        <w:spacing w:before="40" w:after="40"/>
        <w:jc w:val="both"/>
        <w:rPr>
          <w:rFonts w:ascii="Open Sans" w:hAnsi="Open Sans" w:cs="Open Sans"/>
          <w:noProof/>
          <w:sz w:val="20"/>
          <w:szCs w:val="20"/>
          <w:lang w:val="sk-SK"/>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FD22B1" w14:paraId="5652F5B0"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4F3C2FF" w14:textId="77777777" w:rsidR="006904EB" w:rsidRPr="00FD22B1" w:rsidRDefault="008659D3" w:rsidP="00FD22B1">
            <w:pPr>
              <w:pStyle w:val="ListParagraph"/>
              <w:numPr>
                <w:ilvl w:val="0"/>
                <w:numId w:val="17"/>
              </w:numPr>
              <w:spacing w:before="120" w:after="120"/>
              <w:ind w:left="709" w:hanging="425"/>
              <w:jc w:val="both"/>
              <w:rPr>
                <w:rFonts w:ascii="Open Sans" w:hAnsi="Open Sans" w:cs="Open Sans"/>
                <w:noProof/>
                <w:sz w:val="20"/>
                <w:szCs w:val="20"/>
                <w:lang w:val="sk-SK"/>
              </w:rPr>
            </w:pPr>
            <w:r w:rsidRPr="00FD22B1">
              <w:rPr>
                <w:rFonts w:ascii="Open Sans" w:hAnsi="Open Sans" w:cs="Open Sans"/>
                <w:sz w:val="20"/>
                <w:szCs w:val="20"/>
                <w:lang w:val="sk-SK"/>
              </w:rPr>
              <w:t>vyhlasuje,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že</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osoba</w:t>
            </w:r>
            <w:r w:rsidR="006904EB" w:rsidRPr="00FD22B1">
              <w:rPr>
                <w:rFonts w:ascii="Open Sans" w:hAnsi="Open Sans" w:cs="Open Sans"/>
                <w:noProof/>
                <w:sz w:val="20"/>
                <w:szCs w:val="20"/>
                <w:lang w:val="sk-SK"/>
              </w:rPr>
              <w:t>:</w:t>
            </w:r>
          </w:p>
        </w:tc>
        <w:tc>
          <w:tcPr>
            <w:tcW w:w="951" w:type="dxa"/>
            <w:tcBorders>
              <w:top w:val="single" w:sz="4" w:space="0" w:color="auto"/>
              <w:left w:val="single" w:sz="4" w:space="0" w:color="auto"/>
              <w:bottom w:val="single" w:sz="4" w:space="0" w:color="auto"/>
              <w:right w:val="single" w:sz="4" w:space="0" w:color="auto"/>
            </w:tcBorders>
            <w:hideMark/>
          </w:tcPr>
          <w:p w14:paraId="468C9E55" w14:textId="77777777" w:rsidR="006904EB" w:rsidRPr="00FD22B1" w:rsidRDefault="008659D3" w:rsidP="001A67CD">
            <w:pPr>
              <w:spacing w:before="120" w:after="120"/>
              <w:jc w:val="center"/>
              <w:rPr>
                <w:rFonts w:ascii="Open Sans" w:hAnsi="Open Sans" w:cs="Open Sans"/>
                <w:noProof/>
                <w:sz w:val="20"/>
                <w:szCs w:val="20"/>
                <w:lang w:val="sk-SK"/>
              </w:rPr>
            </w:pPr>
            <w:r w:rsidRPr="00FD22B1">
              <w:rPr>
                <w:rFonts w:ascii="Open Sans" w:hAnsi="Open Sans" w:cs="Open Sans"/>
                <w:noProof/>
                <w:sz w:val="20"/>
                <w:szCs w:val="20"/>
                <w:lang w:val="sk-SK"/>
              </w:rPr>
              <w:t>ÁNO</w:t>
            </w:r>
          </w:p>
        </w:tc>
        <w:tc>
          <w:tcPr>
            <w:tcW w:w="992" w:type="dxa"/>
            <w:tcBorders>
              <w:top w:val="single" w:sz="4" w:space="0" w:color="auto"/>
              <w:left w:val="single" w:sz="4" w:space="0" w:color="auto"/>
              <w:bottom w:val="single" w:sz="4" w:space="0" w:color="auto"/>
              <w:right w:val="single" w:sz="4" w:space="0" w:color="auto"/>
            </w:tcBorders>
            <w:hideMark/>
          </w:tcPr>
          <w:p w14:paraId="1BA2F9B9" w14:textId="77777777" w:rsidR="006904EB" w:rsidRPr="00FD22B1" w:rsidRDefault="008659D3" w:rsidP="001A67CD">
            <w:pPr>
              <w:spacing w:before="120" w:after="120"/>
              <w:jc w:val="center"/>
              <w:rPr>
                <w:rFonts w:ascii="Open Sans" w:hAnsi="Open Sans" w:cs="Open Sans"/>
                <w:noProof/>
                <w:sz w:val="20"/>
                <w:szCs w:val="20"/>
                <w:lang w:val="sk-SK"/>
              </w:rPr>
            </w:pPr>
            <w:r w:rsidRPr="00FD22B1">
              <w:rPr>
                <w:rFonts w:ascii="Open Sans" w:hAnsi="Open Sans" w:cs="Open Sans"/>
                <w:noProof/>
                <w:sz w:val="20"/>
                <w:szCs w:val="20"/>
                <w:lang w:val="sk-SK"/>
              </w:rPr>
              <w:t>NIE</w:t>
            </w:r>
          </w:p>
        </w:tc>
      </w:tr>
      <w:tr w:rsidR="006904EB" w:rsidRPr="00FD22B1" w14:paraId="51EC9717"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47A845B7" w14:textId="77777777" w:rsidR="006904EB" w:rsidRPr="00FD22B1" w:rsidRDefault="008659D3" w:rsidP="00FD22B1">
            <w:pPr>
              <w:pStyle w:val="ListParagraph"/>
              <w:numPr>
                <w:ilvl w:val="0"/>
                <w:numId w:val="39"/>
              </w:numPr>
              <w:spacing w:before="40" w:after="40"/>
              <w:ind w:left="993" w:hanging="284"/>
              <w:jc w:val="both"/>
              <w:rPr>
                <w:rFonts w:ascii="Open Sans" w:hAnsi="Open Sans" w:cs="Open Sans"/>
                <w:noProof/>
                <w:sz w:val="20"/>
                <w:szCs w:val="20"/>
                <w:lang w:val="sk-SK"/>
              </w:rPr>
            </w:pPr>
            <w:r w:rsidRPr="00FD22B1">
              <w:rPr>
                <w:rFonts w:ascii="Open Sans" w:hAnsi="Open Sans" w:cs="Open Sans"/>
                <w:noProof/>
                <w:sz w:val="20"/>
                <w:szCs w:val="20"/>
                <w:lang w:val="sk-SK"/>
              </w:rPr>
              <w:t>sa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zaväzuje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pripraviť</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ponuku</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(ak</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bude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vyzvaná</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na</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predloženie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ponuky)</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úplne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nezávisle</w:t>
            </w:r>
            <w:r w:rsidR="00FD22B1" w:rsidRPr="00FD22B1">
              <w:rPr>
                <w:rFonts w:ascii="Open Sans" w:hAnsi="Open Sans" w:cs="Open Sans"/>
                <w:noProof/>
                <w:sz w:val="20"/>
                <w:szCs w:val="20"/>
                <w:lang w:val="sk-SK"/>
              </w:rPr>
              <w:t xml:space="preserve"> a </w:t>
            </w:r>
            <w:r w:rsidRPr="00FD22B1">
              <w:rPr>
                <w:rFonts w:ascii="Open Sans" w:hAnsi="Open Sans" w:cs="Open Sans"/>
                <w:noProof/>
                <w:sz w:val="20"/>
                <w:szCs w:val="20"/>
                <w:lang w:val="sk-SK"/>
              </w:rPr>
              <w:t>samostatne</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vzťahu</w:t>
            </w:r>
            <w:r w:rsidR="00FD22B1" w:rsidRPr="00FD22B1">
              <w:rPr>
                <w:rFonts w:ascii="Open Sans" w:hAnsi="Open Sans" w:cs="Open Sans"/>
                <w:noProof/>
                <w:sz w:val="20"/>
                <w:szCs w:val="20"/>
                <w:lang w:val="sk-SK"/>
              </w:rPr>
              <w:t xml:space="preserve"> k </w:t>
            </w:r>
            <w:r w:rsidRPr="00FD22B1">
              <w:rPr>
                <w:rFonts w:ascii="Open Sans" w:hAnsi="Open Sans" w:cs="Open Sans"/>
                <w:noProof/>
                <w:sz w:val="20"/>
                <w:szCs w:val="20"/>
                <w:lang w:val="sk-SK"/>
              </w:rPr>
              <w:t>ostatným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ponukám</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predloženým</w:t>
            </w:r>
            <w:r w:rsidR="00FD22B1" w:rsidRPr="00FD22B1">
              <w:rPr>
                <w:rFonts w:ascii="Open Sans" w:hAnsi="Open Sans" w:cs="Open Sans"/>
                <w:noProof/>
                <w:sz w:val="20"/>
                <w:szCs w:val="20"/>
                <w:lang w:val="sk-SK"/>
              </w:rPr>
              <w:t xml:space="preserve"> v </w:t>
            </w:r>
            <w:r w:rsidRPr="00FD22B1">
              <w:rPr>
                <w:rFonts w:ascii="Open Sans" w:hAnsi="Open Sans" w:cs="Open Sans"/>
                <w:noProof/>
                <w:sz w:val="20"/>
                <w:szCs w:val="20"/>
                <w:lang w:val="sk-SK"/>
              </w:rPr>
              <w:t>rámci</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toho</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istého</w:t>
            </w:r>
            <w:r w:rsidR="00FD22B1" w:rsidRPr="00FD22B1">
              <w:rPr>
                <w:rFonts w:ascii="Open Sans" w:hAnsi="Open Sans" w:cs="Open Sans"/>
                <w:noProof/>
                <w:sz w:val="20"/>
                <w:szCs w:val="20"/>
                <w:lang w:val="sk-SK"/>
              </w:rPr>
              <w:t xml:space="preserve"> </w:t>
            </w:r>
            <w:r w:rsidR="008033D5" w:rsidRPr="00FD22B1">
              <w:rPr>
                <w:rFonts w:ascii="Open Sans" w:hAnsi="Open Sans" w:cs="Open Sans"/>
                <w:noProof/>
                <w:sz w:val="20"/>
                <w:szCs w:val="20"/>
                <w:lang w:val="sk-SK"/>
              </w:rPr>
              <w:t>postupu</w:t>
            </w:r>
            <w:r w:rsidR="00FD22B1" w:rsidRPr="00FD22B1">
              <w:rPr>
                <w:rFonts w:ascii="Open Sans" w:hAnsi="Open Sans" w:cs="Open Sans"/>
                <w:noProof/>
                <w:sz w:val="20"/>
                <w:szCs w:val="20"/>
                <w:lang w:val="sk-SK"/>
              </w:rPr>
              <w:t xml:space="preserve"> </w:t>
            </w:r>
            <w:r w:rsidRPr="00FD22B1">
              <w:rPr>
                <w:rFonts w:ascii="Open Sans" w:hAnsi="Open Sans" w:cs="Open Sans"/>
                <w:noProof/>
                <w:sz w:val="20"/>
                <w:szCs w:val="20"/>
                <w:lang w:val="sk-SK"/>
              </w:rPr>
              <w:t>obstarávania</w:t>
            </w:r>
            <w:r w:rsidR="006904EB" w:rsidRPr="00FD22B1">
              <w:rPr>
                <w:rFonts w:ascii="Open Sans" w:hAnsi="Open Sans" w:cs="Open Sans"/>
                <w:noProof/>
                <w:sz w:val="20"/>
                <w:szCs w:val="20"/>
                <w:lang w:val="sk-SK"/>
              </w:rPr>
              <w:t>.</w:t>
            </w:r>
          </w:p>
        </w:tc>
        <w:tc>
          <w:tcPr>
            <w:tcW w:w="951" w:type="dxa"/>
            <w:tcBorders>
              <w:top w:val="single" w:sz="4" w:space="0" w:color="auto"/>
              <w:left w:val="single" w:sz="4" w:space="0" w:color="auto"/>
              <w:bottom w:val="single" w:sz="4" w:space="0" w:color="auto"/>
              <w:right w:val="single" w:sz="4" w:space="0" w:color="auto"/>
            </w:tcBorders>
            <w:hideMark/>
          </w:tcPr>
          <w:p w14:paraId="1D876316" w14:textId="77777777" w:rsidR="006904EB" w:rsidRPr="00FD22B1" w:rsidRDefault="006904EB" w:rsidP="00E54841">
            <w:pPr>
              <w:pStyle w:val="Text1"/>
              <w:spacing w:before="240" w:after="40"/>
              <w:ind w:left="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DF10227" w14:textId="77777777" w:rsidR="006904EB" w:rsidRPr="00FD22B1" w:rsidRDefault="006904EB" w:rsidP="00E54841">
            <w:pPr>
              <w:pStyle w:val="Text1"/>
              <w:spacing w:before="240" w:after="40"/>
              <w:ind w:left="0"/>
              <w:jc w:val="center"/>
              <w:rPr>
                <w:rFonts w:ascii="Open Sans" w:hAnsi="Open Sans" w:cs="Open Sans"/>
                <w:sz w:val="20"/>
                <w:szCs w:val="20"/>
                <w:lang w:val="sk-SK"/>
              </w:rPr>
            </w:pPr>
            <w:r w:rsidRPr="00FD22B1">
              <w:rPr>
                <w:rFonts w:ascii="Open Sans" w:hAnsi="Open Sans" w:cs="Open Sans"/>
                <w:sz w:val="20"/>
                <w:szCs w:val="20"/>
                <w:lang w:val="sk-SK"/>
              </w:rPr>
              <w:fldChar w:fldCharType="begin">
                <w:ffData>
                  <w:name w:val="Check1"/>
                  <w:enabled/>
                  <w:calcOnExit w:val="0"/>
                  <w:checkBox>
                    <w:sizeAuto/>
                    <w:default w:val="0"/>
                  </w:checkBox>
                </w:ffData>
              </w:fldChar>
            </w:r>
            <w:r w:rsidRPr="00FD22B1">
              <w:rPr>
                <w:rFonts w:ascii="Open Sans" w:hAnsi="Open Sans" w:cs="Open Sans"/>
                <w:sz w:val="20"/>
                <w:szCs w:val="20"/>
                <w:lang w:val="sk-SK"/>
              </w:rPr>
              <w:instrText xml:space="preserve"> FORMCHECKBOX </w:instrText>
            </w:r>
            <w:r w:rsidR="00576A05">
              <w:rPr>
                <w:rFonts w:ascii="Open Sans" w:hAnsi="Open Sans" w:cs="Open Sans"/>
                <w:sz w:val="20"/>
                <w:szCs w:val="20"/>
                <w:lang w:val="sk-SK"/>
              </w:rPr>
            </w:r>
            <w:r w:rsidR="00576A05">
              <w:rPr>
                <w:rFonts w:ascii="Open Sans" w:hAnsi="Open Sans" w:cs="Open Sans"/>
                <w:sz w:val="20"/>
                <w:szCs w:val="20"/>
                <w:lang w:val="sk-SK"/>
              </w:rPr>
              <w:fldChar w:fldCharType="separate"/>
            </w:r>
            <w:r w:rsidRPr="00FD22B1">
              <w:rPr>
                <w:rFonts w:ascii="Open Sans" w:hAnsi="Open Sans" w:cs="Open Sans"/>
                <w:sz w:val="20"/>
                <w:szCs w:val="20"/>
                <w:lang w:val="sk-SK"/>
              </w:rPr>
              <w:fldChar w:fldCharType="end"/>
            </w:r>
          </w:p>
        </w:tc>
      </w:tr>
    </w:tbl>
    <w:p w14:paraId="7C6D302F" w14:textId="77777777" w:rsidR="00530B47" w:rsidRPr="00FD22B1" w:rsidRDefault="00530B47" w:rsidP="004D4F4A">
      <w:pPr>
        <w:spacing w:before="40" w:after="40"/>
        <w:jc w:val="both"/>
        <w:rPr>
          <w:rFonts w:ascii="Open Sans" w:hAnsi="Open Sans" w:cs="Open Sans"/>
          <w:noProof/>
          <w:sz w:val="20"/>
          <w:szCs w:val="20"/>
          <w:lang w:val="sk-SK"/>
        </w:rPr>
      </w:pPr>
    </w:p>
    <w:p w14:paraId="03DE6B52" w14:textId="77777777" w:rsidR="00C839E9" w:rsidRPr="00FD22B1" w:rsidRDefault="00641A03" w:rsidP="00C839E9">
      <w:pPr>
        <w:spacing w:before="40" w:after="40"/>
        <w:jc w:val="both"/>
        <w:rPr>
          <w:rFonts w:ascii="Open Sans" w:hAnsi="Open Sans" w:cs="Open Sans"/>
          <w:noProof/>
          <w:sz w:val="20"/>
          <w:szCs w:val="20"/>
          <w:lang w:val="sk-SK"/>
        </w:rPr>
      </w:pPr>
      <w:r w:rsidRPr="00FD22B1">
        <w:rPr>
          <w:rFonts w:ascii="Open Sans" w:hAnsi="Open Sans" w:cs="Open Sans"/>
          <w:b/>
          <w:i/>
          <w:sz w:val="20"/>
          <w:szCs w:val="20"/>
          <w:lang w:val="sk-SK"/>
        </w:rPr>
        <w:t>O</w:t>
      </w:r>
      <w:r w:rsidR="00C839E9" w:rsidRPr="00FD22B1">
        <w:rPr>
          <w:rFonts w:ascii="Open Sans" w:hAnsi="Open Sans" w:cs="Open Sans"/>
          <w:b/>
          <w:i/>
          <w:sz w:val="20"/>
          <w:szCs w:val="20"/>
          <w:lang w:val="sk-SK"/>
        </w:rPr>
        <w:t>soba</w:t>
      </w:r>
      <w:r w:rsidR="00FD22B1" w:rsidRPr="00FD22B1">
        <w:rPr>
          <w:rFonts w:ascii="Open Sans" w:hAnsi="Open Sans" w:cs="Open Sans"/>
          <w:b/>
          <w:i/>
          <w:sz w:val="20"/>
          <w:szCs w:val="20"/>
          <w:lang w:val="sk-SK"/>
        </w:rPr>
        <w:t xml:space="preserve"> </w:t>
      </w:r>
      <w:r w:rsidR="00C839E9" w:rsidRPr="00FD22B1">
        <w:rPr>
          <w:rFonts w:ascii="Open Sans" w:hAnsi="Open Sans" w:cs="Open Sans"/>
          <w:b/>
          <w:i/>
          <w:sz w:val="20"/>
          <w:szCs w:val="20"/>
          <w:lang w:val="sk-SK"/>
        </w:rPr>
        <w:t>musí</w:t>
      </w:r>
      <w:r w:rsidR="00FD22B1" w:rsidRPr="00FD22B1">
        <w:rPr>
          <w:rFonts w:ascii="Open Sans" w:hAnsi="Open Sans" w:cs="Open Sans"/>
          <w:b/>
          <w:i/>
          <w:sz w:val="20"/>
          <w:szCs w:val="20"/>
          <w:lang w:val="sk-SK"/>
        </w:rPr>
        <w:t xml:space="preserve"> </w:t>
      </w:r>
      <w:r w:rsidR="00C839E9" w:rsidRPr="00FD22B1">
        <w:rPr>
          <w:rFonts w:ascii="Open Sans" w:hAnsi="Open Sans" w:cs="Open Sans"/>
          <w:b/>
          <w:i/>
          <w:sz w:val="20"/>
          <w:szCs w:val="20"/>
          <w:lang w:val="sk-SK"/>
        </w:rPr>
        <w:t>bezodkladne</w:t>
      </w:r>
      <w:r w:rsidR="00FD22B1" w:rsidRPr="00FD22B1">
        <w:rPr>
          <w:rFonts w:ascii="Open Sans" w:hAnsi="Open Sans" w:cs="Open Sans"/>
          <w:b/>
          <w:i/>
          <w:sz w:val="20"/>
          <w:szCs w:val="20"/>
          <w:lang w:val="sk-SK"/>
        </w:rPr>
        <w:t xml:space="preserve"> </w:t>
      </w:r>
      <w:r w:rsidR="00C839E9" w:rsidRPr="00FD22B1">
        <w:rPr>
          <w:rFonts w:ascii="Open Sans" w:hAnsi="Open Sans" w:cs="Open Sans"/>
          <w:b/>
          <w:i/>
          <w:sz w:val="20"/>
          <w:szCs w:val="20"/>
          <w:lang w:val="sk-SK"/>
        </w:rPr>
        <w:t>informovať</w:t>
      </w:r>
      <w:r w:rsidR="00FD22B1" w:rsidRPr="00FD22B1">
        <w:rPr>
          <w:rFonts w:ascii="Open Sans" w:hAnsi="Open Sans" w:cs="Open Sans"/>
          <w:b/>
          <w:i/>
          <w:sz w:val="20"/>
          <w:szCs w:val="20"/>
          <w:lang w:val="sk-SK"/>
        </w:rPr>
        <w:t xml:space="preserve"> </w:t>
      </w:r>
      <w:r w:rsidR="00C839E9" w:rsidRPr="00FD22B1">
        <w:rPr>
          <w:rFonts w:ascii="Open Sans" w:hAnsi="Open Sans" w:cs="Open Sans"/>
          <w:b/>
          <w:i/>
          <w:sz w:val="20"/>
          <w:szCs w:val="20"/>
          <w:lang w:val="sk-SK"/>
        </w:rPr>
        <w:t>verejného</w:t>
      </w:r>
      <w:r w:rsidR="00FD22B1" w:rsidRPr="00FD22B1">
        <w:rPr>
          <w:rFonts w:ascii="Open Sans" w:hAnsi="Open Sans" w:cs="Open Sans"/>
          <w:b/>
          <w:i/>
          <w:sz w:val="20"/>
          <w:szCs w:val="20"/>
          <w:lang w:val="sk-SK"/>
        </w:rPr>
        <w:t xml:space="preserve"> </w:t>
      </w:r>
      <w:r w:rsidR="00C839E9" w:rsidRPr="00FD22B1">
        <w:rPr>
          <w:rFonts w:ascii="Open Sans" w:hAnsi="Open Sans" w:cs="Open Sans"/>
          <w:b/>
          <w:i/>
          <w:sz w:val="20"/>
          <w:szCs w:val="20"/>
          <w:lang w:val="sk-SK"/>
        </w:rPr>
        <w:t>obstarávateľa</w:t>
      </w:r>
      <w:r w:rsidR="00FD22B1" w:rsidRPr="00FD22B1">
        <w:rPr>
          <w:rFonts w:ascii="Open Sans" w:hAnsi="Open Sans" w:cs="Open Sans"/>
          <w:b/>
          <w:i/>
          <w:sz w:val="20"/>
          <w:szCs w:val="20"/>
          <w:lang w:val="sk-SK"/>
        </w:rPr>
        <w:t xml:space="preserve"> o </w:t>
      </w:r>
      <w:r w:rsidR="00C839E9" w:rsidRPr="00FD22B1">
        <w:rPr>
          <w:rFonts w:ascii="Open Sans" w:hAnsi="Open Sans" w:cs="Open Sans"/>
          <w:b/>
          <w:i/>
          <w:sz w:val="20"/>
          <w:szCs w:val="20"/>
          <w:lang w:val="sk-SK"/>
        </w:rPr>
        <w:t>každej</w:t>
      </w:r>
      <w:r w:rsidR="00FD22B1" w:rsidRPr="00FD22B1">
        <w:rPr>
          <w:rFonts w:ascii="Open Sans" w:hAnsi="Open Sans" w:cs="Open Sans"/>
          <w:b/>
          <w:i/>
          <w:sz w:val="20"/>
          <w:szCs w:val="20"/>
          <w:lang w:val="sk-SK"/>
        </w:rPr>
        <w:t xml:space="preserve"> </w:t>
      </w:r>
      <w:r w:rsidR="00C839E9" w:rsidRPr="00FD22B1">
        <w:rPr>
          <w:rFonts w:ascii="Open Sans" w:hAnsi="Open Sans" w:cs="Open Sans"/>
          <w:b/>
          <w:i/>
          <w:sz w:val="20"/>
          <w:szCs w:val="20"/>
          <w:lang w:val="sk-SK"/>
        </w:rPr>
        <w:t>zmene</w:t>
      </w:r>
      <w:r w:rsidR="00FD22B1" w:rsidRPr="00FD22B1">
        <w:rPr>
          <w:rFonts w:ascii="Open Sans" w:hAnsi="Open Sans" w:cs="Open Sans"/>
          <w:b/>
          <w:i/>
          <w:sz w:val="20"/>
          <w:szCs w:val="20"/>
          <w:lang w:val="sk-SK"/>
        </w:rPr>
        <w:t xml:space="preserve"> v </w:t>
      </w:r>
      <w:r w:rsidR="00C839E9" w:rsidRPr="00FD22B1">
        <w:rPr>
          <w:rFonts w:ascii="Open Sans" w:hAnsi="Open Sans" w:cs="Open Sans"/>
          <w:b/>
          <w:i/>
          <w:sz w:val="20"/>
          <w:szCs w:val="20"/>
          <w:lang w:val="sk-SK"/>
        </w:rPr>
        <w:t>deklarovanej</w:t>
      </w:r>
      <w:r w:rsidR="00FD22B1" w:rsidRPr="00FD22B1">
        <w:rPr>
          <w:rFonts w:ascii="Open Sans" w:hAnsi="Open Sans" w:cs="Open Sans"/>
          <w:b/>
          <w:i/>
          <w:sz w:val="20"/>
          <w:szCs w:val="20"/>
          <w:lang w:val="sk-SK"/>
        </w:rPr>
        <w:t xml:space="preserve"> </w:t>
      </w:r>
      <w:r w:rsidR="00C839E9" w:rsidRPr="00FD22B1">
        <w:rPr>
          <w:rFonts w:ascii="Open Sans" w:hAnsi="Open Sans" w:cs="Open Sans"/>
          <w:b/>
          <w:i/>
          <w:sz w:val="20"/>
          <w:szCs w:val="20"/>
          <w:lang w:val="sk-SK"/>
        </w:rPr>
        <w:t>situácii.</w:t>
      </w:r>
    </w:p>
    <w:p w14:paraId="06C7E02A" w14:textId="77777777" w:rsidR="00670F39" w:rsidRPr="00FD22B1" w:rsidRDefault="00670F39" w:rsidP="004D4F4A">
      <w:pPr>
        <w:spacing w:before="40" w:after="40"/>
        <w:jc w:val="both"/>
        <w:rPr>
          <w:rFonts w:ascii="Open Sans" w:hAnsi="Open Sans" w:cs="Open Sans"/>
          <w:noProof/>
          <w:sz w:val="20"/>
          <w:szCs w:val="20"/>
          <w:lang w:val="sk-SK"/>
        </w:rPr>
      </w:pPr>
    </w:p>
    <w:p w14:paraId="3CEF67A7" w14:textId="77777777" w:rsidR="00FD22B1" w:rsidRPr="00FD22B1" w:rsidRDefault="00FD22B1" w:rsidP="004D4F4A">
      <w:pPr>
        <w:spacing w:before="40" w:after="40"/>
        <w:jc w:val="both"/>
        <w:rPr>
          <w:rFonts w:ascii="Open Sans" w:hAnsi="Open Sans" w:cs="Open Sans"/>
          <w:noProof/>
          <w:sz w:val="20"/>
          <w:szCs w:val="20"/>
          <w:lang w:val="sk-SK"/>
        </w:rPr>
      </w:pPr>
    </w:p>
    <w:p w14:paraId="47683494" w14:textId="77777777" w:rsidR="00FD22B1" w:rsidRPr="00FD22B1" w:rsidRDefault="00FD22B1" w:rsidP="004D4F4A">
      <w:pPr>
        <w:spacing w:before="40" w:after="40"/>
        <w:jc w:val="both"/>
        <w:rPr>
          <w:rFonts w:ascii="Open Sans" w:hAnsi="Open Sans" w:cs="Open Sans"/>
          <w:noProof/>
          <w:sz w:val="20"/>
          <w:szCs w:val="20"/>
          <w:lang w:val="sk-SK"/>
        </w:rPr>
      </w:pPr>
    </w:p>
    <w:p w14:paraId="03B5F37A" w14:textId="77777777" w:rsidR="00C839E9" w:rsidRPr="00FD22B1" w:rsidRDefault="00641A03" w:rsidP="00C839E9">
      <w:pPr>
        <w:spacing w:before="40" w:after="40"/>
        <w:jc w:val="both"/>
        <w:rPr>
          <w:rFonts w:ascii="Open Sans" w:hAnsi="Open Sans" w:cs="Open Sans"/>
          <w:b/>
          <w:i/>
          <w:noProof/>
          <w:sz w:val="20"/>
          <w:szCs w:val="20"/>
          <w:lang w:val="sk-SK"/>
        </w:rPr>
      </w:pPr>
      <w:r w:rsidRPr="00FD22B1">
        <w:rPr>
          <w:rFonts w:ascii="Open Sans" w:hAnsi="Open Sans" w:cs="Open Sans"/>
          <w:b/>
          <w:i/>
          <w:noProof/>
          <w:sz w:val="20"/>
          <w:szCs w:val="20"/>
          <w:lang w:val="sk-SK"/>
        </w:rPr>
        <w:t>Osoba</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môže</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byť</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vy</w:t>
      </w:r>
      <w:r w:rsidR="008033D5" w:rsidRPr="00FD22B1">
        <w:rPr>
          <w:rFonts w:ascii="Open Sans" w:hAnsi="Open Sans" w:cs="Open Sans"/>
          <w:b/>
          <w:i/>
          <w:noProof/>
          <w:sz w:val="20"/>
          <w:szCs w:val="20"/>
          <w:lang w:val="sk-SK"/>
        </w:rPr>
        <w:t>rade</w:t>
      </w:r>
      <w:r w:rsidRPr="00FD22B1">
        <w:rPr>
          <w:rFonts w:ascii="Open Sans" w:hAnsi="Open Sans" w:cs="Open Sans"/>
          <w:b/>
          <w:i/>
          <w:noProof/>
          <w:sz w:val="20"/>
          <w:szCs w:val="20"/>
          <w:lang w:val="sk-SK"/>
        </w:rPr>
        <w:t>ná</w:t>
      </w:r>
      <w:r w:rsidR="00FD22B1" w:rsidRPr="00FD22B1">
        <w:rPr>
          <w:rFonts w:ascii="Open Sans" w:hAnsi="Open Sans" w:cs="Open Sans"/>
          <w:b/>
          <w:i/>
          <w:noProof/>
          <w:sz w:val="20"/>
          <w:szCs w:val="20"/>
          <w:lang w:val="sk-SK"/>
        </w:rPr>
        <w:t xml:space="preserve"> z </w:t>
      </w:r>
      <w:r w:rsidRPr="00FD22B1">
        <w:rPr>
          <w:rFonts w:ascii="Open Sans" w:hAnsi="Open Sans" w:cs="Open Sans"/>
          <w:b/>
          <w:i/>
          <w:noProof/>
          <w:sz w:val="20"/>
          <w:szCs w:val="20"/>
          <w:lang w:val="sk-SK"/>
        </w:rPr>
        <w:t>tohto</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postupu</w:t>
      </w:r>
      <w:r w:rsidR="00FD22B1" w:rsidRPr="00FD22B1">
        <w:rPr>
          <w:rFonts w:ascii="Open Sans" w:hAnsi="Open Sans" w:cs="Open Sans"/>
          <w:b/>
          <w:i/>
          <w:noProof/>
          <w:sz w:val="20"/>
          <w:szCs w:val="20"/>
          <w:lang w:val="sk-SK"/>
        </w:rPr>
        <w:t xml:space="preserve"> a </w:t>
      </w:r>
      <w:r w:rsidRPr="00FD22B1">
        <w:rPr>
          <w:rFonts w:ascii="Open Sans" w:hAnsi="Open Sans" w:cs="Open Sans"/>
          <w:b/>
          <w:i/>
          <w:noProof/>
          <w:sz w:val="20"/>
          <w:szCs w:val="20"/>
          <w:lang w:val="sk-SK"/>
        </w:rPr>
        <w:t>môže</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jej</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byť</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uložená</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správna</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sankcia</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(vylúčenie</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alebo</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finančná</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sankcia),</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ak</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sa</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preukáže,</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že</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na</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účely</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účasti</w:t>
      </w:r>
      <w:r w:rsidR="00FD22B1" w:rsidRPr="00FD22B1">
        <w:rPr>
          <w:rFonts w:ascii="Open Sans" w:hAnsi="Open Sans" w:cs="Open Sans"/>
          <w:b/>
          <w:i/>
          <w:noProof/>
          <w:sz w:val="20"/>
          <w:szCs w:val="20"/>
          <w:lang w:val="sk-SK"/>
        </w:rPr>
        <w:t xml:space="preserve"> v </w:t>
      </w:r>
      <w:r w:rsidRPr="00FD22B1">
        <w:rPr>
          <w:rFonts w:ascii="Open Sans" w:hAnsi="Open Sans" w:cs="Open Sans"/>
          <w:b/>
          <w:i/>
          <w:noProof/>
          <w:sz w:val="20"/>
          <w:szCs w:val="20"/>
          <w:lang w:val="sk-SK"/>
        </w:rPr>
        <w:t>tomto</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postupe</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poskytla</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nepravdivé</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vyhlásenia</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alebo</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nepravdivé</w:t>
      </w:r>
      <w:r w:rsidR="00FD22B1" w:rsidRPr="00FD22B1">
        <w:rPr>
          <w:rFonts w:ascii="Open Sans" w:hAnsi="Open Sans" w:cs="Open Sans"/>
          <w:b/>
          <w:i/>
          <w:noProof/>
          <w:sz w:val="20"/>
          <w:szCs w:val="20"/>
          <w:lang w:val="sk-SK"/>
        </w:rPr>
        <w:t xml:space="preserve"> </w:t>
      </w:r>
      <w:r w:rsidRPr="00FD22B1">
        <w:rPr>
          <w:rFonts w:ascii="Open Sans" w:hAnsi="Open Sans" w:cs="Open Sans"/>
          <w:b/>
          <w:i/>
          <w:noProof/>
          <w:sz w:val="20"/>
          <w:szCs w:val="20"/>
          <w:lang w:val="sk-SK"/>
        </w:rPr>
        <w:t>informácie</w:t>
      </w:r>
      <w:r w:rsidR="00C839E9" w:rsidRPr="00FD22B1">
        <w:rPr>
          <w:rFonts w:ascii="Open Sans" w:hAnsi="Open Sans" w:cs="Open Sans"/>
          <w:b/>
          <w:i/>
          <w:sz w:val="20"/>
          <w:szCs w:val="20"/>
          <w:lang w:val="sk-SK"/>
        </w:rPr>
        <w:t>.</w:t>
      </w:r>
    </w:p>
    <w:p w14:paraId="764A3D66" w14:textId="77777777" w:rsidR="00BA61F8" w:rsidRPr="00FD22B1" w:rsidRDefault="00BA61F8" w:rsidP="004D4F4A">
      <w:pPr>
        <w:spacing w:before="40" w:after="40"/>
        <w:jc w:val="both"/>
        <w:rPr>
          <w:rFonts w:ascii="Open Sans" w:hAnsi="Open Sans" w:cs="Open Sans"/>
          <w:b/>
          <w:i/>
          <w:noProof/>
          <w:sz w:val="20"/>
          <w:szCs w:val="20"/>
          <w:lang w:val="sk-SK"/>
        </w:rPr>
      </w:pPr>
    </w:p>
    <w:p w14:paraId="19226718" w14:textId="77777777" w:rsidR="00156071" w:rsidRPr="00FD22B1" w:rsidRDefault="00156071" w:rsidP="004D4F4A">
      <w:pPr>
        <w:spacing w:before="40" w:after="40"/>
        <w:jc w:val="both"/>
        <w:rPr>
          <w:rFonts w:ascii="Open Sans" w:hAnsi="Open Sans" w:cs="Open Sans"/>
          <w:noProof/>
          <w:sz w:val="20"/>
          <w:szCs w:val="20"/>
          <w:lang w:val="sk-SK"/>
        </w:rPr>
      </w:pPr>
    </w:p>
    <w:p w14:paraId="57D9D311" w14:textId="77777777" w:rsidR="0076249A" w:rsidRPr="00FD22B1" w:rsidRDefault="0076249A" w:rsidP="004D4F4A">
      <w:pPr>
        <w:spacing w:before="40" w:after="40"/>
        <w:jc w:val="both"/>
        <w:rPr>
          <w:rFonts w:ascii="Open Sans" w:hAnsi="Open Sans" w:cs="Open Sans"/>
          <w:noProof/>
          <w:sz w:val="20"/>
          <w:szCs w:val="20"/>
          <w:lang w:val="sk-SK"/>
        </w:rPr>
      </w:pPr>
    </w:p>
    <w:p w14:paraId="5A831ABA" w14:textId="77777777" w:rsidR="0076249A" w:rsidRPr="00FD22B1" w:rsidRDefault="0076249A" w:rsidP="004D4F4A">
      <w:pPr>
        <w:spacing w:before="40" w:after="40"/>
        <w:jc w:val="both"/>
        <w:rPr>
          <w:rFonts w:ascii="Open Sans" w:hAnsi="Open Sans" w:cs="Open Sans"/>
          <w:noProof/>
          <w:sz w:val="20"/>
          <w:szCs w:val="20"/>
          <w:lang w:val="sk-SK"/>
        </w:rPr>
      </w:pPr>
    </w:p>
    <w:p w14:paraId="72A52C75" w14:textId="77777777" w:rsidR="00C1498B" w:rsidRPr="00FD22B1" w:rsidRDefault="00C839E9" w:rsidP="007C67A8">
      <w:pPr>
        <w:tabs>
          <w:tab w:val="left" w:pos="4395"/>
          <w:tab w:val="left" w:pos="7797"/>
        </w:tabs>
        <w:spacing w:before="40" w:after="40"/>
        <w:jc w:val="both"/>
        <w:rPr>
          <w:rFonts w:ascii="Open Sans" w:hAnsi="Open Sans" w:cs="Open Sans"/>
          <w:noProof/>
          <w:sz w:val="20"/>
          <w:szCs w:val="20"/>
          <w:lang w:val="sk-SK"/>
        </w:rPr>
      </w:pPr>
      <w:r w:rsidRPr="00FD22B1">
        <w:rPr>
          <w:rFonts w:ascii="Open Sans" w:hAnsi="Open Sans" w:cs="Open Sans"/>
          <w:sz w:val="20"/>
          <w:szCs w:val="20"/>
          <w:lang w:val="sk-SK"/>
        </w:rPr>
        <w:t>Úplné</w:t>
      </w:r>
      <w:r w:rsidR="00FD22B1" w:rsidRPr="00FD22B1">
        <w:rPr>
          <w:rFonts w:ascii="Open Sans" w:hAnsi="Open Sans" w:cs="Open Sans"/>
          <w:sz w:val="20"/>
          <w:szCs w:val="20"/>
          <w:lang w:val="sk-SK"/>
        </w:rPr>
        <w:t xml:space="preserve"> </w:t>
      </w:r>
      <w:r w:rsidRPr="00FD22B1">
        <w:rPr>
          <w:rFonts w:ascii="Open Sans" w:hAnsi="Open Sans" w:cs="Open Sans"/>
          <w:sz w:val="20"/>
          <w:szCs w:val="20"/>
          <w:lang w:val="sk-SK"/>
        </w:rPr>
        <w:t>meno</w:t>
      </w:r>
      <w:r w:rsidR="00FD22B1" w:rsidRPr="00FD22B1">
        <w:rPr>
          <w:rFonts w:ascii="Open Sans" w:hAnsi="Open Sans" w:cs="Open Sans"/>
          <w:sz w:val="20"/>
          <w:szCs w:val="20"/>
          <w:lang w:val="sk-SK"/>
        </w:rPr>
        <w:t xml:space="preserve"> a </w:t>
      </w:r>
      <w:r w:rsidRPr="00FD22B1">
        <w:rPr>
          <w:rFonts w:ascii="Open Sans" w:hAnsi="Open Sans" w:cs="Open Sans"/>
          <w:sz w:val="20"/>
          <w:szCs w:val="20"/>
          <w:lang w:val="sk-SK"/>
        </w:rPr>
        <w:t>priezvisko</w:t>
      </w:r>
      <w:r w:rsidRPr="00FD22B1">
        <w:rPr>
          <w:rFonts w:ascii="Open Sans" w:hAnsi="Open Sans" w:cs="Open Sans"/>
          <w:sz w:val="20"/>
          <w:szCs w:val="20"/>
          <w:lang w:val="sk-SK"/>
        </w:rPr>
        <w:tab/>
        <w:t>Dátum</w:t>
      </w:r>
      <w:r w:rsidRPr="00FD22B1">
        <w:rPr>
          <w:rFonts w:ascii="Open Sans" w:hAnsi="Open Sans" w:cs="Open Sans"/>
          <w:sz w:val="20"/>
          <w:szCs w:val="20"/>
          <w:lang w:val="sk-SK"/>
        </w:rPr>
        <w:tab/>
        <w:t>Podpis</w:t>
      </w:r>
    </w:p>
    <w:sectPr w:rsidR="00C1498B" w:rsidRPr="00FD22B1" w:rsidSect="00C11B0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10720" w14:textId="77777777" w:rsidR="008A1180" w:rsidRDefault="008A1180">
      <w:r>
        <w:separator/>
      </w:r>
    </w:p>
  </w:endnote>
  <w:endnote w:type="continuationSeparator" w:id="0">
    <w:p w14:paraId="61253E37" w14:textId="77777777" w:rsidR="008A1180" w:rsidRDefault="008A1180">
      <w:r>
        <w:continuationSeparator/>
      </w:r>
    </w:p>
  </w:endnote>
  <w:endnote w:type="continuationNotice" w:id="1">
    <w:p w14:paraId="1DF7E849" w14:textId="77777777" w:rsidR="008A1180" w:rsidRDefault="008A1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03CF" w14:textId="77777777" w:rsidR="00576A05" w:rsidRDefault="00576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4E8BA92D" w14:textId="679095AE" w:rsidR="00692DF5" w:rsidRDefault="00692DF5">
        <w:pPr>
          <w:pStyle w:val="Footer"/>
          <w:pBdr>
            <w:top w:val="single" w:sz="4" w:space="1" w:color="D9D9D9" w:themeColor="background1" w:themeShade="D9"/>
          </w:pBdr>
          <w:jc w:val="right"/>
        </w:pPr>
        <w:r w:rsidRPr="00194F4F">
          <w:rPr>
            <w:rFonts w:ascii="Open Sans" w:hAnsi="Open Sans" w:cs="Open Sans"/>
            <w:color w:val="B68E4D"/>
            <w:sz w:val="16"/>
            <w:szCs w:val="16"/>
          </w:rPr>
          <w:fldChar w:fldCharType="begin"/>
        </w:r>
        <w:r w:rsidRPr="00194F4F">
          <w:rPr>
            <w:rFonts w:ascii="Open Sans" w:hAnsi="Open Sans" w:cs="Open Sans"/>
            <w:color w:val="B68E4D"/>
            <w:sz w:val="16"/>
            <w:szCs w:val="16"/>
          </w:rPr>
          <w:instrText xml:space="preserve"> PAGE   \* MERGEFORMAT </w:instrText>
        </w:r>
        <w:r w:rsidRPr="00194F4F">
          <w:rPr>
            <w:rFonts w:ascii="Open Sans" w:hAnsi="Open Sans" w:cs="Open Sans"/>
            <w:color w:val="B68E4D"/>
            <w:sz w:val="16"/>
            <w:szCs w:val="16"/>
          </w:rPr>
          <w:fldChar w:fldCharType="separate"/>
        </w:r>
        <w:r w:rsidR="00576A05">
          <w:rPr>
            <w:rFonts w:ascii="Open Sans" w:hAnsi="Open Sans" w:cs="Open Sans"/>
            <w:noProof/>
            <w:color w:val="B68E4D"/>
            <w:sz w:val="16"/>
            <w:szCs w:val="16"/>
          </w:rPr>
          <w:t>2</w:t>
        </w:r>
        <w:r w:rsidRPr="00194F4F">
          <w:rPr>
            <w:rFonts w:ascii="Open Sans" w:hAnsi="Open Sans" w:cs="Open Sans"/>
            <w:noProof/>
            <w:color w:val="B68E4D"/>
            <w:sz w:val="16"/>
            <w:szCs w:val="16"/>
          </w:rPr>
          <w:fldChar w:fldCharType="end"/>
        </w:r>
        <w:r w:rsidRPr="00194F4F">
          <w:rPr>
            <w:rFonts w:ascii="Open Sans" w:hAnsi="Open Sans" w:cs="Open Sans"/>
            <w:color w:val="B68E4D"/>
            <w:sz w:val="16"/>
            <w:szCs w:val="16"/>
          </w:rPr>
          <w:t xml:space="preserve"> | </w:t>
        </w:r>
        <w:r w:rsidR="00CD6548" w:rsidRPr="00002EA5">
          <w:rPr>
            <w:rFonts w:ascii="Open Sans" w:hAnsi="Open Sans" w:cs="Open Sans"/>
            <w:color w:val="B68E4D"/>
            <w:spacing w:val="40"/>
            <w:sz w:val="16"/>
            <w:szCs w:val="16"/>
            <w:lang w:val="sk-SK"/>
          </w:rPr>
          <w:t>Strana</w:t>
        </w:r>
      </w:p>
    </w:sdtContent>
  </w:sdt>
  <w:p w14:paraId="5EE5F7DD" w14:textId="33491484" w:rsidR="00692DF5" w:rsidRPr="00510D03" w:rsidRDefault="00CD6548" w:rsidP="00CD6548">
    <w:pPr>
      <w:pStyle w:val="Footer"/>
      <w:jc w:val="center"/>
      <w:rPr>
        <w:rFonts w:ascii="Open Sans" w:hAnsi="Open Sans" w:cs="Open Sans"/>
        <w:i/>
        <w:color w:val="B68E4D"/>
        <w:sz w:val="16"/>
        <w:szCs w:val="16"/>
      </w:rPr>
    </w:pPr>
    <w:r>
      <w:rPr>
        <w:rFonts w:ascii="Open Sans" w:hAnsi="Open Sans"/>
        <w:i/>
        <w:color w:val="B68E4D"/>
        <w:sz w:val="16"/>
      </w:rPr>
      <w:t>COJ–PROC–25/034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25FF" w14:textId="77777777" w:rsidR="00576A05" w:rsidRDefault="00576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BE9F9" w14:textId="77777777" w:rsidR="008A1180" w:rsidRDefault="008A1180">
      <w:r>
        <w:separator/>
      </w:r>
    </w:p>
  </w:footnote>
  <w:footnote w:type="continuationSeparator" w:id="0">
    <w:p w14:paraId="488402D5" w14:textId="77777777" w:rsidR="008A1180" w:rsidRDefault="008A1180">
      <w:r>
        <w:continuationSeparator/>
      </w:r>
    </w:p>
  </w:footnote>
  <w:footnote w:type="continuationNotice" w:id="1">
    <w:p w14:paraId="0473E4F9" w14:textId="77777777" w:rsidR="008A1180" w:rsidRDefault="008A1180"/>
  </w:footnote>
  <w:footnote w:id="2">
    <w:p w14:paraId="1296CCCE" w14:textId="77777777" w:rsidR="00692DF5" w:rsidRPr="007544F4" w:rsidRDefault="00692DF5" w:rsidP="00001D12">
      <w:pPr>
        <w:pStyle w:val="FootnoteText"/>
        <w:ind w:left="284" w:hanging="284"/>
        <w:rPr>
          <w:lang w:val="sk-SK"/>
        </w:rPr>
      </w:pPr>
      <w:r w:rsidRPr="007544F4">
        <w:rPr>
          <w:rStyle w:val="FootnoteReference"/>
          <w:lang w:val="sk-SK"/>
        </w:rPr>
        <w:footnoteRef/>
      </w:r>
      <w:r>
        <w:rPr>
          <w:rFonts w:ascii="Open Sans" w:hAnsi="Open Sans" w:cs="Open Sans"/>
          <w:sz w:val="16"/>
          <w:szCs w:val="16"/>
          <w:lang w:val="sk-SK"/>
        </w:rPr>
        <w:tab/>
      </w:r>
      <w:r w:rsidRPr="009917DA">
        <w:rPr>
          <w:rFonts w:ascii="Open Sans" w:hAnsi="Open Sans" w:cs="Open Sans"/>
          <w:sz w:val="16"/>
          <w:szCs w:val="16"/>
          <w:lang w:val="sk-SK"/>
        </w:rPr>
        <w:t xml:space="preserve">Rovnaká inštitúcia, </w:t>
      </w:r>
      <w:r w:rsidRPr="009917DA">
        <w:rPr>
          <w:rFonts w:ascii="Open Sans" w:hAnsi="Open Sans" w:cs="Open Sans"/>
          <w:color w:val="000000"/>
          <w:sz w:val="16"/>
          <w:szCs w:val="16"/>
          <w:lang w:val="sk-SK"/>
        </w:rPr>
        <w:t>agentúra, orgán alebo úrad EÚ.</w:t>
      </w:r>
    </w:p>
  </w:footnote>
  <w:footnote w:id="3">
    <w:p w14:paraId="3E3BC40B" w14:textId="77777777" w:rsidR="00692DF5" w:rsidRPr="007544F4" w:rsidRDefault="00692DF5" w:rsidP="00B21D31">
      <w:pPr>
        <w:pStyle w:val="FootnoteText"/>
        <w:ind w:left="284" w:hanging="284"/>
        <w:rPr>
          <w:rFonts w:ascii="Open Sans" w:hAnsi="Open Sans" w:cs="Open Sans"/>
          <w:sz w:val="16"/>
          <w:szCs w:val="16"/>
          <w:lang w:val="sk-SK"/>
        </w:rPr>
      </w:pPr>
      <w:r w:rsidRPr="007544F4">
        <w:rPr>
          <w:rStyle w:val="FootnoteReference"/>
          <w:rFonts w:ascii="Open Sans" w:hAnsi="Open Sans" w:cs="Open Sans"/>
          <w:szCs w:val="16"/>
          <w:lang w:val="sk-SK"/>
        </w:rPr>
        <w:footnoteRef/>
      </w:r>
      <w:r w:rsidRPr="00001D12">
        <w:rPr>
          <w:rFonts w:ascii="Open Sans" w:hAnsi="Open Sans" w:cs="Open Sans"/>
          <w:szCs w:val="16"/>
          <w:lang w:val="sk-SK"/>
        </w:rPr>
        <w:tab/>
      </w:r>
      <w:r w:rsidRPr="007544F4">
        <w:rPr>
          <w:rFonts w:ascii="Open Sans" w:hAnsi="Open Sans" w:cs="Open Sans"/>
          <w:sz w:val="16"/>
          <w:szCs w:val="16"/>
          <w:lang w:val="sk-SK"/>
        </w:rPr>
        <w:t>„Dotknutý subjekt“ označuje každý hospodársky subjekt, ktorý je zapojený do žiadosti o účasť.</w:t>
      </w:r>
    </w:p>
    <w:p w14:paraId="15DC9F3C" w14:textId="77777777" w:rsidR="00692DF5" w:rsidRPr="007544F4" w:rsidRDefault="00692DF5" w:rsidP="00001D12">
      <w:pPr>
        <w:pStyle w:val="FootnoteText"/>
        <w:ind w:left="284" w:firstLine="0"/>
        <w:rPr>
          <w:rFonts w:ascii="Open Sans" w:hAnsi="Open Sans" w:cs="Open Sans"/>
          <w:sz w:val="16"/>
          <w:szCs w:val="16"/>
          <w:lang w:val="sk-SK"/>
        </w:rPr>
      </w:pPr>
      <w:r w:rsidRPr="007544F4">
        <w:rPr>
          <w:rFonts w:ascii="Open Sans" w:hAnsi="Open Sans" w:cs="Open Sans"/>
          <w:sz w:val="16"/>
          <w:szCs w:val="16"/>
          <w:lang w:val="sk-SK"/>
        </w:rPr>
        <w:t>Ide najmä o tieto kategórie hospodárskych subjektov:</w:t>
      </w:r>
    </w:p>
    <w:p w14:paraId="4BD56DFA" w14:textId="77777777" w:rsidR="00692DF5" w:rsidRPr="007544F4" w:rsidRDefault="00692DF5" w:rsidP="00FD22B1">
      <w:pPr>
        <w:pStyle w:val="FootnoteText"/>
        <w:numPr>
          <w:ilvl w:val="0"/>
          <w:numId w:val="47"/>
        </w:numPr>
        <w:rPr>
          <w:rFonts w:ascii="Open Sans" w:hAnsi="Open Sans" w:cs="Open Sans"/>
          <w:sz w:val="16"/>
          <w:szCs w:val="16"/>
          <w:lang w:val="sk-SK"/>
        </w:rPr>
      </w:pPr>
      <w:r>
        <w:rPr>
          <w:rFonts w:ascii="Open Sans" w:hAnsi="Open Sans" w:cs="Open Sans"/>
          <w:sz w:val="16"/>
          <w:szCs w:val="16"/>
          <w:lang w:val="sk-SK"/>
        </w:rPr>
        <w:tab/>
      </w:r>
      <w:r>
        <w:rPr>
          <w:rFonts w:ascii="Open Sans" w:hAnsi="Open Sans" w:cs="Open Sans"/>
          <w:sz w:val="16"/>
          <w:szCs w:val="16"/>
          <w:lang w:val="sk-SK"/>
        </w:rPr>
        <w:tab/>
      </w:r>
      <w:r w:rsidRPr="007544F4">
        <w:rPr>
          <w:rFonts w:ascii="Open Sans" w:hAnsi="Open Sans" w:cs="Open Sans"/>
          <w:sz w:val="16"/>
          <w:szCs w:val="16"/>
          <w:lang w:val="sk-SK"/>
        </w:rPr>
        <w:t>jediný záujemca (fyzická alebo právnická osoba);</w:t>
      </w:r>
    </w:p>
    <w:p w14:paraId="6663C704" w14:textId="50CCFB89" w:rsidR="00692DF5" w:rsidRPr="00CD6548" w:rsidRDefault="00692DF5" w:rsidP="00CD6548">
      <w:pPr>
        <w:pStyle w:val="FootnoteText"/>
        <w:numPr>
          <w:ilvl w:val="0"/>
          <w:numId w:val="47"/>
        </w:numPr>
        <w:rPr>
          <w:rFonts w:ascii="Open Sans" w:hAnsi="Open Sans" w:cs="Open Sans"/>
          <w:sz w:val="16"/>
          <w:szCs w:val="16"/>
          <w:lang w:val="sk-SK"/>
        </w:rPr>
      </w:pPr>
      <w:r w:rsidRPr="007544F4">
        <w:rPr>
          <w:rFonts w:ascii="Open Sans" w:hAnsi="Open Sans" w:cs="Open Sans"/>
          <w:sz w:val="16"/>
          <w:szCs w:val="16"/>
          <w:lang w:val="sk-SK"/>
        </w:rPr>
        <w:t>člen skupiny hospodárskych subjektov (vrátane vedúceho subjektu skupiny) v príp</w:t>
      </w:r>
      <w:r>
        <w:rPr>
          <w:rFonts w:ascii="Open Sans" w:hAnsi="Open Sans" w:cs="Open Sans"/>
          <w:sz w:val="16"/>
          <w:szCs w:val="16"/>
          <w:lang w:val="sk-SK"/>
        </w:rPr>
        <w:t>ade spoločnej žiadosti o účasť; a</w:t>
      </w:r>
    </w:p>
    <w:p w14:paraId="1CD6DFF0" w14:textId="77777777" w:rsidR="00692DF5" w:rsidRPr="007544F4" w:rsidRDefault="00692DF5" w:rsidP="009917DA">
      <w:pPr>
        <w:pStyle w:val="FootnoteText"/>
        <w:numPr>
          <w:ilvl w:val="0"/>
          <w:numId w:val="47"/>
        </w:numPr>
        <w:rPr>
          <w:lang w:val="sk-SK"/>
        </w:rPr>
      </w:pPr>
      <w:r w:rsidRPr="007544F4">
        <w:rPr>
          <w:rFonts w:ascii="Open Sans" w:hAnsi="Open Sans" w:cs="Open Sans"/>
          <w:sz w:val="16"/>
          <w:szCs w:val="16"/>
          <w:lang w:val="sk-SK"/>
        </w:rPr>
        <w:t>poskytovateľ identifikovaných služieb.</w:t>
      </w:r>
    </w:p>
  </w:footnote>
  <w:footnote w:id="4">
    <w:p w14:paraId="7A59BAD9" w14:textId="77777777" w:rsidR="00692DF5" w:rsidRPr="007544F4" w:rsidRDefault="00692DF5" w:rsidP="00692DF5">
      <w:pPr>
        <w:pStyle w:val="FootnoteText"/>
        <w:ind w:left="284" w:hanging="284"/>
        <w:rPr>
          <w:rFonts w:ascii="Open Sans" w:hAnsi="Open Sans" w:cs="Open Sans"/>
          <w:color w:val="000000"/>
          <w:sz w:val="18"/>
          <w:szCs w:val="18"/>
          <w:lang w:val="sk-SK"/>
        </w:rPr>
      </w:pPr>
      <w:r w:rsidRPr="007544F4">
        <w:rPr>
          <w:rStyle w:val="FootnoteReference"/>
          <w:rFonts w:ascii="Open Sans" w:hAnsi="Open Sans" w:cs="Open Sans"/>
          <w:sz w:val="18"/>
          <w:szCs w:val="18"/>
          <w:lang w:val="sk-SK"/>
        </w:rPr>
        <w:footnoteRef/>
      </w:r>
      <w:r w:rsidRPr="007544F4">
        <w:rPr>
          <w:rFonts w:ascii="Open Sans" w:hAnsi="Open Sans" w:cs="Open Sans"/>
          <w:sz w:val="18"/>
          <w:szCs w:val="18"/>
          <w:lang w:val="sk-SK"/>
        </w:rPr>
        <w:t xml:space="preserve"> </w:t>
      </w:r>
      <w:r>
        <w:rPr>
          <w:rFonts w:ascii="Open Sans" w:hAnsi="Open Sans" w:cs="Open Sans"/>
          <w:sz w:val="18"/>
          <w:szCs w:val="18"/>
          <w:lang w:val="sk-SK"/>
        </w:rPr>
        <w:tab/>
      </w:r>
      <w:r w:rsidRPr="007C67A8">
        <w:rPr>
          <w:rFonts w:ascii="Open Sans" w:hAnsi="Open Sans" w:cs="Open Sans"/>
          <w:sz w:val="16"/>
          <w:szCs w:val="18"/>
          <w:lang w:val="sk-SK"/>
        </w:rPr>
        <w:tab/>
      </w:r>
      <w:r w:rsidR="00A33BDA" w:rsidRPr="00A33BDA">
        <w:rPr>
          <w:rFonts w:ascii="Open Sans" w:hAnsi="Open Sans" w:cs="Open Sans"/>
          <w:sz w:val="16"/>
          <w:szCs w:val="18"/>
          <w:lang w:val="sk-SK"/>
        </w:rPr>
        <w:t xml:space="preserve">Ak je odpoveď na niektorú z otázok </w:t>
      </w:r>
      <w:r w:rsidR="00A33BDA">
        <w:rPr>
          <w:rFonts w:ascii="Open Sans" w:hAnsi="Open Sans" w:cs="Open Sans"/>
          <w:sz w:val="16"/>
          <w:szCs w:val="18"/>
          <w:lang w:val="sk-SK"/>
        </w:rPr>
        <w:t>„</w:t>
      </w:r>
      <w:r w:rsidR="00A33BDA" w:rsidRPr="00A33BDA">
        <w:rPr>
          <w:rFonts w:ascii="Open Sans" w:hAnsi="Open Sans" w:cs="Open Sans"/>
          <w:sz w:val="16"/>
          <w:szCs w:val="18"/>
          <w:lang w:val="sk-SK"/>
        </w:rPr>
        <w:t xml:space="preserve">áno“, </w:t>
      </w:r>
      <w:r w:rsidR="001F2BA3">
        <w:rPr>
          <w:rFonts w:ascii="Open Sans" w:hAnsi="Open Sans" w:cs="Open Sans"/>
          <w:sz w:val="16"/>
          <w:szCs w:val="18"/>
          <w:lang w:val="sk-SK"/>
        </w:rPr>
        <w:t>poskytnite</w:t>
      </w:r>
      <w:r w:rsidR="00A33BDA" w:rsidRPr="00A33BDA">
        <w:rPr>
          <w:rFonts w:ascii="Open Sans" w:hAnsi="Open Sans" w:cs="Open Sans"/>
          <w:sz w:val="16"/>
          <w:szCs w:val="18"/>
          <w:lang w:val="sk-SK"/>
        </w:rPr>
        <w:t xml:space="preserve"> </w:t>
      </w:r>
      <w:r w:rsidR="001F2BA3">
        <w:rPr>
          <w:rFonts w:ascii="Open Sans" w:hAnsi="Open Sans" w:cs="Open Sans"/>
          <w:sz w:val="16"/>
          <w:szCs w:val="18"/>
          <w:lang w:val="sk-SK"/>
        </w:rPr>
        <w:t xml:space="preserve">prosím </w:t>
      </w:r>
      <w:r w:rsidR="00A33BDA" w:rsidRPr="00A33BDA">
        <w:rPr>
          <w:rFonts w:ascii="Open Sans" w:hAnsi="Open Sans" w:cs="Open Sans"/>
          <w:sz w:val="16"/>
          <w:szCs w:val="18"/>
          <w:lang w:val="sk-SK"/>
        </w:rPr>
        <w:t xml:space="preserve">všetky ďalšie podrobnosti, ktoré považujete za </w:t>
      </w:r>
      <w:r w:rsidR="00A33BDA">
        <w:rPr>
          <w:rFonts w:ascii="Open Sans" w:hAnsi="Open Sans" w:cs="Open Sans"/>
          <w:sz w:val="16"/>
          <w:szCs w:val="18"/>
          <w:lang w:val="sk-SK"/>
        </w:rPr>
        <w:t>relevantné</w:t>
      </w:r>
      <w:r w:rsidR="00A33BDA" w:rsidRPr="00A33BDA">
        <w:rPr>
          <w:rFonts w:ascii="Open Sans" w:hAnsi="Open Sans" w:cs="Open Sans"/>
          <w:sz w:val="16"/>
          <w:szCs w:val="18"/>
          <w:lang w:val="sk-SK"/>
        </w:rPr>
        <w:t>.</w:t>
      </w:r>
    </w:p>
  </w:footnote>
  <w:footnote w:id="5">
    <w:p w14:paraId="5F620DAB" w14:textId="77777777" w:rsidR="00692DF5" w:rsidRPr="009917DA" w:rsidRDefault="00692DF5" w:rsidP="007B4D53">
      <w:pPr>
        <w:pStyle w:val="FootnoteText"/>
        <w:ind w:left="284" w:hanging="284"/>
        <w:rPr>
          <w:rFonts w:ascii="Open Sans" w:hAnsi="Open Sans" w:cs="Open Sans"/>
          <w:sz w:val="16"/>
          <w:szCs w:val="16"/>
          <w:lang w:val="sk-SK"/>
        </w:rPr>
      </w:pPr>
      <w:r w:rsidRPr="009917DA">
        <w:rPr>
          <w:rStyle w:val="FootnoteReference"/>
          <w:rFonts w:ascii="Open Sans" w:hAnsi="Open Sans" w:cs="Open Sans"/>
          <w:lang w:val="sk-SK"/>
        </w:rPr>
        <w:footnoteRef/>
      </w:r>
      <w:r>
        <w:rPr>
          <w:rFonts w:ascii="Open Sans" w:hAnsi="Open Sans" w:cs="Open Sans"/>
          <w:lang w:val="sk-SK"/>
        </w:rPr>
        <w:tab/>
      </w:r>
      <w:r w:rsidRPr="009917DA">
        <w:rPr>
          <w:rFonts w:ascii="Open Sans" w:hAnsi="Open Sans" w:cs="Open Sans"/>
          <w:sz w:val="16"/>
          <w:szCs w:val="16"/>
          <w:lang w:val="sk-SK"/>
        </w:rPr>
        <w:t xml:space="preserve">Rovnaká inštitúcia, </w:t>
      </w:r>
      <w:r w:rsidRPr="009917DA">
        <w:rPr>
          <w:rFonts w:ascii="Open Sans" w:hAnsi="Open Sans" w:cs="Open Sans"/>
          <w:color w:val="000000"/>
          <w:sz w:val="16"/>
          <w:szCs w:val="16"/>
          <w:lang w:val="sk-SK"/>
        </w:rPr>
        <w:t>agentúra, orgán alebo úrad EÚ.</w:t>
      </w:r>
    </w:p>
  </w:footnote>
  <w:footnote w:id="6">
    <w:p w14:paraId="4FB33642" w14:textId="0D2E8E13" w:rsidR="00692DF5" w:rsidRPr="007544F4" w:rsidRDefault="00692DF5" w:rsidP="00FD22B1">
      <w:pPr>
        <w:pStyle w:val="FootnoteText"/>
        <w:ind w:left="284" w:hanging="284"/>
        <w:rPr>
          <w:lang w:val="sk-SK"/>
        </w:rPr>
      </w:pPr>
      <w:r w:rsidRPr="00CD6548">
        <w:rPr>
          <w:rStyle w:val="FootnoteReference"/>
          <w:rFonts w:ascii="Open Sans" w:hAnsi="Open Sans" w:cs="Open Sans"/>
          <w:lang w:val="sk-SK"/>
        </w:rPr>
        <w:footnoteRef/>
      </w:r>
      <w:r>
        <w:rPr>
          <w:lang w:val="sk-SK"/>
        </w:rPr>
        <w:tab/>
      </w:r>
      <w:r w:rsidRPr="00FD22B1">
        <w:rPr>
          <w:rFonts w:ascii="Open Sans" w:hAnsi="Open Sans" w:cs="Open Sans"/>
          <w:sz w:val="16"/>
          <w:szCs w:val="16"/>
          <w:lang w:val="sk-SK"/>
        </w:rPr>
        <w:t xml:space="preserve">Upozorňujeme, že Úradný vestník Európskej únie obsahuje oficiálny zoznam a v prípade rozporu má jeho obsah prednosť pred obsahom </w:t>
      </w:r>
      <w:hyperlink r:id="rId1" w:anchor="/main" w:history="1">
        <w:r w:rsidRPr="00743614">
          <w:rPr>
            <w:rStyle w:val="Hyperlink"/>
            <w:rFonts w:ascii="Open Sans" w:hAnsi="Open Sans" w:cs="Open Sans"/>
            <w:sz w:val="16"/>
            <w:szCs w:val="16"/>
            <w:lang w:val="sk-SK"/>
          </w:rPr>
          <w:t>mapy sankcií EÚ</w:t>
        </w:r>
      </w:hyperlink>
      <w:r w:rsidRPr="00FD22B1">
        <w:rPr>
          <w:rFonts w:ascii="Open Sans" w:hAnsi="Open Sans" w:cs="Open Sans"/>
          <w:sz w:val="16"/>
          <w:szCs w:val="16"/>
          <w:lang w:val="sk-S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4A2C5" w14:textId="77777777" w:rsidR="00576A05" w:rsidRDefault="00576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3A83D" w14:textId="77777777" w:rsidR="00576A05" w:rsidRDefault="00576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531D" w14:textId="77777777" w:rsidR="00576A05" w:rsidRDefault="00576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147577"/>
    <w:multiLevelType w:val="hybridMultilevel"/>
    <w:tmpl w:val="3B686A98"/>
    <w:lvl w:ilvl="0" w:tplc="64BE3BDE">
      <w:start w:val="3"/>
      <w:numFmt w:val="decimal"/>
      <w:lvlText w:val="%1)"/>
      <w:lvlJc w:val="left"/>
      <w:pPr>
        <w:ind w:left="643" w:hanging="360"/>
      </w:pPr>
      <w:rPr>
        <w:rFonts w:hint="default"/>
        <w:color w:val="000000" w:themeColor="text1"/>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10"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7A3C42"/>
    <w:multiLevelType w:val="hybridMultilevel"/>
    <w:tmpl w:val="47887DDA"/>
    <w:lvl w:ilvl="0" w:tplc="EA0213C8">
      <w:start w:val="8"/>
      <w:numFmt w:val="lowerLetter"/>
      <w:lvlText w:val="%1)"/>
      <w:lvlJc w:val="left"/>
      <w:pPr>
        <w:ind w:left="1069" w:hanging="360"/>
      </w:pPr>
      <w:rPr>
        <w:rFonts w:hint="default"/>
        <w:color w:val="auto"/>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BF829B4"/>
    <w:lvl w:ilvl="0" w:tplc="40D8E850">
      <w:start w:val="1"/>
      <w:numFmt w:val="decimal"/>
      <w:lvlText w:val="%1)"/>
      <w:lvlJc w:val="left"/>
      <w:pPr>
        <w:ind w:left="928" w:hanging="360"/>
      </w:pPr>
      <w:rPr>
        <w:rFonts w:ascii="Open Sans" w:hAnsi="Open Sans" w:cs="Open Sans" w:hint="default"/>
        <w:sz w:val="20"/>
        <w:szCs w:val="20"/>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7"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8"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3CF40F00"/>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1"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4"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A006F3"/>
    <w:multiLevelType w:val="hybridMultilevel"/>
    <w:tmpl w:val="5982511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9"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1"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3"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4"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9"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40"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46" w15:restartNumberingAfterBreak="0">
    <w:nsid w:val="7D47719A"/>
    <w:multiLevelType w:val="hybridMultilevel"/>
    <w:tmpl w:val="36362F8E"/>
    <w:lvl w:ilvl="0" w:tplc="3A204A2E">
      <w:numFmt w:val="bullet"/>
      <w:lvlText w:val="–"/>
      <w:lvlJc w:val="left"/>
      <w:pPr>
        <w:ind w:left="720" w:hanging="360"/>
      </w:pPr>
      <w:rPr>
        <w:rFonts w:ascii="Open Sans" w:eastAsia="Times New Roman" w:hAnsi="Open Sans" w:cs="Open Sans" w:hint="default"/>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7DE917F4"/>
    <w:multiLevelType w:val="hybridMultilevel"/>
    <w:tmpl w:val="0B24E50E"/>
    <w:lvl w:ilvl="0" w:tplc="0809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num w:numId="1">
    <w:abstractNumId w:val="40"/>
  </w:num>
  <w:num w:numId="2">
    <w:abstractNumId w:val="0"/>
  </w:num>
  <w:num w:numId="3">
    <w:abstractNumId w:val="33"/>
  </w:num>
  <w:num w:numId="4">
    <w:abstractNumId w:val="8"/>
  </w:num>
  <w:num w:numId="5">
    <w:abstractNumId w:val="31"/>
  </w:num>
  <w:num w:numId="6">
    <w:abstractNumId w:val="18"/>
  </w:num>
  <w:num w:numId="7">
    <w:abstractNumId w:val="45"/>
  </w:num>
  <w:num w:numId="8">
    <w:abstractNumId w:val="32"/>
  </w:num>
  <w:num w:numId="9">
    <w:abstractNumId w:val="15"/>
  </w:num>
  <w:num w:numId="10">
    <w:abstractNumId w:val="12"/>
  </w:num>
  <w:num w:numId="11">
    <w:abstractNumId w:val="3"/>
  </w:num>
  <w:num w:numId="12">
    <w:abstractNumId w:val="38"/>
  </w:num>
  <w:num w:numId="13">
    <w:abstractNumId w:val="44"/>
  </w:num>
  <w:num w:numId="14">
    <w:abstractNumId w:val="36"/>
  </w:num>
  <w:num w:numId="15">
    <w:abstractNumId w:val="14"/>
  </w:num>
  <w:num w:numId="16">
    <w:abstractNumId w:val="37"/>
  </w:num>
  <w:num w:numId="17">
    <w:abstractNumId w:val="16"/>
  </w:num>
  <w:num w:numId="18">
    <w:abstractNumId w:val="1"/>
  </w:num>
  <w:num w:numId="19">
    <w:abstractNumId w:val="6"/>
  </w:num>
  <w:num w:numId="20">
    <w:abstractNumId w:val="35"/>
  </w:num>
  <w:num w:numId="21">
    <w:abstractNumId w:val="43"/>
  </w:num>
  <w:num w:numId="22">
    <w:abstractNumId w:val="30"/>
  </w:num>
  <w:num w:numId="23">
    <w:abstractNumId w:val="41"/>
  </w:num>
  <w:num w:numId="24">
    <w:abstractNumId w:val="24"/>
  </w:num>
  <w:num w:numId="25">
    <w:abstractNumId w:val="10"/>
  </w:num>
  <w:num w:numId="26">
    <w:abstractNumId w:val="21"/>
  </w:num>
  <w:num w:numId="27">
    <w:abstractNumId w:val="19"/>
  </w:num>
  <w:num w:numId="28">
    <w:abstractNumId w:val="13"/>
  </w:num>
  <w:num w:numId="29">
    <w:abstractNumId w:val="23"/>
  </w:num>
  <w:num w:numId="30">
    <w:abstractNumId w:val="39"/>
  </w:num>
  <w:num w:numId="31">
    <w:abstractNumId w:val="27"/>
  </w:num>
  <w:num w:numId="32">
    <w:abstractNumId w:val="5"/>
  </w:num>
  <w:num w:numId="33">
    <w:abstractNumId w:val="29"/>
  </w:num>
  <w:num w:numId="34">
    <w:abstractNumId w:val="34"/>
  </w:num>
  <w:num w:numId="35">
    <w:abstractNumId w:val="17"/>
  </w:num>
  <w:num w:numId="36">
    <w:abstractNumId w:val="22"/>
  </w:num>
  <w:num w:numId="37">
    <w:abstractNumId w:val="42"/>
  </w:num>
  <w:num w:numId="38">
    <w:abstractNumId w:val="28"/>
  </w:num>
  <w:num w:numId="39">
    <w:abstractNumId w:val="2"/>
  </w:num>
  <w:num w:numId="40">
    <w:abstractNumId w:val="26"/>
  </w:num>
  <w:num w:numId="41">
    <w:abstractNumId w:val="7"/>
  </w:num>
  <w:num w:numId="42">
    <w:abstractNumId w:val="4"/>
  </w:num>
  <w:num w:numId="43">
    <w:abstractNumId w:val="47"/>
  </w:num>
  <w:num w:numId="44">
    <w:abstractNumId w:val="25"/>
  </w:num>
  <w:num w:numId="45">
    <w:abstractNumId w:val="11"/>
  </w:num>
  <w:num w:numId="46">
    <w:abstractNumId w:val="9"/>
  </w:num>
  <w:num w:numId="47">
    <w:abstractNumId w:val="4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01065"/>
    <w:rsid w:val="00001D12"/>
    <w:rsid w:val="00005CE4"/>
    <w:rsid w:val="00005D52"/>
    <w:rsid w:val="00011D8F"/>
    <w:rsid w:val="000134F6"/>
    <w:rsid w:val="00014A1F"/>
    <w:rsid w:val="0002788C"/>
    <w:rsid w:val="0003236B"/>
    <w:rsid w:val="00036070"/>
    <w:rsid w:val="00036E8F"/>
    <w:rsid w:val="000433E0"/>
    <w:rsid w:val="000461E9"/>
    <w:rsid w:val="00054118"/>
    <w:rsid w:val="00055F7F"/>
    <w:rsid w:val="0005703B"/>
    <w:rsid w:val="00060716"/>
    <w:rsid w:val="00061BD8"/>
    <w:rsid w:val="00062E8A"/>
    <w:rsid w:val="00064BE7"/>
    <w:rsid w:val="00066D4E"/>
    <w:rsid w:val="000771E8"/>
    <w:rsid w:val="0007726B"/>
    <w:rsid w:val="00084D9D"/>
    <w:rsid w:val="00086A53"/>
    <w:rsid w:val="00095D8F"/>
    <w:rsid w:val="000A6255"/>
    <w:rsid w:val="000A6F71"/>
    <w:rsid w:val="000B04A2"/>
    <w:rsid w:val="000B1CF8"/>
    <w:rsid w:val="000B6485"/>
    <w:rsid w:val="000C2EE8"/>
    <w:rsid w:val="000C5EFA"/>
    <w:rsid w:val="000C62D5"/>
    <w:rsid w:val="000C68B3"/>
    <w:rsid w:val="000D27F5"/>
    <w:rsid w:val="000D41F1"/>
    <w:rsid w:val="000D57B1"/>
    <w:rsid w:val="000E2E14"/>
    <w:rsid w:val="000F40A3"/>
    <w:rsid w:val="000F43A1"/>
    <w:rsid w:val="0010150F"/>
    <w:rsid w:val="00104FC3"/>
    <w:rsid w:val="00105C02"/>
    <w:rsid w:val="00113F9E"/>
    <w:rsid w:val="00113FC7"/>
    <w:rsid w:val="001147A6"/>
    <w:rsid w:val="0011512C"/>
    <w:rsid w:val="0011661C"/>
    <w:rsid w:val="00116FF1"/>
    <w:rsid w:val="00121829"/>
    <w:rsid w:val="001228C9"/>
    <w:rsid w:val="00130965"/>
    <w:rsid w:val="00133437"/>
    <w:rsid w:val="001341D6"/>
    <w:rsid w:val="00134415"/>
    <w:rsid w:val="00141809"/>
    <w:rsid w:val="00145C63"/>
    <w:rsid w:val="001501BE"/>
    <w:rsid w:val="00154CF6"/>
    <w:rsid w:val="00156071"/>
    <w:rsid w:val="00170280"/>
    <w:rsid w:val="00174183"/>
    <w:rsid w:val="001751BC"/>
    <w:rsid w:val="00180151"/>
    <w:rsid w:val="00182884"/>
    <w:rsid w:val="00194F4F"/>
    <w:rsid w:val="00197CCB"/>
    <w:rsid w:val="001A1C49"/>
    <w:rsid w:val="001A4AAC"/>
    <w:rsid w:val="001A55A2"/>
    <w:rsid w:val="001A67CD"/>
    <w:rsid w:val="001B0D63"/>
    <w:rsid w:val="001C14D3"/>
    <w:rsid w:val="001C4F29"/>
    <w:rsid w:val="001C5CDF"/>
    <w:rsid w:val="001D4F23"/>
    <w:rsid w:val="001D6278"/>
    <w:rsid w:val="001E0D73"/>
    <w:rsid w:val="001E3F10"/>
    <w:rsid w:val="001E5375"/>
    <w:rsid w:val="001E56CC"/>
    <w:rsid w:val="001E6F15"/>
    <w:rsid w:val="001F060D"/>
    <w:rsid w:val="001F0DB0"/>
    <w:rsid w:val="001F135A"/>
    <w:rsid w:val="001F2BA3"/>
    <w:rsid w:val="00210CBD"/>
    <w:rsid w:val="002117AE"/>
    <w:rsid w:val="002121C3"/>
    <w:rsid w:val="0021259E"/>
    <w:rsid w:val="00214D18"/>
    <w:rsid w:val="00222C6A"/>
    <w:rsid w:val="0022529D"/>
    <w:rsid w:val="00230555"/>
    <w:rsid w:val="00230ACC"/>
    <w:rsid w:val="0024225B"/>
    <w:rsid w:val="002475BD"/>
    <w:rsid w:val="00247BEF"/>
    <w:rsid w:val="00251321"/>
    <w:rsid w:val="00254DD3"/>
    <w:rsid w:val="00255721"/>
    <w:rsid w:val="002610C3"/>
    <w:rsid w:val="00265657"/>
    <w:rsid w:val="002665CC"/>
    <w:rsid w:val="00272C76"/>
    <w:rsid w:val="002737A5"/>
    <w:rsid w:val="002779A6"/>
    <w:rsid w:val="00280B27"/>
    <w:rsid w:val="00282169"/>
    <w:rsid w:val="002938BC"/>
    <w:rsid w:val="00293915"/>
    <w:rsid w:val="002A328B"/>
    <w:rsid w:val="002B155F"/>
    <w:rsid w:val="002C1324"/>
    <w:rsid w:val="002C76EE"/>
    <w:rsid w:val="002E1793"/>
    <w:rsid w:val="002E1C86"/>
    <w:rsid w:val="002E3945"/>
    <w:rsid w:val="002E4DDF"/>
    <w:rsid w:val="002E6EF8"/>
    <w:rsid w:val="002E7155"/>
    <w:rsid w:val="002F0D05"/>
    <w:rsid w:val="002F51D3"/>
    <w:rsid w:val="002F5C86"/>
    <w:rsid w:val="00300E03"/>
    <w:rsid w:val="00303481"/>
    <w:rsid w:val="0030486A"/>
    <w:rsid w:val="003154CD"/>
    <w:rsid w:val="00316C23"/>
    <w:rsid w:val="00321B2B"/>
    <w:rsid w:val="003238B4"/>
    <w:rsid w:val="00327EBE"/>
    <w:rsid w:val="0033520A"/>
    <w:rsid w:val="00335DF7"/>
    <w:rsid w:val="00343F23"/>
    <w:rsid w:val="003443FA"/>
    <w:rsid w:val="00357A64"/>
    <w:rsid w:val="00357CC2"/>
    <w:rsid w:val="003606C5"/>
    <w:rsid w:val="00360DC9"/>
    <w:rsid w:val="00360EF5"/>
    <w:rsid w:val="00371255"/>
    <w:rsid w:val="003761DA"/>
    <w:rsid w:val="00376A09"/>
    <w:rsid w:val="00380757"/>
    <w:rsid w:val="0038404C"/>
    <w:rsid w:val="00384EE5"/>
    <w:rsid w:val="003861CD"/>
    <w:rsid w:val="00386209"/>
    <w:rsid w:val="00386A6F"/>
    <w:rsid w:val="0039595B"/>
    <w:rsid w:val="003974B8"/>
    <w:rsid w:val="003A427B"/>
    <w:rsid w:val="003B478B"/>
    <w:rsid w:val="003B6ACF"/>
    <w:rsid w:val="003B75C6"/>
    <w:rsid w:val="003C01AC"/>
    <w:rsid w:val="003C75F6"/>
    <w:rsid w:val="003D0433"/>
    <w:rsid w:val="003D4491"/>
    <w:rsid w:val="003E1E3A"/>
    <w:rsid w:val="003E2874"/>
    <w:rsid w:val="003E38BD"/>
    <w:rsid w:val="003E3BA0"/>
    <w:rsid w:val="003E4DCC"/>
    <w:rsid w:val="003E5E5C"/>
    <w:rsid w:val="003E77E7"/>
    <w:rsid w:val="003F39A3"/>
    <w:rsid w:val="003F6161"/>
    <w:rsid w:val="003F754E"/>
    <w:rsid w:val="004019F4"/>
    <w:rsid w:val="0040714B"/>
    <w:rsid w:val="004124DC"/>
    <w:rsid w:val="00421416"/>
    <w:rsid w:val="00424E22"/>
    <w:rsid w:val="00425174"/>
    <w:rsid w:val="00437501"/>
    <w:rsid w:val="00443CA0"/>
    <w:rsid w:val="00444AA7"/>
    <w:rsid w:val="00447CAA"/>
    <w:rsid w:val="00451DBA"/>
    <w:rsid w:val="00452C5D"/>
    <w:rsid w:val="004549E4"/>
    <w:rsid w:val="0046077A"/>
    <w:rsid w:val="004613D0"/>
    <w:rsid w:val="004618DD"/>
    <w:rsid w:val="0046365D"/>
    <w:rsid w:val="00464328"/>
    <w:rsid w:val="00466A62"/>
    <w:rsid w:val="00466AA5"/>
    <w:rsid w:val="004706B4"/>
    <w:rsid w:val="00472347"/>
    <w:rsid w:val="004729C1"/>
    <w:rsid w:val="0047420D"/>
    <w:rsid w:val="004764EF"/>
    <w:rsid w:val="00476682"/>
    <w:rsid w:val="00476C53"/>
    <w:rsid w:val="00481388"/>
    <w:rsid w:val="00483E60"/>
    <w:rsid w:val="00493FE8"/>
    <w:rsid w:val="004949D8"/>
    <w:rsid w:val="004A3BDB"/>
    <w:rsid w:val="004A4B4A"/>
    <w:rsid w:val="004B187F"/>
    <w:rsid w:val="004B1983"/>
    <w:rsid w:val="004B29AF"/>
    <w:rsid w:val="004B3607"/>
    <w:rsid w:val="004B56B1"/>
    <w:rsid w:val="004C4423"/>
    <w:rsid w:val="004C4710"/>
    <w:rsid w:val="004D4F4A"/>
    <w:rsid w:val="004D4F81"/>
    <w:rsid w:val="004E37B5"/>
    <w:rsid w:val="004E3F22"/>
    <w:rsid w:val="004F1405"/>
    <w:rsid w:val="004F4090"/>
    <w:rsid w:val="0050151E"/>
    <w:rsid w:val="00501E73"/>
    <w:rsid w:val="00504A6F"/>
    <w:rsid w:val="00505102"/>
    <w:rsid w:val="005063A7"/>
    <w:rsid w:val="00510D03"/>
    <w:rsid w:val="005124ED"/>
    <w:rsid w:val="00514B05"/>
    <w:rsid w:val="00515AA9"/>
    <w:rsid w:val="00520212"/>
    <w:rsid w:val="0052307A"/>
    <w:rsid w:val="005252EF"/>
    <w:rsid w:val="00525476"/>
    <w:rsid w:val="00525CF1"/>
    <w:rsid w:val="00526A82"/>
    <w:rsid w:val="00530B47"/>
    <w:rsid w:val="00532C5D"/>
    <w:rsid w:val="00533616"/>
    <w:rsid w:val="00533A70"/>
    <w:rsid w:val="00550136"/>
    <w:rsid w:val="005512BC"/>
    <w:rsid w:val="0055260F"/>
    <w:rsid w:val="005543B1"/>
    <w:rsid w:val="00556732"/>
    <w:rsid w:val="00564AE3"/>
    <w:rsid w:val="00564B62"/>
    <w:rsid w:val="005679E5"/>
    <w:rsid w:val="00567B22"/>
    <w:rsid w:val="00576A05"/>
    <w:rsid w:val="00580279"/>
    <w:rsid w:val="00583379"/>
    <w:rsid w:val="005877A7"/>
    <w:rsid w:val="00590E7C"/>
    <w:rsid w:val="005964EE"/>
    <w:rsid w:val="005A2009"/>
    <w:rsid w:val="005A24DC"/>
    <w:rsid w:val="005B251C"/>
    <w:rsid w:val="005B4A26"/>
    <w:rsid w:val="005C2F07"/>
    <w:rsid w:val="005C6293"/>
    <w:rsid w:val="005D77B1"/>
    <w:rsid w:val="005E41BC"/>
    <w:rsid w:val="005E5268"/>
    <w:rsid w:val="005E5919"/>
    <w:rsid w:val="005F5FB1"/>
    <w:rsid w:val="006001EE"/>
    <w:rsid w:val="00604AB3"/>
    <w:rsid w:val="006060E2"/>
    <w:rsid w:val="00607D9E"/>
    <w:rsid w:val="006110CC"/>
    <w:rsid w:val="00614140"/>
    <w:rsid w:val="00616BD5"/>
    <w:rsid w:val="00624736"/>
    <w:rsid w:val="006255BD"/>
    <w:rsid w:val="00625642"/>
    <w:rsid w:val="00633567"/>
    <w:rsid w:val="00633B5F"/>
    <w:rsid w:val="0063730B"/>
    <w:rsid w:val="00641A03"/>
    <w:rsid w:val="00651953"/>
    <w:rsid w:val="00652634"/>
    <w:rsid w:val="006572BD"/>
    <w:rsid w:val="00664C39"/>
    <w:rsid w:val="00670A9C"/>
    <w:rsid w:val="00670F39"/>
    <w:rsid w:val="00672EE1"/>
    <w:rsid w:val="00686B06"/>
    <w:rsid w:val="00687A77"/>
    <w:rsid w:val="006904EB"/>
    <w:rsid w:val="00692DF5"/>
    <w:rsid w:val="00693DC0"/>
    <w:rsid w:val="006945B2"/>
    <w:rsid w:val="006950F4"/>
    <w:rsid w:val="006A1DDF"/>
    <w:rsid w:val="006A5BCA"/>
    <w:rsid w:val="006B218F"/>
    <w:rsid w:val="006B7C44"/>
    <w:rsid w:val="006C0E6B"/>
    <w:rsid w:val="006C2D94"/>
    <w:rsid w:val="006C5DA3"/>
    <w:rsid w:val="006C6DFD"/>
    <w:rsid w:val="006E113F"/>
    <w:rsid w:val="006E194A"/>
    <w:rsid w:val="006E691D"/>
    <w:rsid w:val="006E7570"/>
    <w:rsid w:val="006F0239"/>
    <w:rsid w:val="006F0878"/>
    <w:rsid w:val="006F1F09"/>
    <w:rsid w:val="006F2DF6"/>
    <w:rsid w:val="006F6328"/>
    <w:rsid w:val="006F6DB3"/>
    <w:rsid w:val="007011DE"/>
    <w:rsid w:val="007042A2"/>
    <w:rsid w:val="007105F4"/>
    <w:rsid w:val="00713443"/>
    <w:rsid w:val="00716B55"/>
    <w:rsid w:val="00721D13"/>
    <w:rsid w:val="007259C4"/>
    <w:rsid w:val="00730771"/>
    <w:rsid w:val="00733923"/>
    <w:rsid w:val="00735919"/>
    <w:rsid w:val="00740349"/>
    <w:rsid w:val="00742446"/>
    <w:rsid w:val="00743614"/>
    <w:rsid w:val="00753333"/>
    <w:rsid w:val="0075417E"/>
    <w:rsid w:val="007544F4"/>
    <w:rsid w:val="007600B1"/>
    <w:rsid w:val="0076249A"/>
    <w:rsid w:val="007633B2"/>
    <w:rsid w:val="00765686"/>
    <w:rsid w:val="00766315"/>
    <w:rsid w:val="00767CAF"/>
    <w:rsid w:val="0077124B"/>
    <w:rsid w:val="007740A0"/>
    <w:rsid w:val="00777CA0"/>
    <w:rsid w:val="007801E8"/>
    <w:rsid w:val="0078197F"/>
    <w:rsid w:val="00782AAA"/>
    <w:rsid w:val="00782D5B"/>
    <w:rsid w:val="0078565F"/>
    <w:rsid w:val="00787AA3"/>
    <w:rsid w:val="007924B8"/>
    <w:rsid w:val="00795F42"/>
    <w:rsid w:val="00796180"/>
    <w:rsid w:val="00797829"/>
    <w:rsid w:val="007A1F88"/>
    <w:rsid w:val="007A707B"/>
    <w:rsid w:val="007B030D"/>
    <w:rsid w:val="007B2688"/>
    <w:rsid w:val="007B4D53"/>
    <w:rsid w:val="007C0129"/>
    <w:rsid w:val="007C0A99"/>
    <w:rsid w:val="007C10CF"/>
    <w:rsid w:val="007C1171"/>
    <w:rsid w:val="007C152E"/>
    <w:rsid w:val="007C2072"/>
    <w:rsid w:val="007C44B7"/>
    <w:rsid w:val="007C4761"/>
    <w:rsid w:val="007C6650"/>
    <w:rsid w:val="007C67A8"/>
    <w:rsid w:val="007C770D"/>
    <w:rsid w:val="007D0542"/>
    <w:rsid w:val="007D3A16"/>
    <w:rsid w:val="007D7A5F"/>
    <w:rsid w:val="007E1196"/>
    <w:rsid w:val="007E18C5"/>
    <w:rsid w:val="007E34AD"/>
    <w:rsid w:val="007E6C88"/>
    <w:rsid w:val="007E7A77"/>
    <w:rsid w:val="007F3628"/>
    <w:rsid w:val="007F377C"/>
    <w:rsid w:val="007F7A4B"/>
    <w:rsid w:val="008033D5"/>
    <w:rsid w:val="0080588E"/>
    <w:rsid w:val="00810432"/>
    <w:rsid w:val="00814523"/>
    <w:rsid w:val="00814D1A"/>
    <w:rsid w:val="008226E9"/>
    <w:rsid w:val="008228C9"/>
    <w:rsid w:val="008243B1"/>
    <w:rsid w:val="00827F90"/>
    <w:rsid w:val="00833A65"/>
    <w:rsid w:val="00834558"/>
    <w:rsid w:val="0083625C"/>
    <w:rsid w:val="00840CCD"/>
    <w:rsid w:val="00840F51"/>
    <w:rsid w:val="0084444D"/>
    <w:rsid w:val="00844FAA"/>
    <w:rsid w:val="00845AA5"/>
    <w:rsid w:val="008525C2"/>
    <w:rsid w:val="00854323"/>
    <w:rsid w:val="00855A0B"/>
    <w:rsid w:val="0086075F"/>
    <w:rsid w:val="00863E25"/>
    <w:rsid w:val="008652A3"/>
    <w:rsid w:val="0086576A"/>
    <w:rsid w:val="008659D3"/>
    <w:rsid w:val="00870AEA"/>
    <w:rsid w:val="00870C14"/>
    <w:rsid w:val="00874F07"/>
    <w:rsid w:val="00876E1A"/>
    <w:rsid w:val="00885F5E"/>
    <w:rsid w:val="00890B0C"/>
    <w:rsid w:val="008914D7"/>
    <w:rsid w:val="00891643"/>
    <w:rsid w:val="008920D4"/>
    <w:rsid w:val="00892BCE"/>
    <w:rsid w:val="008961EC"/>
    <w:rsid w:val="008964D0"/>
    <w:rsid w:val="00897553"/>
    <w:rsid w:val="008A1180"/>
    <w:rsid w:val="008B1377"/>
    <w:rsid w:val="008B3A3A"/>
    <w:rsid w:val="008B6FD1"/>
    <w:rsid w:val="008C034B"/>
    <w:rsid w:val="008C3E4B"/>
    <w:rsid w:val="008C4A00"/>
    <w:rsid w:val="008C5868"/>
    <w:rsid w:val="008D239A"/>
    <w:rsid w:val="008D4B72"/>
    <w:rsid w:val="008E1754"/>
    <w:rsid w:val="008E37E8"/>
    <w:rsid w:val="008F05CF"/>
    <w:rsid w:val="008F594B"/>
    <w:rsid w:val="00903C84"/>
    <w:rsid w:val="00911FA8"/>
    <w:rsid w:val="009120DD"/>
    <w:rsid w:val="009134A2"/>
    <w:rsid w:val="009137F9"/>
    <w:rsid w:val="009262D8"/>
    <w:rsid w:val="009343D6"/>
    <w:rsid w:val="00936963"/>
    <w:rsid w:val="00936D5D"/>
    <w:rsid w:val="009402EB"/>
    <w:rsid w:val="00946564"/>
    <w:rsid w:val="009509E0"/>
    <w:rsid w:val="00951A6D"/>
    <w:rsid w:val="00954EF6"/>
    <w:rsid w:val="00956F46"/>
    <w:rsid w:val="00970EE3"/>
    <w:rsid w:val="009765C0"/>
    <w:rsid w:val="0097707B"/>
    <w:rsid w:val="009809CC"/>
    <w:rsid w:val="00983BAB"/>
    <w:rsid w:val="009857B0"/>
    <w:rsid w:val="00985E31"/>
    <w:rsid w:val="00987367"/>
    <w:rsid w:val="009917DA"/>
    <w:rsid w:val="00995B35"/>
    <w:rsid w:val="00996099"/>
    <w:rsid w:val="009A176C"/>
    <w:rsid w:val="009A2A7F"/>
    <w:rsid w:val="009B468B"/>
    <w:rsid w:val="009C4E56"/>
    <w:rsid w:val="009C57C2"/>
    <w:rsid w:val="009C7115"/>
    <w:rsid w:val="009D19B9"/>
    <w:rsid w:val="009E2D82"/>
    <w:rsid w:val="009F0470"/>
    <w:rsid w:val="009F06BE"/>
    <w:rsid w:val="009F09C3"/>
    <w:rsid w:val="009F542D"/>
    <w:rsid w:val="009F5E6E"/>
    <w:rsid w:val="00A02622"/>
    <w:rsid w:val="00A063DE"/>
    <w:rsid w:val="00A0772F"/>
    <w:rsid w:val="00A216A7"/>
    <w:rsid w:val="00A25A7B"/>
    <w:rsid w:val="00A25C17"/>
    <w:rsid w:val="00A278B9"/>
    <w:rsid w:val="00A33BDA"/>
    <w:rsid w:val="00A33BDE"/>
    <w:rsid w:val="00A40405"/>
    <w:rsid w:val="00A52221"/>
    <w:rsid w:val="00A53127"/>
    <w:rsid w:val="00A64343"/>
    <w:rsid w:val="00A654EC"/>
    <w:rsid w:val="00A67419"/>
    <w:rsid w:val="00A9226A"/>
    <w:rsid w:val="00A9318B"/>
    <w:rsid w:val="00AA00F5"/>
    <w:rsid w:val="00AA0856"/>
    <w:rsid w:val="00AA0A0C"/>
    <w:rsid w:val="00AA10D6"/>
    <w:rsid w:val="00AA5E55"/>
    <w:rsid w:val="00AB251A"/>
    <w:rsid w:val="00AB2914"/>
    <w:rsid w:val="00AB30FA"/>
    <w:rsid w:val="00AB7525"/>
    <w:rsid w:val="00AC117F"/>
    <w:rsid w:val="00AD1D16"/>
    <w:rsid w:val="00AD26DC"/>
    <w:rsid w:val="00AD3CBA"/>
    <w:rsid w:val="00AD516D"/>
    <w:rsid w:val="00AE19A0"/>
    <w:rsid w:val="00AE5C0E"/>
    <w:rsid w:val="00AE75CA"/>
    <w:rsid w:val="00AF508E"/>
    <w:rsid w:val="00AF6D8E"/>
    <w:rsid w:val="00B131CB"/>
    <w:rsid w:val="00B13667"/>
    <w:rsid w:val="00B21D31"/>
    <w:rsid w:val="00B26822"/>
    <w:rsid w:val="00B30D0B"/>
    <w:rsid w:val="00B316EE"/>
    <w:rsid w:val="00B33AF2"/>
    <w:rsid w:val="00B36043"/>
    <w:rsid w:val="00B418F3"/>
    <w:rsid w:val="00B51AC9"/>
    <w:rsid w:val="00B61133"/>
    <w:rsid w:val="00B61231"/>
    <w:rsid w:val="00B61DDA"/>
    <w:rsid w:val="00B641DC"/>
    <w:rsid w:val="00B67062"/>
    <w:rsid w:val="00B77350"/>
    <w:rsid w:val="00B84C49"/>
    <w:rsid w:val="00B87110"/>
    <w:rsid w:val="00B914C0"/>
    <w:rsid w:val="00B953D3"/>
    <w:rsid w:val="00B95C2F"/>
    <w:rsid w:val="00BA3D0E"/>
    <w:rsid w:val="00BA61F8"/>
    <w:rsid w:val="00BA684B"/>
    <w:rsid w:val="00BB12DB"/>
    <w:rsid w:val="00BC0CF6"/>
    <w:rsid w:val="00BC60B4"/>
    <w:rsid w:val="00BC61E2"/>
    <w:rsid w:val="00BC6FFF"/>
    <w:rsid w:val="00BC740E"/>
    <w:rsid w:val="00BD1D04"/>
    <w:rsid w:val="00BD22D5"/>
    <w:rsid w:val="00BD7FA0"/>
    <w:rsid w:val="00BE4FA7"/>
    <w:rsid w:val="00BE6A8C"/>
    <w:rsid w:val="00BF0F19"/>
    <w:rsid w:val="00BF17A7"/>
    <w:rsid w:val="00BF2C04"/>
    <w:rsid w:val="00BF7F29"/>
    <w:rsid w:val="00C03988"/>
    <w:rsid w:val="00C10F5D"/>
    <w:rsid w:val="00C11B0F"/>
    <w:rsid w:val="00C1498B"/>
    <w:rsid w:val="00C24852"/>
    <w:rsid w:val="00C25331"/>
    <w:rsid w:val="00C25E66"/>
    <w:rsid w:val="00C31A1A"/>
    <w:rsid w:val="00C31EE3"/>
    <w:rsid w:val="00C32495"/>
    <w:rsid w:val="00C371BC"/>
    <w:rsid w:val="00C37E5D"/>
    <w:rsid w:val="00C40246"/>
    <w:rsid w:val="00C42E79"/>
    <w:rsid w:val="00C46121"/>
    <w:rsid w:val="00C4661B"/>
    <w:rsid w:val="00C475D8"/>
    <w:rsid w:val="00C55150"/>
    <w:rsid w:val="00C55757"/>
    <w:rsid w:val="00C603CB"/>
    <w:rsid w:val="00C61FE0"/>
    <w:rsid w:val="00C67D45"/>
    <w:rsid w:val="00C734EA"/>
    <w:rsid w:val="00C745EB"/>
    <w:rsid w:val="00C74EBC"/>
    <w:rsid w:val="00C8110B"/>
    <w:rsid w:val="00C839E9"/>
    <w:rsid w:val="00C84BEF"/>
    <w:rsid w:val="00C86363"/>
    <w:rsid w:val="00C86C9B"/>
    <w:rsid w:val="00C87D95"/>
    <w:rsid w:val="00C9305E"/>
    <w:rsid w:val="00C94059"/>
    <w:rsid w:val="00C974B3"/>
    <w:rsid w:val="00CA27B0"/>
    <w:rsid w:val="00CA529B"/>
    <w:rsid w:val="00CA5311"/>
    <w:rsid w:val="00CB406E"/>
    <w:rsid w:val="00CB5635"/>
    <w:rsid w:val="00CB5844"/>
    <w:rsid w:val="00CB5BAA"/>
    <w:rsid w:val="00CC1979"/>
    <w:rsid w:val="00CC289B"/>
    <w:rsid w:val="00CC4E44"/>
    <w:rsid w:val="00CC78A2"/>
    <w:rsid w:val="00CD27BA"/>
    <w:rsid w:val="00CD3F73"/>
    <w:rsid w:val="00CD6548"/>
    <w:rsid w:val="00CE52E4"/>
    <w:rsid w:val="00CE5846"/>
    <w:rsid w:val="00CE7C9A"/>
    <w:rsid w:val="00CF7AF0"/>
    <w:rsid w:val="00D10011"/>
    <w:rsid w:val="00D13F4B"/>
    <w:rsid w:val="00D158DC"/>
    <w:rsid w:val="00D177A8"/>
    <w:rsid w:val="00D231DD"/>
    <w:rsid w:val="00D30182"/>
    <w:rsid w:val="00D32EB5"/>
    <w:rsid w:val="00D37B9A"/>
    <w:rsid w:val="00D41F22"/>
    <w:rsid w:val="00D4254D"/>
    <w:rsid w:val="00D522D3"/>
    <w:rsid w:val="00D6189F"/>
    <w:rsid w:val="00D640BE"/>
    <w:rsid w:val="00D76CAE"/>
    <w:rsid w:val="00D77C5E"/>
    <w:rsid w:val="00D84083"/>
    <w:rsid w:val="00D841AD"/>
    <w:rsid w:val="00D875FE"/>
    <w:rsid w:val="00D933A9"/>
    <w:rsid w:val="00D9381D"/>
    <w:rsid w:val="00D969D2"/>
    <w:rsid w:val="00DA27C6"/>
    <w:rsid w:val="00DA286B"/>
    <w:rsid w:val="00DA410F"/>
    <w:rsid w:val="00DA59FF"/>
    <w:rsid w:val="00DB159B"/>
    <w:rsid w:val="00DB62BC"/>
    <w:rsid w:val="00DC3E96"/>
    <w:rsid w:val="00DC519D"/>
    <w:rsid w:val="00DC56F6"/>
    <w:rsid w:val="00DD4A43"/>
    <w:rsid w:val="00DE399A"/>
    <w:rsid w:val="00DE5E11"/>
    <w:rsid w:val="00DF45B2"/>
    <w:rsid w:val="00DF56F0"/>
    <w:rsid w:val="00DF5E50"/>
    <w:rsid w:val="00E00149"/>
    <w:rsid w:val="00E012CB"/>
    <w:rsid w:val="00E112CB"/>
    <w:rsid w:val="00E12354"/>
    <w:rsid w:val="00E1585B"/>
    <w:rsid w:val="00E2030C"/>
    <w:rsid w:val="00E21446"/>
    <w:rsid w:val="00E33977"/>
    <w:rsid w:val="00E53B02"/>
    <w:rsid w:val="00E54841"/>
    <w:rsid w:val="00E54F7F"/>
    <w:rsid w:val="00E6004E"/>
    <w:rsid w:val="00E61CDD"/>
    <w:rsid w:val="00E670EA"/>
    <w:rsid w:val="00E70043"/>
    <w:rsid w:val="00E72A7B"/>
    <w:rsid w:val="00E807C2"/>
    <w:rsid w:val="00E864F4"/>
    <w:rsid w:val="00E936C8"/>
    <w:rsid w:val="00E95C5B"/>
    <w:rsid w:val="00EA6BA4"/>
    <w:rsid w:val="00EB2A41"/>
    <w:rsid w:val="00EC3776"/>
    <w:rsid w:val="00EC37A3"/>
    <w:rsid w:val="00EC5131"/>
    <w:rsid w:val="00EC63BD"/>
    <w:rsid w:val="00EC71C2"/>
    <w:rsid w:val="00ED19E2"/>
    <w:rsid w:val="00EE3563"/>
    <w:rsid w:val="00EE4637"/>
    <w:rsid w:val="00EE48CC"/>
    <w:rsid w:val="00EE5B59"/>
    <w:rsid w:val="00EE7CE7"/>
    <w:rsid w:val="00EF2BEC"/>
    <w:rsid w:val="00EF36CA"/>
    <w:rsid w:val="00EF452B"/>
    <w:rsid w:val="00EF4899"/>
    <w:rsid w:val="00EF7BBC"/>
    <w:rsid w:val="00F00EDA"/>
    <w:rsid w:val="00F028EB"/>
    <w:rsid w:val="00F06FB4"/>
    <w:rsid w:val="00F21535"/>
    <w:rsid w:val="00F22E87"/>
    <w:rsid w:val="00F2449F"/>
    <w:rsid w:val="00F36DA9"/>
    <w:rsid w:val="00F4376C"/>
    <w:rsid w:val="00F455DE"/>
    <w:rsid w:val="00F50D55"/>
    <w:rsid w:val="00F532B5"/>
    <w:rsid w:val="00F5382B"/>
    <w:rsid w:val="00F5468E"/>
    <w:rsid w:val="00F56472"/>
    <w:rsid w:val="00F60846"/>
    <w:rsid w:val="00F613D0"/>
    <w:rsid w:val="00F61462"/>
    <w:rsid w:val="00F632A4"/>
    <w:rsid w:val="00F665FB"/>
    <w:rsid w:val="00F701C8"/>
    <w:rsid w:val="00F73F36"/>
    <w:rsid w:val="00F7691A"/>
    <w:rsid w:val="00F816D2"/>
    <w:rsid w:val="00F82A73"/>
    <w:rsid w:val="00F82CD4"/>
    <w:rsid w:val="00F91ADC"/>
    <w:rsid w:val="00F96EAB"/>
    <w:rsid w:val="00FA402F"/>
    <w:rsid w:val="00FA4574"/>
    <w:rsid w:val="00FB2FF8"/>
    <w:rsid w:val="00FC421C"/>
    <w:rsid w:val="00FD22B1"/>
    <w:rsid w:val="00FD2C3B"/>
    <w:rsid w:val="00FE1B49"/>
    <w:rsid w:val="00FE2CE2"/>
    <w:rsid w:val="00FE3D34"/>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5D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48"/>
    <w:rPr>
      <w:sz w:val="24"/>
      <w:szCs w:val="24"/>
    </w:rPr>
  </w:style>
  <w:style w:type="paragraph" w:styleId="Heading1">
    <w:name w:val="heading 1"/>
    <w:basedOn w:val="Normal"/>
    <w:next w:val="Normal"/>
    <w:link w:val="Heading1Char"/>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en-GB" w:bidi="ar-SA"/>
    </w:rPr>
  </w:style>
  <w:style w:type="paragraph" w:styleId="PlainText">
    <w:name w:val="Plain Text"/>
    <w:basedOn w:val="Normal"/>
    <w:link w:val="PlainTextChar"/>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r-FR"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link w:val="SignatureChar"/>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link w:val="DocumentMapChar"/>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qFormat/>
    <w:rsid w:val="00730771"/>
    <w:rPr>
      <w:sz w:val="16"/>
      <w:szCs w:val="16"/>
    </w:rPr>
  </w:style>
  <w:style w:type="paragraph" w:styleId="CommentText">
    <w:name w:val="annotation text"/>
    <w:basedOn w:val="Normal"/>
    <w:link w:val="CommentTextChar"/>
    <w:uiPriority w:val="99"/>
    <w:qFormat/>
    <w:rsid w:val="00730771"/>
    <w:rPr>
      <w:sz w:val="20"/>
      <w:szCs w:val="20"/>
    </w:rPr>
  </w:style>
  <w:style w:type="character" w:customStyle="1" w:styleId="CommentTextChar">
    <w:name w:val="Comment Text Char"/>
    <w:basedOn w:val="DefaultParagraphFont"/>
    <w:link w:val="CommentText"/>
    <w:uiPriority w:val="99"/>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r-FR"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customStyle="1" w:styleId="Heading1Char">
    <w:name w:val="Heading 1 Char"/>
    <w:basedOn w:val="DefaultParagraphFont"/>
    <w:link w:val="Heading1"/>
    <w:rsid w:val="00C1498B"/>
    <w:rPr>
      <w:rFonts w:ascii="Arial" w:hAnsi="Arial" w:cs="Arial"/>
      <w:b/>
      <w:bCs/>
      <w:kern w:val="32"/>
      <w:sz w:val="32"/>
      <w:szCs w:val="32"/>
    </w:rPr>
  </w:style>
  <w:style w:type="character" w:customStyle="1" w:styleId="Heading3Char">
    <w:name w:val="Heading 3 Char"/>
    <w:basedOn w:val="DefaultParagraphFont"/>
    <w:link w:val="Heading3"/>
    <w:rsid w:val="00C1498B"/>
    <w:rPr>
      <w:rFonts w:ascii="Arial" w:hAnsi="Arial" w:cs="Arial"/>
      <w:b/>
      <w:bCs/>
      <w:sz w:val="26"/>
      <w:szCs w:val="26"/>
    </w:rPr>
  </w:style>
  <w:style w:type="character" w:customStyle="1" w:styleId="PlainTextChar">
    <w:name w:val="Plain Text Char"/>
    <w:basedOn w:val="DefaultParagraphFont"/>
    <w:link w:val="PlainText"/>
    <w:rsid w:val="00C1498B"/>
    <w:rPr>
      <w:rFonts w:ascii="Courier New" w:hAnsi="Courier New" w:cs="Courier New"/>
    </w:rPr>
  </w:style>
  <w:style w:type="character" w:customStyle="1" w:styleId="HeaderChar">
    <w:name w:val="Header Char"/>
    <w:basedOn w:val="DefaultParagraphFont"/>
    <w:link w:val="Header"/>
    <w:rsid w:val="00C1498B"/>
    <w:rPr>
      <w:sz w:val="24"/>
      <w:szCs w:val="24"/>
    </w:rPr>
  </w:style>
  <w:style w:type="character" w:customStyle="1" w:styleId="SignatureChar">
    <w:name w:val="Signature Char"/>
    <w:basedOn w:val="DefaultParagraphFont"/>
    <w:link w:val="Signature"/>
    <w:rsid w:val="00C1498B"/>
    <w:rPr>
      <w:sz w:val="24"/>
      <w:lang w:eastAsia="en-US"/>
    </w:rPr>
  </w:style>
  <w:style w:type="character" w:customStyle="1" w:styleId="DocumentMapChar">
    <w:name w:val="Document Map Char"/>
    <w:basedOn w:val="DefaultParagraphFont"/>
    <w:link w:val="DocumentMap"/>
    <w:semiHidden/>
    <w:rsid w:val="00C1498B"/>
    <w:rPr>
      <w:rFonts w:ascii="Tahoma" w:hAnsi="Tahoma" w:cs="Tahoma"/>
      <w:shd w:val="clear" w:color="auto" w:fill="000080"/>
    </w:rPr>
  </w:style>
  <w:style w:type="character" w:styleId="FollowedHyperlink">
    <w:name w:val="FollowedHyperlink"/>
    <w:basedOn w:val="DefaultParagraphFont"/>
    <w:uiPriority w:val="99"/>
    <w:semiHidden/>
    <w:unhideWhenUsed/>
    <w:rsid w:val="00C1498B"/>
    <w:rPr>
      <w:color w:val="800080" w:themeColor="followedHyperlink"/>
      <w:u w:val="single"/>
    </w:rPr>
  </w:style>
  <w:style w:type="paragraph" w:styleId="NormalWeb">
    <w:name w:val="Normal (Web)"/>
    <w:basedOn w:val="Normal"/>
    <w:uiPriority w:val="99"/>
    <w:unhideWhenUsed/>
    <w:rsid w:val="001147A6"/>
    <w:pPr>
      <w:spacing w:before="100" w:beforeAutospacing="1" w:after="100" w:afterAutospacing="1"/>
    </w:pPr>
    <w:rPr>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6872">
      <w:bodyDiv w:val="1"/>
      <w:marLeft w:val="0"/>
      <w:marRight w:val="0"/>
      <w:marTop w:val="0"/>
      <w:marBottom w:val="0"/>
      <w:divBdr>
        <w:top w:val="none" w:sz="0" w:space="0" w:color="auto"/>
        <w:left w:val="none" w:sz="0" w:space="0" w:color="auto"/>
        <w:bottom w:val="none" w:sz="0" w:space="0" w:color="auto"/>
        <w:right w:val="none" w:sz="0" w:space="0" w:color="auto"/>
      </w:divBdr>
    </w:div>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27052262">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48956780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934676896">
      <w:bodyDiv w:val="1"/>
      <w:marLeft w:val="0"/>
      <w:marRight w:val="0"/>
      <w:marTop w:val="0"/>
      <w:marBottom w:val="0"/>
      <w:divBdr>
        <w:top w:val="none" w:sz="0" w:space="0" w:color="auto"/>
        <w:left w:val="none" w:sz="0" w:space="0" w:color="auto"/>
        <w:bottom w:val="none" w:sz="0" w:space="0" w:color="auto"/>
        <w:right w:val="none" w:sz="0" w:space="0" w:color="auto"/>
      </w:divBdr>
    </w:div>
    <w:div w:id="1247108528">
      <w:bodyDiv w:val="1"/>
      <w:marLeft w:val="0"/>
      <w:marRight w:val="0"/>
      <w:marTop w:val="0"/>
      <w:marBottom w:val="0"/>
      <w:divBdr>
        <w:top w:val="none" w:sz="0" w:space="0" w:color="auto"/>
        <w:left w:val="none" w:sz="0" w:space="0" w:color="auto"/>
        <w:bottom w:val="none" w:sz="0" w:space="0" w:color="auto"/>
        <w:right w:val="none" w:sz="0" w:space="0" w:color="auto"/>
      </w:divBdr>
    </w:div>
    <w:div w:id="1641962049">
      <w:bodyDiv w:val="1"/>
      <w:marLeft w:val="0"/>
      <w:marRight w:val="0"/>
      <w:marTop w:val="0"/>
      <w:marBottom w:val="0"/>
      <w:divBdr>
        <w:top w:val="none" w:sz="0" w:space="0" w:color="auto"/>
        <w:left w:val="none" w:sz="0" w:space="0" w:color="auto"/>
        <w:bottom w:val="none" w:sz="0" w:space="0" w:color="auto"/>
        <w:right w:val="none" w:sz="0" w:space="0" w:color="auto"/>
      </w:divBdr>
    </w:div>
    <w:div w:id="172729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59F39-F8EE-4683-BD09-C0AFCFB2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3353</Words>
  <Characters>18445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2025-10-16T15:42:00Z</dcterms:created>
  <dcterms:modified xsi:type="dcterms:W3CDTF">2025-10-16T15:43:00Z</dcterms:modified>
</cp:coreProperties>
</file>