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E83C" w14:textId="77777777" w:rsidR="00B10EF9" w:rsidRPr="00464667" w:rsidRDefault="00B10EF9" w:rsidP="00D03309">
      <w:pPr>
        <w:rPr>
          <w:sz w:val="32"/>
          <w:szCs w:val="32"/>
          <w:lang w:val="es-ES_tradnl"/>
        </w:rPr>
      </w:pPr>
    </w:p>
    <w:p w14:paraId="1C482BED" w14:textId="77777777" w:rsidR="00375C64" w:rsidRPr="00464667" w:rsidRDefault="00D82B97" w:rsidP="00D03309">
      <w:pPr>
        <w:jc w:val="center"/>
        <w:rPr>
          <w:b/>
          <w:sz w:val="32"/>
          <w:szCs w:val="32"/>
          <w:lang w:val="es-ES_tradnl"/>
        </w:rPr>
      </w:pPr>
      <w:r w:rsidRPr="00464667">
        <w:rPr>
          <w:b/>
          <w:sz w:val="32"/>
          <w:szCs w:val="32"/>
          <w:lang w:val="es-ES_tradnl"/>
        </w:rPr>
        <w:t>FORMULARIO</w:t>
      </w:r>
      <w:r w:rsidR="00D03309" w:rsidRPr="00464667">
        <w:rPr>
          <w:b/>
          <w:sz w:val="32"/>
          <w:szCs w:val="32"/>
          <w:lang w:val="es-ES_tradnl"/>
        </w:rPr>
        <w:t xml:space="preserve"> </w:t>
      </w:r>
      <w:r w:rsidRPr="00464667">
        <w:rPr>
          <w:b/>
          <w:sz w:val="32"/>
          <w:szCs w:val="32"/>
          <w:lang w:val="es-ES_tradnl"/>
        </w:rPr>
        <w:t>DE ASISTENCIA JURÍDICA GRATUITA</w:t>
      </w:r>
    </w:p>
    <w:p w14:paraId="17C9ECAE" w14:textId="77777777" w:rsidR="00D03309" w:rsidRPr="00464667" w:rsidRDefault="00375C64" w:rsidP="00D03309">
      <w:pPr>
        <w:jc w:val="center"/>
        <w:rPr>
          <w:b/>
          <w:sz w:val="32"/>
          <w:szCs w:val="32"/>
          <w:lang w:val="es-ES_tradnl"/>
        </w:rPr>
      </w:pPr>
      <w:r w:rsidRPr="00464667">
        <w:rPr>
          <w:b/>
          <w:sz w:val="32"/>
          <w:szCs w:val="32"/>
          <w:lang w:val="es-ES_tradnl"/>
        </w:rPr>
        <w:t>- RECURSOS DIRECTOS - </w:t>
      </w:r>
      <w:r w:rsidRPr="00464667">
        <w:rPr>
          <w:rStyle w:val="FootnoteReference"/>
          <w:sz w:val="32"/>
          <w:szCs w:val="32"/>
          <w:lang w:val="es-ES_tradnl"/>
        </w:rPr>
        <w:footnoteReference w:id="1"/>
      </w:r>
    </w:p>
    <w:p w14:paraId="388990ED" w14:textId="77777777" w:rsidR="00D03309" w:rsidRPr="00464667" w:rsidRDefault="00D03309" w:rsidP="00D03309">
      <w:pPr>
        <w:rPr>
          <w:rFonts w:ascii="Arial" w:hAnsi="Arial" w:cs="Arial"/>
          <w:b/>
          <w:lang w:val="es-ES_tradnl"/>
        </w:rPr>
      </w:pPr>
    </w:p>
    <w:p w14:paraId="1089930A" w14:textId="77777777" w:rsidR="00D03309" w:rsidRPr="00464667" w:rsidRDefault="00D03309" w:rsidP="00D03309">
      <w:pPr>
        <w:rPr>
          <w:rFonts w:ascii="Arial" w:hAnsi="Arial" w:cs="Arial"/>
          <w:b/>
          <w:lang w:val="es-ES_tradnl"/>
        </w:rPr>
      </w:pPr>
    </w:p>
    <w:p w14:paraId="08DAB04B" w14:textId="77777777" w:rsidR="00B10EF9" w:rsidRPr="00464667" w:rsidRDefault="00B10EF9" w:rsidP="00D03309">
      <w:pPr>
        <w:rPr>
          <w:rFonts w:ascii="Arial" w:hAnsi="Arial" w:cs="Arial"/>
          <w:b/>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464667" w14:paraId="56EFE292" w14:textId="77777777" w:rsidTr="005E2020">
        <w:tc>
          <w:tcPr>
            <w:tcW w:w="9103" w:type="dxa"/>
            <w:shd w:val="clear" w:color="auto" w:fill="auto"/>
          </w:tcPr>
          <w:p w14:paraId="48A9CF90" w14:textId="77777777" w:rsidR="00D03309" w:rsidRPr="00464667" w:rsidRDefault="00D03309" w:rsidP="00995DCE">
            <w:pPr>
              <w:jc w:val="both"/>
              <w:rPr>
                <w:i/>
                <w:lang w:val="es-ES_tradnl"/>
              </w:rPr>
            </w:pPr>
          </w:p>
          <w:p w14:paraId="358CA87F" w14:textId="0A879BE1" w:rsidR="00D03309" w:rsidRPr="00464667" w:rsidRDefault="00714B84" w:rsidP="00995DCE">
            <w:pPr>
              <w:jc w:val="both"/>
              <w:rPr>
                <w:i/>
                <w:lang w:val="es-ES_tradnl"/>
              </w:rPr>
            </w:pPr>
            <w:r w:rsidRPr="00464667">
              <w:rPr>
                <w:i/>
                <w:lang w:val="es-ES_tradnl"/>
              </w:rPr>
              <w:t xml:space="preserve">Se ruega </w:t>
            </w:r>
            <w:r w:rsidR="00EE3C23" w:rsidRPr="00464667">
              <w:rPr>
                <w:i/>
                <w:lang w:val="es-ES_tradnl"/>
              </w:rPr>
              <w:t xml:space="preserve">a toda persona física o jurídica, </w:t>
            </w:r>
            <w:r w:rsidRPr="00464667">
              <w:rPr>
                <w:i/>
                <w:lang w:val="es-ES_tradnl"/>
              </w:rPr>
              <w:t xml:space="preserve">representada o no por un abogado, que desee solicitar asistencia jurídica gratuita para interponer un recurso </w:t>
            </w:r>
            <w:r w:rsidR="00911871" w:rsidRPr="00464667">
              <w:rPr>
                <w:i/>
                <w:lang w:val="es-ES_tradnl"/>
              </w:rPr>
              <w:t xml:space="preserve">directo </w:t>
            </w:r>
            <w:r w:rsidRPr="00464667">
              <w:rPr>
                <w:i/>
                <w:lang w:val="es-ES_tradnl"/>
              </w:rPr>
              <w:t xml:space="preserve">ante el Tribunal General o en </w:t>
            </w:r>
            <w:r w:rsidR="007809D7" w:rsidRPr="00464667">
              <w:rPr>
                <w:i/>
                <w:lang w:val="es-ES_tradnl"/>
              </w:rPr>
              <w:t>el marco de</w:t>
            </w:r>
            <w:r w:rsidRPr="00464667">
              <w:rPr>
                <w:i/>
                <w:lang w:val="es-ES_tradnl"/>
              </w:rPr>
              <w:t xml:space="preserve"> un </w:t>
            </w:r>
            <w:r w:rsidR="007809D7" w:rsidRPr="00464667">
              <w:rPr>
                <w:i/>
                <w:lang w:val="es-ES_tradnl"/>
              </w:rPr>
              <w:t xml:space="preserve">asunto (recurso </w:t>
            </w:r>
            <w:r w:rsidR="00911871" w:rsidRPr="00464667">
              <w:rPr>
                <w:i/>
                <w:lang w:val="es-ES_tradnl"/>
              </w:rPr>
              <w:t>directo</w:t>
            </w:r>
            <w:r w:rsidR="007809D7" w:rsidRPr="00464667">
              <w:rPr>
                <w:i/>
                <w:lang w:val="es-ES_tradnl"/>
              </w:rPr>
              <w:t>)</w:t>
            </w:r>
            <w:r w:rsidR="00911871" w:rsidRPr="00464667">
              <w:rPr>
                <w:i/>
                <w:lang w:val="es-ES_tradnl"/>
              </w:rPr>
              <w:t xml:space="preserve"> </w:t>
            </w:r>
            <w:r w:rsidRPr="00464667">
              <w:rPr>
                <w:i/>
                <w:lang w:val="es-ES_tradnl"/>
              </w:rPr>
              <w:t>en el que sea parte, que estudie la información que sigue antes de rellenar las diferentes rúbricas del formulario</w:t>
            </w:r>
            <w:r w:rsidR="00911871" w:rsidRPr="00464667">
              <w:rPr>
                <w:i/>
                <w:lang w:val="es-ES_tradnl"/>
              </w:rPr>
              <w:t xml:space="preserve">. En el sitio web del Tribunal de Justicia de la Unión Europea se encuentra asimismo disponible un «Recordatorio </w:t>
            </w:r>
            <w:r w:rsidR="00464667" w:rsidRPr="00464667">
              <w:rPr>
                <w:i/>
                <w:lang w:val="es-ES_tradnl"/>
              </w:rPr>
              <w:t>—</w:t>
            </w:r>
            <w:r w:rsidR="00911871" w:rsidRPr="00464667">
              <w:rPr>
                <w:i/>
                <w:lang w:val="es-ES_tradnl"/>
              </w:rPr>
              <w:t xml:space="preserve"> Asistencia jurídica gratuita»</w:t>
            </w:r>
            <w:r w:rsidR="00844C82" w:rsidRPr="00464667">
              <w:rPr>
                <w:i/>
                <w:lang w:val="es-ES_tradnl"/>
              </w:rPr>
              <w:t>.</w:t>
            </w:r>
          </w:p>
          <w:p w14:paraId="7028DA2A" w14:textId="77777777" w:rsidR="00844C82" w:rsidRPr="00464667" w:rsidRDefault="00844C82" w:rsidP="00995DCE">
            <w:pPr>
              <w:jc w:val="both"/>
              <w:rPr>
                <w:i/>
                <w:lang w:val="es-ES_tradnl"/>
              </w:rPr>
            </w:pPr>
            <w:r w:rsidRPr="00464667">
              <w:rPr>
                <w:i/>
                <w:lang w:val="es-ES_tradnl"/>
              </w:rPr>
              <w:t>Debe utilizarse el presente formulario a efectos de la presentación de una solicitud de asistencia jurídica gratuita antes de interponer un recurso directo o mientras este se halle pendiente.</w:t>
            </w:r>
          </w:p>
          <w:p w14:paraId="6A4668C7" w14:textId="77777777" w:rsidR="00844C82" w:rsidRPr="00464667" w:rsidRDefault="00844C82" w:rsidP="00995DCE">
            <w:pPr>
              <w:jc w:val="both"/>
              <w:rPr>
                <w:i/>
                <w:lang w:val="es-ES_tradnl"/>
              </w:rPr>
            </w:pPr>
            <w:r w:rsidRPr="00464667">
              <w:rPr>
                <w:i/>
                <w:lang w:val="es-ES_tradnl"/>
              </w:rPr>
              <w:t xml:space="preserve">En cambio, el presente formulario no está destinado a las solicitudes de asistencia jurídica gratuita presentadas en el marco de un asunto prejudicial. Para </w:t>
            </w:r>
            <w:r w:rsidR="009C7F75" w:rsidRPr="00464667">
              <w:rPr>
                <w:i/>
                <w:lang w:val="es-ES_tradnl"/>
              </w:rPr>
              <w:t xml:space="preserve">dichas </w:t>
            </w:r>
            <w:r w:rsidRPr="00464667">
              <w:rPr>
                <w:i/>
                <w:lang w:val="es-ES_tradnl"/>
              </w:rPr>
              <w:t xml:space="preserve">solicitudes, ha de atenderse a lo dispuesto en los artículos 239 a 242 del Reglamento de Procedimiento y en los puntos 266 a 270 de las Normas Prácticas de Desarrollo. No existe </w:t>
            </w:r>
            <w:r w:rsidR="009C7F75" w:rsidRPr="00464667">
              <w:rPr>
                <w:i/>
                <w:lang w:val="es-ES_tradnl"/>
              </w:rPr>
              <w:t>un formulario específico para tales solicitudes.</w:t>
            </w:r>
          </w:p>
          <w:p w14:paraId="2A2E8D4F" w14:textId="77777777" w:rsidR="00D03309" w:rsidRPr="00464667" w:rsidRDefault="00D03309" w:rsidP="00995DCE">
            <w:pPr>
              <w:jc w:val="both"/>
              <w:rPr>
                <w:i/>
                <w:lang w:val="es-ES_tradnl"/>
              </w:rPr>
            </w:pPr>
          </w:p>
        </w:tc>
      </w:tr>
    </w:tbl>
    <w:p w14:paraId="4BD3D0D5" w14:textId="77777777" w:rsidR="00D03309" w:rsidRPr="00464667" w:rsidRDefault="00D03309" w:rsidP="00844C82">
      <w:pPr>
        <w:jc w:val="both"/>
        <w:rPr>
          <w:b/>
          <w:i/>
          <w:lang w:val="es-ES_tradnl"/>
        </w:rPr>
      </w:pPr>
    </w:p>
    <w:p w14:paraId="17FF5466" w14:textId="77777777" w:rsidR="00D03309" w:rsidRPr="00464667" w:rsidRDefault="00D03309" w:rsidP="00D03309">
      <w:pPr>
        <w:jc w:val="both"/>
        <w:rPr>
          <w:b/>
          <w:lang w:val="es-ES_tradnl"/>
        </w:rPr>
      </w:pPr>
    </w:p>
    <w:p w14:paraId="39557870" w14:textId="77777777" w:rsidR="00D03309" w:rsidRPr="00464667" w:rsidRDefault="00D03309" w:rsidP="00D03309">
      <w:pPr>
        <w:rPr>
          <w:b/>
          <w:lang w:val="es-ES_tradnl"/>
        </w:rPr>
      </w:pPr>
    </w:p>
    <w:p w14:paraId="1EFA410C" w14:textId="67C4EBEF" w:rsidR="00D03309" w:rsidRPr="00464667" w:rsidRDefault="00714B84" w:rsidP="00D03309">
      <w:pPr>
        <w:numPr>
          <w:ilvl w:val="0"/>
          <w:numId w:val="8"/>
        </w:numPr>
        <w:ind w:left="284" w:hanging="284"/>
        <w:jc w:val="both"/>
        <w:rPr>
          <w:b/>
          <w:lang w:val="es-ES_tradnl"/>
        </w:rPr>
      </w:pPr>
      <w:r w:rsidRPr="00464667">
        <w:rPr>
          <w:b/>
          <w:lang w:val="es-ES_tradnl"/>
        </w:rPr>
        <w:t>Marco jurídico</w:t>
      </w:r>
    </w:p>
    <w:p w14:paraId="019E3378" w14:textId="77777777" w:rsidR="00D03309" w:rsidRPr="00464667" w:rsidRDefault="00D03309" w:rsidP="00D03309">
      <w:pPr>
        <w:ind w:left="284"/>
        <w:jc w:val="both"/>
        <w:rPr>
          <w:b/>
          <w:lang w:val="es-ES_tradnl"/>
        </w:rPr>
      </w:pPr>
    </w:p>
    <w:p w14:paraId="2D29285C" w14:textId="77777777" w:rsidR="00D03309" w:rsidRPr="00464667" w:rsidRDefault="00714B84" w:rsidP="00D03309">
      <w:pPr>
        <w:jc w:val="both"/>
        <w:rPr>
          <w:lang w:val="es-ES_tradnl"/>
        </w:rPr>
      </w:pPr>
      <w:r w:rsidRPr="00464667">
        <w:rPr>
          <w:lang w:val="es-ES_tradnl"/>
        </w:rPr>
        <w:t xml:space="preserve">Las disposiciones relativas a la asistencia jurídica gratuita </w:t>
      </w:r>
      <w:r w:rsidR="00CD130B" w:rsidRPr="00464667">
        <w:rPr>
          <w:lang w:val="es-ES_tradnl"/>
        </w:rPr>
        <w:t>en los recurso</w:t>
      </w:r>
      <w:r w:rsidR="007926A0" w:rsidRPr="00464667">
        <w:rPr>
          <w:lang w:val="es-ES_tradnl"/>
        </w:rPr>
        <w:t>s</w:t>
      </w:r>
      <w:r w:rsidR="00CD130B" w:rsidRPr="00464667">
        <w:rPr>
          <w:lang w:val="es-ES_tradnl"/>
        </w:rPr>
        <w:t xml:space="preserve"> directos </w:t>
      </w:r>
      <w:r w:rsidRPr="00464667">
        <w:rPr>
          <w:lang w:val="es-ES_tradnl"/>
        </w:rPr>
        <w:t xml:space="preserve">figuran en el </w:t>
      </w:r>
      <w:r w:rsidR="00D82B97" w:rsidRPr="00464667">
        <w:rPr>
          <w:lang w:val="es-ES_tradnl"/>
        </w:rPr>
        <w:t>Reglamento de Procedimiento del</w:t>
      </w:r>
      <w:r w:rsidR="00D03309" w:rsidRPr="00464667">
        <w:rPr>
          <w:lang w:val="es-ES_tradnl"/>
        </w:rPr>
        <w:t xml:space="preserve"> </w:t>
      </w:r>
      <w:r w:rsidR="00D82B97" w:rsidRPr="00464667">
        <w:rPr>
          <w:lang w:val="es-ES_tradnl"/>
        </w:rPr>
        <w:t>Tribunal General</w:t>
      </w:r>
      <w:r w:rsidR="00D03309" w:rsidRPr="00464667">
        <w:rPr>
          <w:lang w:val="es-ES_tradnl"/>
        </w:rPr>
        <w:t xml:space="preserve"> (</w:t>
      </w:r>
      <w:r w:rsidR="00D82B97" w:rsidRPr="00464667">
        <w:rPr>
          <w:lang w:val="es-ES_tradnl"/>
        </w:rPr>
        <w:t>artículos</w:t>
      </w:r>
      <w:r w:rsidR="00D03309" w:rsidRPr="00464667">
        <w:rPr>
          <w:lang w:val="es-ES_tradnl"/>
        </w:rPr>
        <w:t xml:space="preserve"> 146 </w:t>
      </w:r>
      <w:r w:rsidRPr="00464667">
        <w:rPr>
          <w:lang w:val="es-ES_tradnl"/>
        </w:rPr>
        <w:t>a</w:t>
      </w:r>
      <w:r w:rsidR="00D03309" w:rsidRPr="00464667">
        <w:rPr>
          <w:lang w:val="es-ES_tradnl"/>
        </w:rPr>
        <w:t xml:space="preserve"> 150) </w:t>
      </w:r>
      <w:r w:rsidRPr="00464667">
        <w:rPr>
          <w:lang w:val="es-ES_tradnl"/>
        </w:rPr>
        <w:t>y en las</w:t>
      </w:r>
      <w:r w:rsidR="00D03309" w:rsidRPr="00464667">
        <w:rPr>
          <w:lang w:val="es-ES_tradnl"/>
        </w:rPr>
        <w:t xml:space="preserve"> </w:t>
      </w:r>
      <w:r w:rsidR="00D82B97" w:rsidRPr="00464667">
        <w:rPr>
          <w:lang w:val="es-ES_tradnl"/>
        </w:rPr>
        <w:t xml:space="preserve">Normas </w:t>
      </w:r>
      <w:r w:rsidR="007926A0" w:rsidRPr="00464667">
        <w:rPr>
          <w:lang w:val="es-ES_tradnl"/>
        </w:rPr>
        <w:t>Prácticas de D</w:t>
      </w:r>
      <w:r w:rsidR="00D82B97" w:rsidRPr="00464667">
        <w:rPr>
          <w:lang w:val="es-ES_tradnl"/>
        </w:rPr>
        <w:t>esarrollo del</w:t>
      </w:r>
      <w:r w:rsidR="00D03309" w:rsidRPr="00464667">
        <w:rPr>
          <w:lang w:val="es-ES_tradnl"/>
        </w:rPr>
        <w:t xml:space="preserve"> </w:t>
      </w:r>
      <w:r w:rsidR="00D82B97" w:rsidRPr="00464667">
        <w:rPr>
          <w:lang w:val="es-ES_tradnl"/>
        </w:rPr>
        <w:t>Reglamento de Procedimiento del</w:t>
      </w:r>
      <w:r w:rsidR="00D03309" w:rsidRPr="00464667">
        <w:rPr>
          <w:lang w:val="es-ES_tradnl"/>
        </w:rPr>
        <w:t xml:space="preserve"> </w:t>
      </w:r>
      <w:r w:rsidR="00D82B97" w:rsidRPr="00464667">
        <w:rPr>
          <w:lang w:val="es-ES_tradnl"/>
        </w:rPr>
        <w:t>Tribunal General</w:t>
      </w:r>
      <w:r w:rsidR="00D03309" w:rsidRPr="00464667">
        <w:rPr>
          <w:lang w:val="es-ES_tradnl"/>
        </w:rPr>
        <w:t xml:space="preserve"> (</w:t>
      </w:r>
      <w:r w:rsidR="00D82B97" w:rsidRPr="00464667">
        <w:rPr>
          <w:lang w:val="es-ES_tradnl"/>
        </w:rPr>
        <w:t>puntos</w:t>
      </w:r>
      <w:r w:rsidR="00D03309" w:rsidRPr="00464667">
        <w:rPr>
          <w:lang w:val="es-ES_tradnl"/>
        </w:rPr>
        <w:t xml:space="preserve"> </w:t>
      </w:r>
      <w:r w:rsidR="00AB5AD3" w:rsidRPr="00464667">
        <w:rPr>
          <w:lang w:val="es-ES_tradnl"/>
        </w:rPr>
        <w:t>1</w:t>
      </w:r>
      <w:r w:rsidR="00CD130B" w:rsidRPr="00464667">
        <w:rPr>
          <w:lang w:val="es-ES_tradnl"/>
        </w:rPr>
        <w:t xml:space="preserve">5 a </w:t>
      </w:r>
      <w:r w:rsidR="00AB5AD3" w:rsidRPr="00464667">
        <w:rPr>
          <w:lang w:val="es-ES_tradnl"/>
        </w:rPr>
        <w:t xml:space="preserve">17, 33, </w:t>
      </w:r>
      <w:r w:rsidR="00CD130B" w:rsidRPr="00464667">
        <w:rPr>
          <w:lang w:val="es-ES_tradnl"/>
        </w:rPr>
        <w:t>49, 171, 172 y 256 a 265</w:t>
      </w:r>
      <w:r w:rsidR="00AB5AD3" w:rsidRPr="00464667">
        <w:rPr>
          <w:lang w:val="es-ES_tradnl"/>
        </w:rPr>
        <w:t xml:space="preserve">; en lo sucesivo, «Normas </w:t>
      </w:r>
      <w:r w:rsidR="00CD130B" w:rsidRPr="00464667">
        <w:rPr>
          <w:lang w:val="es-ES_tradnl"/>
        </w:rPr>
        <w:t>P</w:t>
      </w:r>
      <w:r w:rsidR="00AB5AD3" w:rsidRPr="00464667">
        <w:rPr>
          <w:lang w:val="es-ES_tradnl"/>
        </w:rPr>
        <w:t xml:space="preserve">rácticas de </w:t>
      </w:r>
      <w:r w:rsidR="00CD130B" w:rsidRPr="00464667">
        <w:rPr>
          <w:lang w:val="es-ES_tradnl"/>
        </w:rPr>
        <w:t>D</w:t>
      </w:r>
      <w:r w:rsidR="00AB5AD3" w:rsidRPr="00464667">
        <w:rPr>
          <w:lang w:val="es-ES_tradnl"/>
        </w:rPr>
        <w:t>esarrollo»</w:t>
      </w:r>
      <w:r w:rsidR="00D03309" w:rsidRPr="00464667">
        <w:rPr>
          <w:lang w:val="es-ES_tradnl"/>
        </w:rPr>
        <w:t>).</w:t>
      </w:r>
    </w:p>
    <w:p w14:paraId="1EFE19E2" w14:textId="77777777" w:rsidR="00D03309" w:rsidRPr="00464667" w:rsidRDefault="00D03309" w:rsidP="00D03309">
      <w:pPr>
        <w:jc w:val="both"/>
        <w:rPr>
          <w:lang w:val="es-ES_tradnl"/>
        </w:rPr>
      </w:pPr>
    </w:p>
    <w:p w14:paraId="1533A485" w14:textId="7D66CE7E" w:rsidR="00D03309" w:rsidRPr="00464667" w:rsidRDefault="00714B84" w:rsidP="00D03309">
      <w:pPr>
        <w:jc w:val="both"/>
        <w:rPr>
          <w:b/>
          <w:lang w:val="es-ES_tradnl"/>
        </w:rPr>
      </w:pPr>
      <w:r w:rsidRPr="00464667">
        <w:rPr>
          <w:lang w:val="es-ES_tradnl"/>
        </w:rPr>
        <w:t>El</w:t>
      </w:r>
      <w:r w:rsidR="00D03309" w:rsidRPr="00464667">
        <w:rPr>
          <w:lang w:val="es-ES_tradnl"/>
        </w:rPr>
        <w:t xml:space="preserve"> </w:t>
      </w:r>
      <w:r w:rsidR="00D82B97" w:rsidRPr="00464667">
        <w:rPr>
          <w:lang w:val="es-ES_tradnl"/>
        </w:rPr>
        <w:t>Reglamento de Procedimiento del</w:t>
      </w:r>
      <w:r w:rsidR="00D03309" w:rsidRPr="00464667">
        <w:rPr>
          <w:lang w:val="es-ES_tradnl"/>
        </w:rPr>
        <w:t xml:space="preserve"> </w:t>
      </w:r>
      <w:r w:rsidR="00D82B97" w:rsidRPr="00464667">
        <w:rPr>
          <w:lang w:val="es-ES_tradnl"/>
        </w:rPr>
        <w:t>Tribunal General</w:t>
      </w:r>
      <w:r w:rsidR="00D03309" w:rsidRPr="00464667">
        <w:rPr>
          <w:lang w:val="es-ES_tradnl"/>
        </w:rPr>
        <w:t xml:space="preserve"> </w:t>
      </w:r>
      <w:r w:rsidRPr="00464667">
        <w:rPr>
          <w:lang w:val="es-ES_tradnl"/>
        </w:rPr>
        <w:t>y las</w:t>
      </w:r>
      <w:r w:rsidR="00D03309" w:rsidRPr="00464667">
        <w:rPr>
          <w:lang w:val="es-ES_tradnl"/>
        </w:rPr>
        <w:t xml:space="preserve"> </w:t>
      </w:r>
      <w:r w:rsidR="00D82B97" w:rsidRPr="00464667">
        <w:rPr>
          <w:lang w:val="es-ES_tradnl"/>
        </w:rPr>
        <w:t xml:space="preserve">Normas </w:t>
      </w:r>
      <w:r w:rsidR="00E9205C" w:rsidRPr="00464667">
        <w:rPr>
          <w:lang w:val="es-ES_tradnl"/>
        </w:rPr>
        <w:t>P</w:t>
      </w:r>
      <w:r w:rsidR="00D82B97" w:rsidRPr="00464667">
        <w:rPr>
          <w:lang w:val="es-ES_tradnl"/>
        </w:rPr>
        <w:t xml:space="preserve">rácticas de </w:t>
      </w:r>
      <w:r w:rsidR="00E9205C" w:rsidRPr="00464667">
        <w:rPr>
          <w:lang w:val="es-ES_tradnl"/>
        </w:rPr>
        <w:t>D</w:t>
      </w:r>
      <w:r w:rsidR="00D82B97" w:rsidRPr="00464667">
        <w:rPr>
          <w:lang w:val="es-ES_tradnl"/>
        </w:rPr>
        <w:t xml:space="preserve">esarrollo </w:t>
      </w:r>
      <w:r w:rsidRPr="00464667">
        <w:rPr>
          <w:lang w:val="es-ES_tradnl"/>
        </w:rPr>
        <w:t xml:space="preserve">pueden consultarse en el sitio web </w:t>
      </w:r>
      <w:r w:rsidR="009717B5" w:rsidRPr="00464667">
        <w:rPr>
          <w:lang w:val="es-ES_tradnl"/>
        </w:rPr>
        <w:t>del Tribunal de Justicia de la Unión Europea</w:t>
      </w:r>
      <w:r w:rsidR="00D03309" w:rsidRPr="00464667">
        <w:rPr>
          <w:lang w:val="es-ES_tradnl"/>
        </w:rPr>
        <w:t xml:space="preserve"> (</w:t>
      </w:r>
      <w:hyperlink r:id="rId8" w:history="1">
        <w:r w:rsidR="00D03309" w:rsidRPr="00464667">
          <w:rPr>
            <w:color w:val="0000FF"/>
            <w:u w:val="single"/>
            <w:lang w:val="es-ES_tradnl"/>
          </w:rPr>
          <w:t>http://curia.europa.eu</w:t>
        </w:r>
      </w:hyperlink>
      <w:r w:rsidR="00D03309" w:rsidRPr="00464667">
        <w:rPr>
          <w:lang w:val="es-ES_tradnl"/>
        </w:rPr>
        <w:t xml:space="preserve">), </w:t>
      </w:r>
      <w:r w:rsidR="00136C22" w:rsidRPr="00464667">
        <w:rPr>
          <w:lang w:val="es-ES_tradnl"/>
        </w:rPr>
        <w:t xml:space="preserve">dentro de </w:t>
      </w:r>
      <w:r w:rsidRPr="00464667">
        <w:rPr>
          <w:lang w:val="es-ES_tradnl"/>
        </w:rPr>
        <w:t xml:space="preserve">la rúbrica </w:t>
      </w:r>
      <w:r w:rsidR="00136C22" w:rsidRPr="00464667">
        <w:rPr>
          <w:lang w:val="es-ES_tradnl"/>
        </w:rPr>
        <w:t>«</w:t>
      </w:r>
      <w:r w:rsidR="00006BD1" w:rsidRPr="00464667">
        <w:rPr>
          <w:lang w:val="es-ES_tradnl"/>
        </w:rPr>
        <w:t>Tramitación de los asuntos / Tribunal General / Normas procesales (Normas procesales)</w:t>
      </w:r>
      <w:r w:rsidR="00136C22" w:rsidRPr="00464667">
        <w:rPr>
          <w:lang w:val="es-ES_tradnl"/>
        </w:rPr>
        <w:t>»</w:t>
      </w:r>
      <w:r w:rsidR="00D03309" w:rsidRPr="00464667">
        <w:rPr>
          <w:lang w:val="es-ES_tradnl"/>
        </w:rPr>
        <w:t>.</w:t>
      </w:r>
    </w:p>
    <w:p w14:paraId="793B40FE" w14:textId="77777777" w:rsidR="00D03309" w:rsidRPr="00464667" w:rsidRDefault="00D03309" w:rsidP="00D03309">
      <w:pPr>
        <w:jc w:val="both"/>
        <w:rPr>
          <w:b/>
          <w:lang w:val="es-ES_tradnl"/>
        </w:rPr>
      </w:pPr>
    </w:p>
    <w:p w14:paraId="71393B15" w14:textId="77777777" w:rsidR="00D03309" w:rsidRPr="00464667" w:rsidRDefault="00D03309" w:rsidP="00D03309">
      <w:pPr>
        <w:jc w:val="both"/>
        <w:rPr>
          <w:b/>
          <w:lang w:val="es-ES_tradnl"/>
        </w:rPr>
      </w:pPr>
    </w:p>
    <w:p w14:paraId="3B9C7EF4" w14:textId="77777777" w:rsidR="00D03309" w:rsidRPr="00464667" w:rsidRDefault="005E0ECE" w:rsidP="00D33ED4">
      <w:pPr>
        <w:keepNext/>
        <w:pageBreakBefore/>
        <w:numPr>
          <w:ilvl w:val="0"/>
          <w:numId w:val="8"/>
        </w:numPr>
        <w:ind w:left="284" w:hanging="284"/>
        <w:jc w:val="both"/>
        <w:rPr>
          <w:b/>
          <w:lang w:val="es-ES_tradnl"/>
        </w:rPr>
      </w:pPr>
      <w:r w:rsidRPr="00464667">
        <w:rPr>
          <w:b/>
          <w:lang w:val="es-ES_tradnl"/>
        </w:rPr>
        <w:lastRenderedPageBreak/>
        <w:t xml:space="preserve">Reglas de representación </w:t>
      </w:r>
      <w:r w:rsidR="000B682D" w:rsidRPr="00464667">
        <w:rPr>
          <w:b/>
          <w:lang w:val="es-ES_tradnl"/>
        </w:rPr>
        <w:t>ante el Tribunal General</w:t>
      </w:r>
    </w:p>
    <w:p w14:paraId="7DBF26E3" w14:textId="77777777" w:rsidR="00E9205C" w:rsidRPr="00464667" w:rsidRDefault="00E9205C" w:rsidP="00995DCE">
      <w:pPr>
        <w:jc w:val="both"/>
        <w:rPr>
          <w:b/>
          <w:lang w:val="es-ES_tradnl"/>
        </w:rPr>
      </w:pPr>
    </w:p>
    <w:p w14:paraId="2943C0E9" w14:textId="77777777" w:rsidR="00A609AC" w:rsidRPr="00464667" w:rsidRDefault="00E9205C" w:rsidP="00D03309">
      <w:pPr>
        <w:jc w:val="both"/>
        <w:rPr>
          <w:lang w:val="es-ES_tradnl"/>
        </w:rPr>
      </w:pPr>
      <w:r w:rsidRPr="00464667">
        <w:rPr>
          <w:lang w:val="es-ES_tradnl"/>
        </w:rPr>
        <w:t xml:space="preserve">El principio de </w:t>
      </w:r>
      <w:r w:rsidRPr="00464667">
        <w:rPr>
          <w:b/>
          <w:lang w:val="es-ES_tradnl"/>
        </w:rPr>
        <w:t>representación obligatoria por un abogado</w:t>
      </w:r>
      <w:r w:rsidRPr="00464667">
        <w:rPr>
          <w:lang w:val="es-ES_tradnl"/>
        </w:rPr>
        <w:t xml:space="preserve"> de las partes que no sean Estados miembros, instituciones de la Unión Europea, Estados parte en el Acuerdo sobre el Espacio Económico Europeo o el Órgano de Vigilancia de la AELC está consagrado en el artículo 19 del Protocolo sobre el Estatuto del Tribunal de Justicia de la Unión Europea. Por</w:t>
      </w:r>
      <w:r w:rsidR="00D33ED4" w:rsidRPr="00464667">
        <w:rPr>
          <w:lang w:val="es-ES_tradnl"/>
        </w:rPr>
        <w:t xml:space="preserve"> lo</w:t>
      </w:r>
      <w:r w:rsidRPr="00464667">
        <w:rPr>
          <w:lang w:val="es-ES_tradnl"/>
        </w:rPr>
        <w:t xml:space="preserve"> tanto, p</w:t>
      </w:r>
      <w:r w:rsidR="000B682D" w:rsidRPr="00464667">
        <w:rPr>
          <w:lang w:val="es-ES_tradnl"/>
        </w:rPr>
        <w:t>ara interponer un recurso</w:t>
      </w:r>
      <w:r w:rsidR="00A609AC" w:rsidRPr="00464667">
        <w:rPr>
          <w:lang w:val="es-ES_tradnl"/>
        </w:rPr>
        <w:t xml:space="preserve"> directo</w:t>
      </w:r>
      <w:r w:rsidR="000B682D" w:rsidRPr="00464667">
        <w:rPr>
          <w:lang w:val="es-ES_tradnl"/>
        </w:rPr>
        <w:t xml:space="preserve"> ante el Tribunal General, toda persona física o jurídica deberá estar representada por un abogado </w:t>
      </w:r>
      <w:r w:rsidR="00D777AB" w:rsidRPr="00464667">
        <w:rPr>
          <w:lang w:val="es-ES_tradnl"/>
        </w:rPr>
        <w:t>facultado para ejercer ante un órgano jurisdiccional de un Estado miembro o de otro Estado parte en el Acuerdo sobre el Espacio Económico Europeo</w:t>
      </w:r>
      <w:r w:rsidR="00D03309" w:rsidRPr="00464667">
        <w:rPr>
          <w:lang w:val="es-ES_tradnl"/>
        </w:rPr>
        <w:t xml:space="preserve"> (</w:t>
      </w:r>
      <w:r w:rsidR="00D82B97" w:rsidRPr="00464667">
        <w:rPr>
          <w:lang w:val="es-ES_tradnl"/>
        </w:rPr>
        <w:t>artículo</w:t>
      </w:r>
      <w:r w:rsidR="00D03309" w:rsidRPr="00464667">
        <w:rPr>
          <w:lang w:val="es-ES_tradnl"/>
        </w:rPr>
        <w:t xml:space="preserve"> 51 </w:t>
      </w:r>
      <w:r w:rsidR="00D777AB" w:rsidRPr="00464667">
        <w:rPr>
          <w:lang w:val="es-ES_tradnl"/>
        </w:rPr>
        <w:t>del Reglamento</w:t>
      </w:r>
      <w:r w:rsidR="00D82B97" w:rsidRPr="00464667">
        <w:rPr>
          <w:lang w:val="es-ES_tradnl"/>
        </w:rPr>
        <w:t xml:space="preserve"> de Procedimiento</w:t>
      </w:r>
      <w:r w:rsidR="00D03309" w:rsidRPr="00464667">
        <w:rPr>
          <w:lang w:val="es-ES_tradnl"/>
        </w:rPr>
        <w:t>).</w:t>
      </w:r>
    </w:p>
    <w:p w14:paraId="274C7A98" w14:textId="77777777" w:rsidR="00D03309" w:rsidRPr="00464667" w:rsidRDefault="00D03309" w:rsidP="00D03309">
      <w:pPr>
        <w:jc w:val="both"/>
        <w:rPr>
          <w:lang w:val="es-ES_tradnl"/>
        </w:rPr>
      </w:pPr>
    </w:p>
    <w:p w14:paraId="3C07EBCA" w14:textId="77777777" w:rsidR="00D03309" w:rsidRPr="00464667" w:rsidRDefault="005E0ECE" w:rsidP="005E0ECE">
      <w:pPr>
        <w:jc w:val="both"/>
        <w:rPr>
          <w:lang w:val="es-ES_tradnl"/>
        </w:rPr>
      </w:pPr>
      <w:r w:rsidRPr="00464667">
        <w:rPr>
          <w:lang w:val="es-ES_tradnl"/>
        </w:rPr>
        <w:t xml:space="preserve">Si </w:t>
      </w:r>
      <w:r w:rsidR="00F925C7" w:rsidRPr="00464667">
        <w:rPr>
          <w:lang w:val="es-ES_tradnl"/>
        </w:rPr>
        <w:t>la</w:t>
      </w:r>
      <w:r w:rsidRPr="00464667">
        <w:rPr>
          <w:lang w:val="es-ES_tradnl"/>
        </w:rPr>
        <w:t xml:space="preserve"> persona</w:t>
      </w:r>
      <w:r w:rsidR="00F925C7" w:rsidRPr="00464667">
        <w:rPr>
          <w:lang w:val="es-ES_tradnl"/>
        </w:rPr>
        <w:t xml:space="preserve"> que desea interponer el recurso</w:t>
      </w:r>
      <w:r w:rsidRPr="00464667">
        <w:rPr>
          <w:lang w:val="es-ES_tradnl"/>
        </w:rPr>
        <w:t xml:space="preserve"> no puede hacer frente, en todo o en parte, a los gastos del proceso </w:t>
      </w:r>
      <w:r w:rsidR="00F925C7" w:rsidRPr="00464667">
        <w:rPr>
          <w:lang w:val="es-ES_tradnl"/>
        </w:rPr>
        <w:t xml:space="preserve">debido a su situación económica, </w:t>
      </w:r>
      <w:r w:rsidRPr="00464667">
        <w:rPr>
          <w:lang w:val="es-ES_tradnl"/>
        </w:rPr>
        <w:t>el Reglamento</w:t>
      </w:r>
      <w:r w:rsidR="00D82B97" w:rsidRPr="00464667">
        <w:rPr>
          <w:lang w:val="es-ES_tradnl"/>
        </w:rPr>
        <w:t xml:space="preserve"> de Procedimiento</w:t>
      </w:r>
      <w:r w:rsidR="00D03309" w:rsidRPr="00464667">
        <w:rPr>
          <w:lang w:val="es-ES_tradnl"/>
        </w:rPr>
        <w:t xml:space="preserve"> </w:t>
      </w:r>
      <w:r w:rsidRPr="00464667">
        <w:rPr>
          <w:lang w:val="es-ES_tradnl"/>
        </w:rPr>
        <w:t xml:space="preserve">dispone que tendrá derecho a recibir asistencia jurídica gratuita </w:t>
      </w:r>
      <w:r w:rsidR="00D03309" w:rsidRPr="00464667">
        <w:rPr>
          <w:lang w:val="es-ES_tradnl"/>
        </w:rPr>
        <w:t>(</w:t>
      </w:r>
      <w:r w:rsidR="00D82B97" w:rsidRPr="00464667">
        <w:rPr>
          <w:lang w:val="es-ES_tradnl"/>
        </w:rPr>
        <w:t>artículo</w:t>
      </w:r>
      <w:r w:rsidR="00D03309" w:rsidRPr="00464667">
        <w:rPr>
          <w:lang w:val="es-ES_tradnl"/>
        </w:rPr>
        <w:t xml:space="preserve"> 146, </w:t>
      </w:r>
      <w:r w:rsidR="00D82B97" w:rsidRPr="00464667">
        <w:rPr>
          <w:lang w:val="es-ES_tradnl"/>
        </w:rPr>
        <w:t>apartado</w:t>
      </w:r>
      <w:r w:rsidR="00D03309" w:rsidRPr="00464667">
        <w:rPr>
          <w:lang w:val="es-ES_tradnl"/>
        </w:rPr>
        <w:t xml:space="preserve"> 1, </w:t>
      </w:r>
      <w:r w:rsidR="00D777AB" w:rsidRPr="00464667">
        <w:rPr>
          <w:lang w:val="es-ES_tradnl"/>
        </w:rPr>
        <w:t>del Reglamento</w:t>
      </w:r>
      <w:r w:rsidR="00D82B97" w:rsidRPr="00464667">
        <w:rPr>
          <w:lang w:val="es-ES_tradnl"/>
        </w:rPr>
        <w:t xml:space="preserve"> de Procedimiento</w:t>
      </w:r>
      <w:r w:rsidR="00D03309" w:rsidRPr="00464667">
        <w:rPr>
          <w:lang w:val="es-ES_tradnl"/>
        </w:rPr>
        <w:t>).</w:t>
      </w:r>
      <w:r w:rsidRPr="00464667">
        <w:rPr>
          <w:lang w:val="es-ES_tradnl"/>
        </w:rPr>
        <w:t xml:space="preserve"> </w:t>
      </w:r>
      <w:r w:rsidRPr="00464667">
        <w:rPr>
          <w:b/>
          <w:lang w:val="es-ES_tradnl"/>
        </w:rPr>
        <w:t xml:space="preserve">A diferencia del recurso, que debe ser presentado por </w:t>
      </w:r>
      <w:r w:rsidR="00283245" w:rsidRPr="00464667">
        <w:rPr>
          <w:b/>
          <w:lang w:val="es-ES_tradnl"/>
        </w:rPr>
        <w:t xml:space="preserve">un </w:t>
      </w:r>
      <w:r w:rsidRPr="00464667">
        <w:rPr>
          <w:b/>
          <w:lang w:val="es-ES_tradnl"/>
        </w:rPr>
        <w:t xml:space="preserve">abogado </w:t>
      </w:r>
      <w:r w:rsidR="00C579CD" w:rsidRPr="00464667">
        <w:rPr>
          <w:b/>
          <w:lang w:val="es-ES_tradnl"/>
        </w:rPr>
        <w:t xml:space="preserve">en </w:t>
      </w:r>
      <w:r w:rsidRPr="00464667">
        <w:rPr>
          <w:b/>
          <w:lang w:val="es-ES_tradnl"/>
        </w:rPr>
        <w:t>represent</w:t>
      </w:r>
      <w:r w:rsidR="00C579CD" w:rsidRPr="00464667">
        <w:rPr>
          <w:b/>
          <w:lang w:val="es-ES_tradnl"/>
        </w:rPr>
        <w:t>ación de</w:t>
      </w:r>
      <w:r w:rsidRPr="00464667">
        <w:rPr>
          <w:b/>
          <w:lang w:val="es-ES_tradnl"/>
        </w:rPr>
        <w:t xml:space="preserve"> la parte demandante</w:t>
      </w:r>
      <w:r w:rsidR="00283245" w:rsidRPr="00464667">
        <w:rPr>
          <w:b/>
          <w:lang w:val="es-ES_tradnl"/>
        </w:rPr>
        <w:t xml:space="preserve"> o recurrente</w:t>
      </w:r>
      <w:r w:rsidRPr="00464667">
        <w:rPr>
          <w:b/>
          <w:lang w:val="es-ES_tradnl"/>
        </w:rPr>
        <w:t xml:space="preserve">, la solicitud de asistencia jurídica gratuita puede presentarse con </w:t>
      </w:r>
      <w:r w:rsidR="005432F5" w:rsidRPr="00464667">
        <w:rPr>
          <w:b/>
          <w:lang w:val="es-ES_tradnl"/>
        </w:rPr>
        <w:t>la ayuda</w:t>
      </w:r>
      <w:r w:rsidR="009A1DE6" w:rsidRPr="00464667">
        <w:rPr>
          <w:b/>
          <w:lang w:val="es-ES_tradnl"/>
        </w:rPr>
        <w:t xml:space="preserve"> </w:t>
      </w:r>
      <w:r w:rsidRPr="00464667">
        <w:rPr>
          <w:b/>
          <w:lang w:val="es-ES_tradnl"/>
        </w:rPr>
        <w:t xml:space="preserve">de </w:t>
      </w:r>
      <w:r w:rsidR="005432F5" w:rsidRPr="00464667">
        <w:rPr>
          <w:b/>
          <w:lang w:val="es-ES_tradnl"/>
        </w:rPr>
        <w:t xml:space="preserve">un </w:t>
      </w:r>
      <w:r w:rsidRPr="00464667">
        <w:rPr>
          <w:b/>
          <w:lang w:val="es-ES_tradnl"/>
        </w:rPr>
        <w:t>abogado o sin</w:t>
      </w:r>
      <w:r w:rsidR="003E3C82" w:rsidRPr="00464667">
        <w:rPr>
          <w:b/>
          <w:lang w:val="es-ES_tradnl"/>
        </w:rPr>
        <w:t> </w:t>
      </w:r>
      <w:r w:rsidRPr="00464667">
        <w:rPr>
          <w:b/>
          <w:lang w:val="es-ES_tradnl"/>
        </w:rPr>
        <w:t>ella</w:t>
      </w:r>
      <w:r w:rsidR="00D03309" w:rsidRPr="00464667">
        <w:rPr>
          <w:lang w:val="es-ES_tradnl"/>
        </w:rPr>
        <w:t>.</w:t>
      </w:r>
    </w:p>
    <w:p w14:paraId="16ED84AB" w14:textId="77777777" w:rsidR="00B10EF9" w:rsidRPr="00464667" w:rsidRDefault="00B10EF9" w:rsidP="00D03309">
      <w:pPr>
        <w:jc w:val="both"/>
        <w:rPr>
          <w:lang w:val="es-ES_tradnl"/>
        </w:rPr>
      </w:pPr>
    </w:p>
    <w:p w14:paraId="31075742" w14:textId="77777777" w:rsidR="000A51B2" w:rsidRPr="00464667" w:rsidRDefault="000A51B2" w:rsidP="00D03309">
      <w:pPr>
        <w:jc w:val="both"/>
        <w:rPr>
          <w:lang w:val="es-ES_tradnl"/>
        </w:rPr>
      </w:pPr>
    </w:p>
    <w:p w14:paraId="01AB4F3B" w14:textId="77777777" w:rsidR="00D03309" w:rsidRPr="00464667" w:rsidRDefault="00D03309" w:rsidP="00D03309">
      <w:pPr>
        <w:ind w:left="360" w:hanging="360"/>
        <w:jc w:val="both"/>
        <w:rPr>
          <w:b/>
          <w:lang w:val="es-ES_tradnl"/>
        </w:rPr>
      </w:pPr>
      <w:r w:rsidRPr="00464667">
        <w:rPr>
          <w:b/>
          <w:lang w:val="es-ES_tradnl"/>
        </w:rPr>
        <w:t>3)</w:t>
      </w:r>
      <w:r w:rsidRPr="00464667">
        <w:rPr>
          <w:b/>
          <w:lang w:val="es-ES_tradnl"/>
        </w:rPr>
        <w:tab/>
      </w:r>
      <w:r w:rsidR="005E0ECE" w:rsidRPr="00464667">
        <w:rPr>
          <w:b/>
          <w:lang w:val="es-ES_tradnl"/>
        </w:rPr>
        <w:t>Competencias del Tribunal General y requisitos de admisibilidad</w:t>
      </w:r>
    </w:p>
    <w:p w14:paraId="240B2C27" w14:textId="77777777" w:rsidR="00D03309" w:rsidRPr="00464667" w:rsidRDefault="00D03309" w:rsidP="00D03309">
      <w:pPr>
        <w:jc w:val="both"/>
        <w:rPr>
          <w:lang w:val="es-ES_tradnl"/>
        </w:rPr>
      </w:pPr>
    </w:p>
    <w:p w14:paraId="5BA9A3F8" w14:textId="77777777" w:rsidR="00D03309" w:rsidRPr="00464667" w:rsidRDefault="005E0ECE" w:rsidP="00D03309">
      <w:pPr>
        <w:jc w:val="both"/>
        <w:rPr>
          <w:lang w:val="es-ES_tradnl"/>
        </w:rPr>
      </w:pPr>
      <w:r w:rsidRPr="00464667">
        <w:rPr>
          <w:lang w:val="es-ES_tradnl"/>
        </w:rPr>
        <w:t>El Tribunal General no podrá conceder asistencia jurídica gratuita cuando sea manifiestamente incompetente para conocer de la acción para la que se solicite tal asistencia</w:t>
      </w:r>
      <w:r w:rsidR="00C579CD" w:rsidRPr="00464667">
        <w:rPr>
          <w:lang w:val="es-ES_tradnl"/>
        </w:rPr>
        <w:t xml:space="preserve"> </w:t>
      </w:r>
      <w:r w:rsidR="00D03309" w:rsidRPr="00464667">
        <w:rPr>
          <w:lang w:val="es-ES_tradnl"/>
        </w:rPr>
        <w:t>(</w:t>
      </w:r>
      <w:r w:rsidR="00D82B97" w:rsidRPr="00464667">
        <w:rPr>
          <w:lang w:val="es-ES_tradnl"/>
        </w:rPr>
        <w:t>artículo</w:t>
      </w:r>
      <w:r w:rsidR="00D03309" w:rsidRPr="00464667">
        <w:rPr>
          <w:lang w:val="es-ES_tradnl"/>
        </w:rPr>
        <w:t xml:space="preserve"> 146, </w:t>
      </w:r>
      <w:r w:rsidR="00D82B97" w:rsidRPr="00464667">
        <w:rPr>
          <w:lang w:val="es-ES_tradnl"/>
        </w:rPr>
        <w:t>apartado</w:t>
      </w:r>
      <w:r w:rsidR="00D03309" w:rsidRPr="00464667">
        <w:rPr>
          <w:lang w:val="es-ES_tradnl"/>
        </w:rPr>
        <w:t xml:space="preserve"> 2, </w:t>
      </w:r>
      <w:r w:rsidR="00D777AB" w:rsidRPr="00464667">
        <w:rPr>
          <w:lang w:val="es-ES_tradnl"/>
        </w:rPr>
        <w:t>del Reglamento</w:t>
      </w:r>
      <w:r w:rsidR="00D82B97" w:rsidRPr="00464667">
        <w:rPr>
          <w:lang w:val="es-ES_tradnl"/>
        </w:rPr>
        <w:t xml:space="preserve"> de Procedimiento</w:t>
      </w:r>
      <w:r w:rsidR="00D03309" w:rsidRPr="00464667">
        <w:rPr>
          <w:lang w:val="es-ES_tradnl"/>
        </w:rPr>
        <w:t>).</w:t>
      </w:r>
    </w:p>
    <w:p w14:paraId="16043CBC" w14:textId="77777777" w:rsidR="00D03309" w:rsidRPr="00464667" w:rsidRDefault="00D03309" w:rsidP="00D03309">
      <w:pPr>
        <w:jc w:val="both"/>
        <w:rPr>
          <w:lang w:val="es-ES_tradnl"/>
        </w:rPr>
      </w:pPr>
    </w:p>
    <w:p w14:paraId="3B9AB165" w14:textId="77777777" w:rsidR="00D03309" w:rsidRPr="00464667" w:rsidRDefault="005E0ECE" w:rsidP="00D03309">
      <w:pPr>
        <w:jc w:val="both"/>
        <w:rPr>
          <w:lang w:val="es-ES_tradnl" w:eastAsia="en-US"/>
        </w:rPr>
      </w:pPr>
      <w:r w:rsidRPr="00464667">
        <w:rPr>
          <w:lang w:val="es-ES_tradnl"/>
        </w:rPr>
        <w:t xml:space="preserve">Con arreglo a los Tratados y al </w:t>
      </w:r>
      <w:r w:rsidR="002D4CD7" w:rsidRPr="00464667">
        <w:rPr>
          <w:lang w:val="es-ES_tradnl"/>
        </w:rPr>
        <w:t xml:space="preserve">Protocolo sobre el Estatuto del Tribunal de Justicia de la Unión Europea, </w:t>
      </w:r>
      <w:r w:rsidR="002D4CD7" w:rsidRPr="00464667">
        <w:rPr>
          <w:b/>
          <w:lang w:val="es-ES_tradnl"/>
        </w:rPr>
        <w:t>e</w:t>
      </w:r>
      <w:r w:rsidRPr="00464667">
        <w:rPr>
          <w:b/>
          <w:lang w:val="es-ES_tradnl"/>
        </w:rPr>
        <w:t>l Tribunal General</w:t>
      </w:r>
      <w:r w:rsidRPr="00464667">
        <w:rPr>
          <w:lang w:val="es-ES_tradnl"/>
        </w:rPr>
        <w:t xml:space="preserve"> </w:t>
      </w:r>
      <w:r w:rsidRPr="00464667">
        <w:rPr>
          <w:b/>
          <w:lang w:val="es-ES_tradnl"/>
        </w:rPr>
        <w:t>es competente</w:t>
      </w:r>
      <w:r w:rsidRPr="00464667">
        <w:rPr>
          <w:lang w:val="es-ES_tradnl"/>
        </w:rPr>
        <w:t xml:space="preserve"> para pronunciarse</w:t>
      </w:r>
      <w:r w:rsidR="000E4D8A" w:rsidRPr="00464667">
        <w:rPr>
          <w:lang w:val="es-ES_tradnl"/>
        </w:rPr>
        <w:t xml:space="preserve">, en particular, </w:t>
      </w:r>
      <w:r w:rsidR="002D4CD7" w:rsidRPr="00464667">
        <w:rPr>
          <w:lang w:val="es-ES_tradnl"/>
        </w:rPr>
        <w:t>sobre</w:t>
      </w:r>
      <w:r w:rsidR="000E4D8A" w:rsidRPr="00464667">
        <w:rPr>
          <w:lang w:val="es-ES_tradnl"/>
        </w:rPr>
        <w:t xml:space="preserve"> los recursos directos siguientes</w:t>
      </w:r>
      <w:r w:rsidR="00D03309" w:rsidRPr="00464667">
        <w:rPr>
          <w:lang w:val="es-ES_tradnl" w:eastAsia="en-US"/>
        </w:rPr>
        <w:t>:</w:t>
      </w:r>
    </w:p>
    <w:p w14:paraId="389432E7" w14:textId="77777777" w:rsidR="00D03309" w:rsidRPr="00464667" w:rsidRDefault="00D03309" w:rsidP="00D03309">
      <w:pPr>
        <w:jc w:val="both"/>
        <w:rPr>
          <w:lang w:val="es-ES_tradnl" w:eastAsia="en-US"/>
        </w:rPr>
      </w:pPr>
    </w:p>
    <w:p w14:paraId="28719F23" w14:textId="77777777" w:rsidR="002D4CD7" w:rsidRPr="00464667" w:rsidRDefault="002D4CD7" w:rsidP="00D03309">
      <w:pPr>
        <w:numPr>
          <w:ilvl w:val="0"/>
          <w:numId w:val="14"/>
        </w:numPr>
        <w:spacing w:after="240"/>
        <w:ind w:left="284" w:hanging="284"/>
        <w:jc w:val="both"/>
        <w:rPr>
          <w:lang w:val="es-ES_tradnl"/>
        </w:rPr>
      </w:pPr>
      <w:r w:rsidRPr="00464667">
        <w:rPr>
          <w:lang w:val="es-ES_tradnl"/>
        </w:rPr>
        <w:t xml:space="preserve">Los recursos interpuestos por los particulares para obtener la anulación </w:t>
      </w:r>
      <w:r w:rsidRPr="00464667">
        <w:rPr>
          <w:b/>
          <w:lang w:val="es-ES_tradnl"/>
        </w:rPr>
        <w:t>de actos de las instituciones, órganos y organismos de la Unión</w:t>
      </w:r>
      <w:r w:rsidR="000E4D8A" w:rsidRPr="00464667">
        <w:rPr>
          <w:b/>
          <w:lang w:val="es-ES_tradnl"/>
        </w:rPr>
        <w:t xml:space="preserve"> Europea</w:t>
      </w:r>
      <w:r w:rsidRPr="00464667">
        <w:rPr>
          <w:lang w:val="es-ES_tradnl"/>
        </w:rPr>
        <w:t xml:space="preserve">, para que se declare que estos últimos se han abstenido </w:t>
      </w:r>
      <w:r w:rsidR="00501D21" w:rsidRPr="00464667">
        <w:rPr>
          <w:lang w:val="es-ES_tradnl"/>
        </w:rPr>
        <w:t xml:space="preserve">ilegalmente de actuar o para obtener reparación del perjuicio sufrido, así como </w:t>
      </w:r>
      <w:r w:rsidR="00C579CD" w:rsidRPr="00464667">
        <w:rPr>
          <w:lang w:val="es-ES_tradnl"/>
        </w:rPr>
        <w:t xml:space="preserve">sobre </w:t>
      </w:r>
      <w:r w:rsidR="00501D21" w:rsidRPr="00464667">
        <w:rPr>
          <w:lang w:val="es-ES_tradnl"/>
        </w:rPr>
        <w:t>los recursos basados en una cláusula compromisoria.</w:t>
      </w:r>
    </w:p>
    <w:p w14:paraId="29F2C5AD" w14:textId="77777777" w:rsidR="00D03309" w:rsidRPr="00464667" w:rsidRDefault="00501D21" w:rsidP="00AB5AD3">
      <w:pPr>
        <w:numPr>
          <w:ilvl w:val="0"/>
          <w:numId w:val="14"/>
        </w:numPr>
        <w:spacing w:after="240"/>
        <w:ind w:left="284" w:hanging="284"/>
        <w:jc w:val="both"/>
        <w:rPr>
          <w:lang w:val="es-ES_tradnl"/>
        </w:rPr>
      </w:pPr>
      <w:r w:rsidRPr="00464667">
        <w:rPr>
          <w:lang w:val="es-ES_tradnl"/>
        </w:rPr>
        <w:t xml:space="preserve">Los recursos </w:t>
      </w:r>
      <w:r w:rsidR="000E4D8A" w:rsidRPr="00464667">
        <w:rPr>
          <w:lang w:val="es-ES_tradnl"/>
        </w:rPr>
        <w:t xml:space="preserve">relativos a los derechos de propiedad intelectual e industrial </w:t>
      </w:r>
      <w:r w:rsidRPr="00464667">
        <w:rPr>
          <w:lang w:val="es-ES_tradnl"/>
        </w:rPr>
        <w:t xml:space="preserve">destinados a obtener la anulación de las resoluciones adoptadas por las Salas de Recurso de la </w:t>
      </w:r>
      <w:r w:rsidR="00AB5AD3" w:rsidRPr="00464667">
        <w:rPr>
          <w:lang w:val="es-ES_tradnl"/>
        </w:rPr>
        <w:t xml:space="preserve">Oficina de Propiedad Intelectual de la Unión Europea (EUIPO) </w:t>
      </w:r>
      <w:r w:rsidR="00C579CD" w:rsidRPr="00464667">
        <w:rPr>
          <w:lang w:val="es-ES_tradnl"/>
        </w:rPr>
        <w:t>y</w:t>
      </w:r>
      <w:r w:rsidRPr="00464667">
        <w:rPr>
          <w:lang w:val="es-ES_tradnl"/>
        </w:rPr>
        <w:t xml:space="preserve"> de la Oficina Comunitaria de Variedades Vegetales</w:t>
      </w:r>
      <w:r w:rsidR="003E3C82" w:rsidRPr="00464667">
        <w:rPr>
          <w:lang w:val="es-ES_tradnl"/>
        </w:rPr>
        <w:t> </w:t>
      </w:r>
      <w:r w:rsidRPr="00464667">
        <w:rPr>
          <w:lang w:val="es-ES_tradnl"/>
        </w:rPr>
        <w:t>(OCVV</w:t>
      </w:r>
      <w:r w:rsidR="000E4D8A" w:rsidRPr="00464667">
        <w:rPr>
          <w:lang w:val="es-ES_tradnl"/>
        </w:rPr>
        <w:t>)</w:t>
      </w:r>
      <w:r w:rsidR="00D03309" w:rsidRPr="00464667">
        <w:rPr>
          <w:lang w:val="es-ES_tradnl"/>
        </w:rPr>
        <w:t>.</w:t>
      </w:r>
    </w:p>
    <w:p w14:paraId="61964E05" w14:textId="77777777" w:rsidR="00C40AE2" w:rsidRPr="00464667" w:rsidRDefault="00C40AE2" w:rsidP="00AB5AD3">
      <w:pPr>
        <w:numPr>
          <w:ilvl w:val="0"/>
          <w:numId w:val="14"/>
        </w:numPr>
        <w:spacing w:after="240"/>
        <w:ind w:left="284" w:hanging="284"/>
        <w:jc w:val="both"/>
        <w:rPr>
          <w:lang w:val="es-ES_tradnl"/>
        </w:rPr>
      </w:pPr>
      <w:r w:rsidRPr="00464667">
        <w:rPr>
          <w:lang w:val="es-ES_tradnl"/>
        </w:rPr>
        <w:t>Los recursos entre las instituciones de la Unión y su persona</w:t>
      </w:r>
      <w:r w:rsidR="00283245" w:rsidRPr="00464667">
        <w:rPr>
          <w:lang w:val="es-ES_tradnl"/>
        </w:rPr>
        <w:t>l</w:t>
      </w:r>
      <w:r w:rsidRPr="00464667">
        <w:rPr>
          <w:lang w:val="es-ES_tradnl"/>
        </w:rPr>
        <w:t xml:space="preserve"> relativos a sus relaciones de trabajo y al régimen de Seguridad Social.</w:t>
      </w:r>
    </w:p>
    <w:p w14:paraId="5E3BFD4A" w14:textId="77777777" w:rsidR="00D03309" w:rsidRPr="00464667" w:rsidRDefault="00273FA9" w:rsidP="00D03309">
      <w:pPr>
        <w:jc w:val="both"/>
        <w:rPr>
          <w:lang w:val="es-ES_tradnl"/>
        </w:rPr>
      </w:pPr>
      <w:r w:rsidRPr="00464667">
        <w:rPr>
          <w:lang w:val="es-ES_tradnl"/>
        </w:rPr>
        <w:t>Por consiguiente</w:t>
      </w:r>
      <w:r w:rsidR="00283245" w:rsidRPr="00464667">
        <w:rPr>
          <w:lang w:val="es-ES_tradnl"/>
        </w:rPr>
        <w:t>,</w:t>
      </w:r>
      <w:r w:rsidR="00C579CD" w:rsidRPr="00464667">
        <w:rPr>
          <w:lang w:val="es-ES_tradnl"/>
        </w:rPr>
        <w:t xml:space="preserve"> </w:t>
      </w:r>
      <w:r w:rsidR="00C579CD" w:rsidRPr="00464667">
        <w:rPr>
          <w:b/>
          <w:lang w:val="es-ES_tradnl"/>
        </w:rPr>
        <w:t>se</w:t>
      </w:r>
      <w:r w:rsidR="00283245" w:rsidRPr="00464667">
        <w:rPr>
          <w:b/>
          <w:lang w:val="es-ES_tradnl"/>
        </w:rPr>
        <w:t xml:space="preserve"> denegarán</w:t>
      </w:r>
      <w:r w:rsidRPr="00464667">
        <w:rPr>
          <w:b/>
          <w:lang w:val="es-ES_tradnl"/>
        </w:rPr>
        <w:t xml:space="preserve"> </w:t>
      </w:r>
      <w:r w:rsidR="00C579CD" w:rsidRPr="00464667">
        <w:rPr>
          <w:b/>
          <w:lang w:val="es-ES_tradnl"/>
        </w:rPr>
        <w:t>por falta de</w:t>
      </w:r>
      <w:r w:rsidR="00501D21" w:rsidRPr="00464667">
        <w:rPr>
          <w:b/>
          <w:lang w:val="es-ES_tradnl"/>
        </w:rPr>
        <w:t xml:space="preserve"> competencia </w:t>
      </w:r>
      <w:r w:rsidR="00C579CD" w:rsidRPr="00464667">
        <w:rPr>
          <w:b/>
          <w:lang w:val="es-ES_tradnl"/>
        </w:rPr>
        <w:t>del Tribunal General</w:t>
      </w:r>
      <w:r w:rsidR="00C579CD" w:rsidRPr="00464667">
        <w:rPr>
          <w:lang w:val="es-ES_tradnl"/>
        </w:rPr>
        <w:t xml:space="preserve"> </w:t>
      </w:r>
      <w:r w:rsidR="00501D21" w:rsidRPr="00464667">
        <w:rPr>
          <w:lang w:val="es-ES_tradnl"/>
        </w:rPr>
        <w:t>para pronunciarse sobre el recurso</w:t>
      </w:r>
      <w:r w:rsidRPr="00464667">
        <w:rPr>
          <w:lang w:val="es-ES_tradnl"/>
        </w:rPr>
        <w:t xml:space="preserve"> </w:t>
      </w:r>
      <w:r w:rsidR="00501D21" w:rsidRPr="00464667">
        <w:rPr>
          <w:lang w:val="es-ES_tradnl"/>
        </w:rPr>
        <w:t>las solicitudes de asistencia jurídica gratuita presentadas</w:t>
      </w:r>
      <w:r w:rsidR="003E3C82" w:rsidRPr="00464667">
        <w:rPr>
          <w:lang w:val="es-ES_tradnl"/>
        </w:rPr>
        <w:t> </w:t>
      </w:r>
      <w:r w:rsidR="00C579CD" w:rsidRPr="00464667">
        <w:rPr>
          <w:lang w:val="es-ES_tradnl"/>
        </w:rPr>
        <w:t>para</w:t>
      </w:r>
      <w:r w:rsidR="00D03309" w:rsidRPr="00464667">
        <w:rPr>
          <w:lang w:val="es-ES_tradnl"/>
        </w:rPr>
        <w:t>:</w:t>
      </w:r>
    </w:p>
    <w:p w14:paraId="3E70FA2B" w14:textId="77777777" w:rsidR="00D03309" w:rsidRPr="00464667" w:rsidRDefault="00D03309" w:rsidP="00D03309">
      <w:pPr>
        <w:jc w:val="both"/>
        <w:rPr>
          <w:lang w:val="es-ES_tradnl"/>
        </w:rPr>
      </w:pPr>
    </w:p>
    <w:p w14:paraId="0F3A07E2" w14:textId="77777777" w:rsidR="00D03309" w:rsidRPr="00464667" w:rsidRDefault="00501D21" w:rsidP="00D03309">
      <w:pPr>
        <w:numPr>
          <w:ilvl w:val="0"/>
          <w:numId w:val="14"/>
        </w:numPr>
        <w:ind w:left="284" w:hanging="284"/>
        <w:jc w:val="both"/>
        <w:rPr>
          <w:lang w:val="es-ES_tradnl"/>
        </w:rPr>
      </w:pPr>
      <w:r w:rsidRPr="00464667">
        <w:rPr>
          <w:lang w:val="es-ES_tradnl"/>
        </w:rPr>
        <w:t xml:space="preserve">Impugnar la legalidad de un </w:t>
      </w:r>
      <w:r w:rsidRPr="00464667">
        <w:rPr>
          <w:b/>
          <w:lang w:val="es-ES_tradnl"/>
        </w:rPr>
        <w:t>acto adoptado por las autoridades nacionales</w:t>
      </w:r>
      <w:r w:rsidRPr="00464667">
        <w:rPr>
          <w:lang w:val="es-ES_tradnl"/>
        </w:rPr>
        <w:t xml:space="preserve"> (administrativas</w:t>
      </w:r>
      <w:r w:rsidR="00273FA9" w:rsidRPr="00464667">
        <w:rPr>
          <w:lang w:val="es-ES_tradnl"/>
        </w:rPr>
        <w:t xml:space="preserve"> </w:t>
      </w:r>
      <w:r w:rsidR="00525A71" w:rsidRPr="00464667">
        <w:rPr>
          <w:lang w:val="es-ES_tradnl"/>
        </w:rPr>
        <w:t xml:space="preserve">o </w:t>
      </w:r>
      <w:r w:rsidRPr="00464667">
        <w:rPr>
          <w:lang w:val="es-ES_tradnl"/>
        </w:rPr>
        <w:t>judiciales).</w:t>
      </w:r>
    </w:p>
    <w:p w14:paraId="404D2EC9" w14:textId="77777777" w:rsidR="00D03309" w:rsidRPr="00464667" w:rsidRDefault="00D03309" w:rsidP="00D03309">
      <w:pPr>
        <w:ind w:left="284" w:hanging="284"/>
        <w:jc w:val="both"/>
        <w:rPr>
          <w:lang w:val="es-ES_tradnl"/>
        </w:rPr>
      </w:pPr>
      <w:r w:rsidRPr="00464667">
        <w:rPr>
          <w:lang w:val="es-ES_tradnl"/>
        </w:rPr>
        <w:t xml:space="preserve"> </w:t>
      </w:r>
    </w:p>
    <w:p w14:paraId="6C08AC02" w14:textId="77777777" w:rsidR="00D03309" w:rsidRPr="00464667" w:rsidRDefault="00501D21" w:rsidP="00D03309">
      <w:pPr>
        <w:numPr>
          <w:ilvl w:val="0"/>
          <w:numId w:val="14"/>
        </w:numPr>
        <w:ind w:left="284" w:hanging="284"/>
        <w:jc w:val="both"/>
        <w:rPr>
          <w:lang w:val="es-ES_tradnl"/>
        </w:rPr>
      </w:pPr>
      <w:r w:rsidRPr="00464667">
        <w:rPr>
          <w:lang w:val="es-ES_tradnl"/>
        </w:rPr>
        <w:lastRenderedPageBreak/>
        <w:t xml:space="preserve">Impugnar una </w:t>
      </w:r>
      <w:r w:rsidRPr="00464667">
        <w:rPr>
          <w:b/>
          <w:lang w:val="es-ES_tradnl"/>
        </w:rPr>
        <w:t>decisión adoptada por un organismo internacional</w:t>
      </w:r>
      <w:r w:rsidRPr="00464667">
        <w:rPr>
          <w:lang w:val="es-ES_tradnl"/>
        </w:rPr>
        <w:t xml:space="preserve"> que no forme parte del sistema institucional </w:t>
      </w:r>
      <w:r w:rsidR="00D03309" w:rsidRPr="00464667">
        <w:rPr>
          <w:lang w:val="es-ES_tradnl"/>
        </w:rPr>
        <w:t xml:space="preserve">de </w:t>
      </w:r>
      <w:r w:rsidR="009717B5" w:rsidRPr="00464667">
        <w:rPr>
          <w:lang w:val="es-ES_tradnl"/>
        </w:rPr>
        <w:t>la Unión Europea</w:t>
      </w:r>
      <w:r w:rsidR="00D03309" w:rsidRPr="00464667">
        <w:rPr>
          <w:lang w:val="es-ES_tradnl"/>
        </w:rPr>
        <w:t xml:space="preserve"> (</w:t>
      </w:r>
      <w:r w:rsidR="00273FA9" w:rsidRPr="00464667">
        <w:rPr>
          <w:lang w:val="es-ES_tradnl"/>
        </w:rPr>
        <w:t>por ejemplo, el Tribunal Europeo de Derechos Humanos</w:t>
      </w:r>
      <w:r w:rsidR="00D03309" w:rsidRPr="00464667">
        <w:rPr>
          <w:lang w:val="es-ES_tradnl"/>
        </w:rPr>
        <w:t>).</w:t>
      </w:r>
    </w:p>
    <w:p w14:paraId="23BBC483" w14:textId="77777777" w:rsidR="00D03309" w:rsidRPr="00464667" w:rsidRDefault="00D03309" w:rsidP="00D03309">
      <w:pPr>
        <w:jc w:val="both"/>
        <w:rPr>
          <w:lang w:val="es-ES_tradnl"/>
        </w:rPr>
      </w:pPr>
    </w:p>
    <w:p w14:paraId="756E8BC3" w14:textId="77777777" w:rsidR="00D03309" w:rsidRPr="00464667" w:rsidRDefault="00273FA9" w:rsidP="00273FA9">
      <w:pPr>
        <w:jc w:val="both"/>
        <w:rPr>
          <w:lang w:val="es-ES_tradnl"/>
        </w:rPr>
      </w:pPr>
      <w:r w:rsidRPr="00464667">
        <w:rPr>
          <w:lang w:val="es-ES_tradnl"/>
        </w:rPr>
        <w:t xml:space="preserve">Tampoco podrá concederse asistencia jurídica gratuita cuando la acción para la que se solicite </w:t>
      </w:r>
      <w:r w:rsidRPr="00464667">
        <w:rPr>
          <w:b/>
          <w:lang w:val="es-ES_tradnl"/>
        </w:rPr>
        <w:t>sea manifiestamente inadmisible o carezca manifiestamente de fundamento jurídico alguno</w:t>
      </w:r>
      <w:r w:rsidR="00D03309" w:rsidRPr="00464667">
        <w:rPr>
          <w:lang w:val="es-ES_tradnl"/>
        </w:rPr>
        <w:t xml:space="preserve"> (</w:t>
      </w:r>
      <w:r w:rsidR="00D82B97" w:rsidRPr="00464667">
        <w:rPr>
          <w:lang w:val="es-ES_tradnl"/>
        </w:rPr>
        <w:t>artículo</w:t>
      </w:r>
      <w:r w:rsidR="00D03309" w:rsidRPr="00464667">
        <w:rPr>
          <w:lang w:val="es-ES_tradnl"/>
        </w:rPr>
        <w:t xml:space="preserve"> 146, </w:t>
      </w:r>
      <w:r w:rsidR="00D82B97" w:rsidRPr="00464667">
        <w:rPr>
          <w:lang w:val="es-ES_tradnl"/>
        </w:rPr>
        <w:t>apartado</w:t>
      </w:r>
      <w:r w:rsidR="00D03309" w:rsidRPr="00464667">
        <w:rPr>
          <w:lang w:val="es-ES_tradnl"/>
        </w:rPr>
        <w:t xml:space="preserve"> 2, </w:t>
      </w:r>
      <w:r w:rsidR="00D777AB" w:rsidRPr="00464667">
        <w:rPr>
          <w:lang w:val="es-ES_tradnl"/>
        </w:rPr>
        <w:t>del Reglamento</w:t>
      </w:r>
      <w:r w:rsidR="00D82B97" w:rsidRPr="00464667">
        <w:rPr>
          <w:lang w:val="es-ES_tradnl"/>
        </w:rPr>
        <w:t xml:space="preserve"> de Procedimiento</w:t>
      </w:r>
      <w:r w:rsidR="00D03309" w:rsidRPr="00464667">
        <w:rPr>
          <w:lang w:val="es-ES_tradnl"/>
        </w:rPr>
        <w:t>).</w:t>
      </w:r>
    </w:p>
    <w:p w14:paraId="2CF49E32" w14:textId="77777777" w:rsidR="00D03309" w:rsidRPr="00464667" w:rsidRDefault="00D03309" w:rsidP="00D03309">
      <w:pPr>
        <w:jc w:val="both"/>
        <w:rPr>
          <w:lang w:val="es-ES_tradnl"/>
        </w:rPr>
      </w:pPr>
    </w:p>
    <w:p w14:paraId="3F659C70" w14:textId="77777777" w:rsidR="00B82346" w:rsidRPr="00464667" w:rsidRDefault="00B82346" w:rsidP="00D03309">
      <w:pPr>
        <w:jc w:val="both"/>
        <w:rPr>
          <w:lang w:val="es-ES_tradnl"/>
        </w:rPr>
      </w:pPr>
    </w:p>
    <w:p w14:paraId="382F37F9" w14:textId="77777777" w:rsidR="00D03309" w:rsidRPr="00464667" w:rsidRDefault="00D03309" w:rsidP="00D03309">
      <w:pPr>
        <w:ind w:left="360" w:hanging="360"/>
        <w:jc w:val="both"/>
        <w:rPr>
          <w:b/>
          <w:lang w:val="es-ES_tradnl"/>
        </w:rPr>
      </w:pPr>
      <w:r w:rsidRPr="00464667">
        <w:rPr>
          <w:b/>
          <w:lang w:val="es-ES_tradnl"/>
        </w:rPr>
        <w:t>4)</w:t>
      </w:r>
      <w:r w:rsidR="00DB1F16" w:rsidRPr="00464667">
        <w:rPr>
          <w:b/>
          <w:lang w:val="es-ES_tradnl"/>
        </w:rPr>
        <w:tab/>
      </w:r>
      <w:r w:rsidR="00D82B97" w:rsidRPr="00464667">
        <w:rPr>
          <w:b/>
          <w:lang w:val="es-ES_tradnl"/>
        </w:rPr>
        <w:t>Formulario</w:t>
      </w:r>
      <w:r w:rsidRPr="00464667">
        <w:rPr>
          <w:b/>
          <w:lang w:val="es-ES_tradnl"/>
        </w:rPr>
        <w:t xml:space="preserve"> </w:t>
      </w:r>
      <w:r w:rsidR="00B8686A" w:rsidRPr="00464667">
        <w:rPr>
          <w:b/>
          <w:lang w:val="es-ES_tradnl"/>
        </w:rPr>
        <w:t xml:space="preserve">obligatorio </w:t>
      </w:r>
      <w:r w:rsidR="00D82B97" w:rsidRPr="00464667">
        <w:rPr>
          <w:b/>
          <w:lang w:val="es-ES_tradnl"/>
        </w:rPr>
        <w:t>de asistencia jurídica gratuita</w:t>
      </w:r>
      <w:r w:rsidRPr="00464667">
        <w:rPr>
          <w:b/>
          <w:lang w:val="es-ES_tradnl"/>
        </w:rPr>
        <w:t xml:space="preserve"> </w:t>
      </w:r>
    </w:p>
    <w:p w14:paraId="068329A5" w14:textId="77777777" w:rsidR="00D03309" w:rsidRPr="00464667" w:rsidRDefault="00D03309" w:rsidP="00D03309">
      <w:pPr>
        <w:jc w:val="both"/>
        <w:rPr>
          <w:lang w:val="es-ES_tradnl"/>
        </w:rPr>
      </w:pPr>
    </w:p>
    <w:p w14:paraId="70E15EC7" w14:textId="0F732AA3" w:rsidR="00D03309" w:rsidRPr="00464667" w:rsidRDefault="00B82346" w:rsidP="00D03309">
      <w:pPr>
        <w:jc w:val="both"/>
        <w:rPr>
          <w:lang w:val="es-ES_tradnl"/>
        </w:rPr>
      </w:pPr>
      <w:r w:rsidRPr="00464667">
        <w:rPr>
          <w:lang w:val="es-ES_tradnl"/>
        </w:rPr>
        <w:t xml:space="preserve">El formulario </w:t>
      </w:r>
      <w:r w:rsidR="00D82B97" w:rsidRPr="00464667">
        <w:rPr>
          <w:lang w:val="es-ES_tradnl"/>
        </w:rPr>
        <w:t>de asistencia jurídica gratuita</w:t>
      </w:r>
      <w:r w:rsidR="00D03309" w:rsidRPr="00464667">
        <w:rPr>
          <w:lang w:val="es-ES_tradnl"/>
        </w:rPr>
        <w:t xml:space="preserve">, </w:t>
      </w:r>
      <w:r w:rsidRPr="00464667">
        <w:rPr>
          <w:lang w:val="es-ES_tradnl"/>
        </w:rPr>
        <w:t xml:space="preserve">publicado en el </w:t>
      </w:r>
      <w:r w:rsidRPr="00464667">
        <w:rPr>
          <w:i/>
          <w:lang w:val="es-ES_tradnl"/>
        </w:rPr>
        <w:t>Diario Oficial de la Unión Europea</w:t>
      </w:r>
      <w:r w:rsidRPr="00464667">
        <w:rPr>
          <w:lang w:val="es-ES_tradnl"/>
        </w:rPr>
        <w:t xml:space="preserve">, está disponible en el sitio </w:t>
      </w:r>
      <w:r w:rsidR="009717B5" w:rsidRPr="00464667">
        <w:rPr>
          <w:lang w:val="es-ES_tradnl"/>
        </w:rPr>
        <w:t>web del Tribunal de Justicia de la Unión Europea</w:t>
      </w:r>
      <w:r w:rsidR="00D03309" w:rsidRPr="00464667">
        <w:rPr>
          <w:lang w:val="es-ES_tradnl"/>
        </w:rPr>
        <w:t xml:space="preserve">, </w:t>
      </w:r>
      <w:r w:rsidR="00B9173B" w:rsidRPr="00464667">
        <w:rPr>
          <w:lang w:val="es-ES_tradnl"/>
        </w:rPr>
        <w:t xml:space="preserve">dentro de </w:t>
      </w:r>
      <w:r w:rsidRPr="00464667">
        <w:rPr>
          <w:lang w:val="es-ES_tradnl"/>
        </w:rPr>
        <w:t xml:space="preserve">la rúbrica </w:t>
      </w:r>
      <w:r w:rsidR="00B9173B" w:rsidRPr="00464667">
        <w:rPr>
          <w:lang w:val="es-ES_tradnl"/>
        </w:rPr>
        <w:t>«</w:t>
      </w:r>
      <w:r w:rsidR="00006BD1" w:rsidRPr="00464667">
        <w:rPr>
          <w:lang w:val="es-ES_tradnl"/>
        </w:rPr>
        <w:t>Tramitación de los asuntos / Tribunal General / Normas procesales (Más información útil)</w:t>
      </w:r>
      <w:r w:rsidR="00B9173B" w:rsidRPr="00464667">
        <w:rPr>
          <w:lang w:val="es-ES_tradnl"/>
        </w:rPr>
        <w:t>»</w:t>
      </w:r>
      <w:r w:rsidR="00D03309" w:rsidRPr="00464667">
        <w:rPr>
          <w:lang w:val="es-ES_tradnl"/>
        </w:rPr>
        <w:t>.</w:t>
      </w:r>
    </w:p>
    <w:p w14:paraId="10FDEF35" w14:textId="77777777" w:rsidR="00D32779" w:rsidRPr="00464667" w:rsidRDefault="00D32779" w:rsidP="00276CE4">
      <w:pPr>
        <w:jc w:val="both"/>
        <w:rPr>
          <w:lang w:val="es-ES_tradnl"/>
        </w:rPr>
      </w:pPr>
    </w:p>
    <w:p w14:paraId="78CE81EB" w14:textId="77777777" w:rsidR="00D03309" w:rsidRPr="00464667" w:rsidRDefault="00F850DC" w:rsidP="00276CE4">
      <w:pPr>
        <w:jc w:val="both"/>
        <w:rPr>
          <w:lang w:val="es-ES_tradnl"/>
        </w:rPr>
      </w:pPr>
      <w:r w:rsidRPr="00464667">
        <w:rPr>
          <w:b/>
          <w:lang w:val="es-ES_tradnl"/>
        </w:rPr>
        <w:t>Será</w:t>
      </w:r>
      <w:r w:rsidR="00B82346" w:rsidRPr="00464667">
        <w:rPr>
          <w:b/>
          <w:lang w:val="es-ES_tradnl"/>
        </w:rPr>
        <w:t xml:space="preserve"> obligatorio utilizar este formulario</w:t>
      </w:r>
      <w:r w:rsidR="00B82346" w:rsidRPr="00464667">
        <w:rPr>
          <w:lang w:val="es-ES_tradnl"/>
        </w:rPr>
        <w:t xml:space="preserve"> para solicitar asistencia jurídica gratuita, tanto si se hace antes de presentar un recurso </w:t>
      </w:r>
      <w:r w:rsidR="007C6D68" w:rsidRPr="00464667">
        <w:rPr>
          <w:lang w:val="es-ES_tradnl"/>
        </w:rPr>
        <w:t xml:space="preserve">directo </w:t>
      </w:r>
      <w:r w:rsidR="00B82346" w:rsidRPr="00464667">
        <w:rPr>
          <w:lang w:val="es-ES_tradnl"/>
        </w:rPr>
        <w:t>como</w:t>
      </w:r>
      <w:r w:rsidR="007C6D68" w:rsidRPr="00464667">
        <w:rPr>
          <w:lang w:val="es-ES_tradnl"/>
        </w:rPr>
        <w:t xml:space="preserve"> </w:t>
      </w:r>
      <w:r w:rsidR="009808AE" w:rsidRPr="00464667">
        <w:rPr>
          <w:lang w:val="es-ES_tradnl"/>
        </w:rPr>
        <w:t xml:space="preserve">si se hace estando este </w:t>
      </w:r>
      <w:r w:rsidR="007C6D68" w:rsidRPr="00464667">
        <w:rPr>
          <w:lang w:val="es-ES_tradnl"/>
        </w:rPr>
        <w:t>pendiente</w:t>
      </w:r>
      <w:r w:rsidR="00B82346" w:rsidRPr="00464667">
        <w:rPr>
          <w:lang w:val="es-ES_tradnl"/>
        </w:rPr>
        <w:t>.</w:t>
      </w:r>
      <w:r w:rsidR="00276CE4" w:rsidRPr="00464667">
        <w:rPr>
          <w:lang w:val="es-ES_tradnl"/>
        </w:rPr>
        <w:t xml:space="preserve"> Las solicitudes de asistencia jurídica gratuita presentadas </w:t>
      </w:r>
      <w:r w:rsidR="007C6D68" w:rsidRPr="00464667">
        <w:rPr>
          <w:lang w:val="es-ES_tradnl"/>
        </w:rPr>
        <w:t xml:space="preserve">en el marco de un recurso directo </w:t>
      </w:r>
      <w:r w:rsidR="00276CE4" w:rsidRPr="00464667">
        <w:rPr>
          <w:lang w:val="es-ES_tradnl"/>
        </w:rPr>
        <w:t>sin utilizar el formulario no se tomarán en consideración</w:t>
      </w:r>
      <w:r w:rsidR="00D03309" w:rsidRPr="00464667">
        <w:rPr>
          <w:lang w:val="es-ES_tradnl"/>
        </w:rPr>
        <w:t xml:space="preserve"> (</w:t>
      </w:r>
      <w:r w:rsidR="00D82B97" w:rsidRPr="00464667">
        <w:rPr>
          <w:lang w:val="es-ES_tradnl"/>
        </w:rPr>
        <w:t>artículo</w:t>
      </w:r>
      <w:r w:rsidR="00D03309" w:rsidRPr="00464667">
        <w:rPr>
          <w:lang w:val="es-ES_tradnl"/>
        </w:rPr>
        <w:t xml:space="preserve"> 147 </w:t>
      </w:r>
      <w:r w:rsidR="00D777AB" w:rsidRPr="00464667">
        <w:rPr>
          <w:lang w:val="es-ES_tradnl"/>
        </w:rPr>
        <w:t>del Reglamento</w:t>
      </w:r>
      <w:r w:rsidR="00D82B97" w:rsidRPr="00464667">
        <w:rPr>
          <w:lang w:val="es-ES_tradnl"/>
        </w:rPr>
        <w:t xml:space="preserve"> de Procedimiento</w:t>
      </w:r>
      <w:r w:rsidR="00D03309" w:rsidRPr="00464667">
        <w:rPr>
          <w:lang w:val="es-ES_tradnl"/>
        </w:rPr>
        <w:t xml:space="preserve"> </w:t>
      </w:r>
      <w:r w:rsidR="00276CE4" w:rsidRPr="00464667">
        <w:rPr>
          <w:lang w:val="es-ES_tradnl"/>
        </w:rPr>
        <w:t>y</w:t>
      </w:r>
      <w:r w:rsidR="00D03309" w:rsidRPr="00464667">
        <w:rPr>
          <w:lang w:val="es-ES_tradnl"/>
        </w:rPr>
        <w:t xml:space="preserve"> </w:t>
      </w:r>
      <w:r w:rsidR="00D82B97" w:rsidRPr="00464667">
        <w:rPr>
          <w:lang w:val="es-ES_tradnl"/>
        </w:rPr>
        <w:t>punto</w:t>
      </w:r>
      <w:r w:rsidR="00D03309" w:rsidRPr="00464667">
        <w:rPr>
          <w:lang w:val="es-ES_tradnl"/>
        </w:rPr>
        <w:t xml:space="preserve"> </w:t>
      </w:r>
      <w:r w:rsidR="00F31FD8" w:rsidRPr="00464667">
        <w:rPr>
          <w:lang w:val="es-ES_tradnl"/>
        </w:rPr>
        <w:t xml:space="preserve">198 </w:t>
      </w:r>
      <w:r w:rsidR="00276CE4" w:rsidRPr="00464667">
        <w:rPr>
          <w:lang w:val="es-ES_tradnl"/>
        </w:rPr>
        <w:t>de las Normas</w:t>
      </w:r>
      <w:r w:rsidR="00D82B97" w:rsidRPr="00464667">
        <w:rPr>
          <w:lang w:val="es-ES_tradnl"/>
        </w:rPr>
        <w:t xml:space="preserve"> </w:t>
      </w:r>
      <w:r w:rsidR="007C6D68" w:rsidRPr="00464667">
        <w:rPr>
          <w:lang w:val="es-ES_tradnl"/>
        </w:rPr>
        <w:t>P</w:t>
      </w:r>
      <w:r w:rsidR="00D82B97" w:rsidRPr="00464667">
        <w:rPr>
          <w:lang w:val="es-ES_tradnl"/>
        </w:rPr>
        <w:t xml:space="preserve">rácticas de </w:t>
      </w:r>
      <w:r w:rsidR="007C6D68" w:rsidRPr="00464667">
        <w:rPr>
          <w:lang w:val="es-ES_tradnl"/>
        </w:rPr>
        <w:t>D</w:t>
      </w:r>
      <w:r w:rsidR="00D82B97" w:rsidRPr="00464667">
        <w:rPr>
          <w:lang w:val="es-ES_tradnl"/>
        </w:rPr>
        <w:t>esarrollo</w:t>
      </w:r>
      <w:r w:rsidR="00D03309" w:rsidRPr="00464667">
        <w:rPr>
          <w:lang w:val="es-ES_tradnl"/>
        </w:rPr>
        <w:t>).</w:t>
      </w:r>
    </w:p>
    <w:p w14:paraId="255B0105" w14:textId="77777777" w:rsidR="00D03309" w:rsidRPr="00464667" w:rsidRDefault="00D03309" w:rsidP="00D03309">
      <w:pPr>
        <w:jc w:val="both"/>
        <w:rPr>
          <w:lang w:val="es-ES_tradnl"/>
        </w:rPr>
      </w:pPr>
    </w:p>
    <w:p w14:paraId="2F42DEFB" w14:textId="77777777" w:rsidR="00D03309" w:rsidRPr="00464667" w:rsidRDefault="00397B5E" w:rsidP="00D03309">
      <w:pPr>
        <w:jc w:val="both"/>
        <w:rPr>
          <w:lang w:val="es-ES_tradnl"/>
        </w:rPr>
      </w:pPr>
      <w:r w:rsidRPr="00464667">
        <w:rPr>
          <w:lang w:val="es-ES_tradnl"/>
        </w:rPr>
        <w:t>Tampoco se tomarán en consideración las solicitudes de asistencia jurídica gratuita presentadas después de que el Tribunal General haya dictado la resolución en la que se pronunci</w:t>
      </w:r>
      <w:r w:rsidR="007C6D68" w:rsidRPr="00464667">
        <w:rPr>
          <w:lang w:val="es-ES_tradnl"/>
        </w:rPr>
        <w:t>e</w:t>
      </w:r>
      <w:r w:rsidRPr="00464667">
        <w:rPr>
          <w:lang w:val="es-ES_tradnl"/>
        </w:rPr>
        <w:t xml:space="preserve"> sobre el recurso al que se refiera la solicitud</w:t>
      </w:r>
      <w:r w:rsidR="00D03309" w:rsidRPr="00464667">
        <w:rPr>
          <w:lang w:val="es-ES_tradnl"/>
        </w:rPr>
        <w:t>.</w:t>
      </w:r>
      <w:r w:rsidR="007C6D68" w:rsidRPr="00464667">
        <w:rPr>
          <w:lang w:val="es-ES_tradnl"/>
        </w:rPr>
        <w:t xml:space="preserve"> Las solicitudes de asistencia jurídica gratuita presentadas con el fin de interponer un recurso de casación contra una resolución del Tribunal General ante el Tribunal de Justicia deberán presentarse ante este último.</w:t>
      </w:r>
    </w:p>
    <w:p w14:paraId="33710592" w14:textId="77777777" w:rsidR="00D03309" w:rsidRPr="00464667" w:rsidRDefault="00D03309" w:rsidP="00D03309">
      <w:pPr>
        <w:ind w:left="360" w:hanging="360"/>
        <w:jc w:val="both"/>
        <w:rPr>
          <w:b/>
          <w:lang w:val="es-ES_tradnl"/>
        </w:rPr>
      </w:pPr>
    </w:p>
    <w:p w14:paraId="11EF8955" w14:textId="77777777" w:rsidR="00C579CD" w:rsidRPr="00464667" w:rsidRDefault="00C579CD" w:rsidP="00D03309">
      <w:pPr>
        <w:ind w:left="360" w:hanging="360"/>
        <w:jc w:val="both"/>
        <w:rPr>
          <w:b/>
          <w:lang w:val="es-ES_tradnl"/>
        </w:rPr>
      </w:pPr>
    </w:p>
    <w:p w14:paraId="2D744CCF" w14:textId="77777777" w:rsidR="00D03309" w:rsidRPr="00464667" w:rsidRDefault="003079D1" w:rsidP="00D03309">
      <w:pPr>
        <w:ind w:left="360" w:hanging="360"/>
        <w:jc w:val="both"/>
        <w:rPr>
          <w:b/>
          <w:lang w:val="es-ES_tradnl"/>
        </w:rPr>
      </w:pPr>
      <w:r w:rsidRPr="00464667">
        <w:rPr>
          <w:b/>
          <w:lang w:val="es-ES_tradnl"/>
        </w:rPr>
        <w:t>5)</w:t>
      </w:r>
      <w:r w:rsidRPr="00464667">
        <w:rPr>
          <w:b/>
          <w:lang w:val="es-ES_tradnl"/>
        </w:rPr>
        <w:tab/>
        <w:t xml:space="preserve">Contenido </w:t>
      </w:r>
      <w:r w:rsidR="00D03309" w:rsidRPr="00464667">
        <w:rPr>
          <w:b/>
          <w:lang w:val="es-ES_tradnl"/>
        </w:rPr>
        <w:t xml:space="preserve">de la </w:t>
      </w:r>
      <w:r w:rsidR="00D82B97" w:rsidRPr="00464667">
        <w:rPr>
          <w:b/>
          <w:lang w:val="es-ES_tradnl"/>
        </w:rPr>
        <w:t>solicitud</w:t>
      </w:r>
      <w:r w:rsidR="00D03309" w:rsidRPr="00464667">
        <w:rPr>
          <w:b/>
          <w:lang w:val="es-ES_tradnl"/>
        </w:rPr>
        <w:t xml:space="preserve"> </w:t>
      </w:r>
      <w:r w:rsidR="00D82B97" w:rsidRPr="00464667">
        <w:rPr>
          <w:b/>
          <w:lang w:val="es-ES_tradnl"/>
        </w:rPr>
        <w:t>de asistencia jurídica gratuita</w:t>
      </w:r>
      <w:r w:rsidR="00D03309" w:rsidRPr="00464667">
        <w:rPr>
          <w:b/>
          <w:lang w:val="es-ES_tradnl"/>
        </w:rPr>
        <w:t xml:space="preserve"> </w:t>
      </w:r>
      <w:r w:rsidRPr="00464667">
        <w:rPr>
          <w:b/>
          <w:lang w:val="es-ES_tradnl"/>
        </w:rPr>
        <w:t>y</w:t>
      </w:r>
      <w:r w:rsidR="00D03309" w:rsidRPr="00464667">
        <w:rPr>
          <w:b/>
          <w:lang w:val="es-ES_tradnl"/>
        </w:rPr>
        <w:t xml:space="preserve"> </w:t>
      </w:r>
      <w:r w:rsidRPr="00464667">
        <w:rPr>
          <w:b/>
          <w:lang w:val="es-ES_tradnl"/>
        </w:rPr>
        <w:t>documentos acreditativos</w:t>
      </w:r>
      <w:r w:rsidR="00231392" w:rsidRPr="00464667">
        <w:rPr>
          <w:b/>
          <w:lang w:val="es-ES_tradnl"/>
        </w:rPr>
        <w:t xml:space="preserve"> </w:t>
      </w:r>
      <w:r w:rsidR="00C579CD" w:rsidRPr="00464667">
        <w:rPr>
          <w:b/>
          <w:lang w:val="es-ES_tradnl"/>
        </w:rPr>
        <w:t>y probatorios</w:t>
      </w:r>
    </w:p>
    <w:p w14:paraId="61B36D40" w14:textId="77777777" w:rsidR="003079D1" w:rsidRPr="00464667" w:rsidRDefault="003079D1" w:rsidP="00D03309">
      <w:pPr>
        <w:jc w:val="both"/>
        <w:rPr>
          <w:lang w:val="es-ES_tradnl"/>
        </w:rPr>
      </w:pPr>
    </w:p>
    <w:p w14:paraId="3B73181A" w14:textId="77777777" w:rsidR="00D03309" w:rsidRPr="00464667" w:rsidRDefault="003079D1" w:rsidP="00D03309">
      <w:pPr>
        <w:jc w:val="both"/>
        <w:rPr>
          <w:lang w:val="es-ES_tradnl"/>
        </w:rPr>
      </w:pPr>
      <w:r w:rsidRPr="00464667">
        <w:rPr>
          <w:lang w:val="es-ES_tradnl"/>
        </w:rPr>
        <w:t>El objetivo del</w:t>
      </w:r>
      <w:r w:rsidR="00D03309" w:rsidRPr="00464667">
        <w:rPr>
          <w:lang w:val="es-ES_tradnl"/>
        </w:rPr>
        <w:t xml:space="preserve"> </w:t>
      </w:r>
      <w:r w:rsidR="00D82B97" w:rsidRPr="00464667">
        <w:rPr>
          <w:lang w:val="es-ES_tradnl"/>
        </w:rPr>
        <w:t>formulario</w:t>
      </w:r>
      <w:r w:rsidR="00D03309" w:rsidRPr="00464667">
        <w:rPr>
          <w:lang w:val="es-ES_tradnl"/>
        </w:rPr>
        <w:t xml:space="preserve"> </w:t>
      </w:r>
      <w:r w:rsidR="00D82B97" w:rsidRPr="00464667">
        <w:rPr>
          <w:lang w:val="es-ES_tradnl"/>
        </w:rPr>
        <w:t>de asistencia jurídica gratuita</w:t>
      </w:r>
      <w:r w:rsidR="00D03309" w:rsidRPr="00464667">
        <w:rPr>
          <w:lang w:val="es-ES_tradnl"/>
        </w:rPr>
        <w:t xml:space="preserve"> </w:t>
      </w:r>
      <w:r w:rsidRPr="00464667">
        <w:rPr>
          <w:lang w:val="es-ES_tradnl"/>
        </w:rPr>
        <w:t xml:space="preserve">consiste en permitir que el Tribunal General disponga, con arreglo al artículo 147, apartados 3 y 4, del Reglamento de Procedimiento, de la información necesaria para pronunciarse adecuadamente sobre la </w:t>
      </w:r>
      <w:r w:rsidR="00D82B97" w:rsidRPr="00464667">
        <w:rPr>
          <w:lang w:val="es-ES_tradnl"/>
        </w:rPr>
        <w:t>solicitud</w:t>
      </w:r>
      <w:r w:rsidR="00D03309" w:rsidRPr="00464667">
        <w:rPr>
          <w:lang w:val="es-ES_tradnl"/>
        </w:rPr>
        <w:t xml:space="preserve"> </w:t>
      </w:r>
      <w:r w:rsidR="00D82B97" w:rsidRPr="00464667">
        <w:rPr>
          <w:lang w:val="es-ES_tradnl"/>
        </w:rPr>
        <w:t>de asistencia jurídica gratuita</w:t>
      </w:r>
      <w:r w:rsidRPr="00464667">
        <w:rPr>
          <w:lang w:val="es-ES_tradnl"/>
        </w:rPr>
        <w:t>, es decir</w:t>
      </w:r>
      <w:r w:rsidR="00D03309" w:rsidRPr="00464667">
        <w:rPr>
          <w:lang w:val="es-ES_tradnl"/>
        </w:rPr>
        <w:t>:</w:t>
      </w:r>
    </w:p>
    <w:p w14:paraId="49706DD8" w14:textId="77777777" w:rsidR="00D03309" w:rsidRPr="00464667" w:rsidRDefault="00D03309" w:rsidP="00D03309">
      <w:pPr>
        <w:jc w:val="both"/>
        <w:rPr>
          <w:lang w:val="es-ES_tradnl"/>
        </w:rPr>
      </w:pPr>
    </w:p>
    <w:p w14:paraId="7932CD7C" w14:textId="77777777" w:rsidR="00D03309" w:rsidRPr="00464667" w:rsidRDefault="003079D1" w:rsidP="00D46296">
      <w:pPr>
        <w:numPr>
          <w:ilvl w:val="0"/>
          <w:numId w:val="7"/>
        </w:numPr>
        <w:ind w:left="426" w:hanging="426"/>
        <w:jc w:val="both"/>
        <w:rPr>
          <w:lang w:val="es-ES_tradnl"/>
        </w:rPr>
      </w:pPr>
      <w:r w:rsidRPr="00464667">
        <w:rPr>
          <w:lang w:val="es-ES_tradnl"/>
        </w:rPr>
        <w:t xml:space="preserve">de los datos relativos a la </w:t>
      </w:r>
      <w:r w:rsidRPr="00464667">
        <w:rPr>
          <w:b/>
          <w:lang w:val="es-ES_tradnl"/>
        </w:rPr>
        <w:t>situación económica</w:t>
      </w:r>
      <w:r w:rsidRPr="00464667">
        <w:rPr>
          <w:lang w:val="es-ES_tradnl"/>
        </w:rPr>
        <w:t xml:space="preserve"> del solicitante </w:t>
      </w:r>
    </w:p>
    <w:p w14:paraId="2D01FBF8" w14:textId="77777777" w:rsidR="00D03309" w:rsidRPr="00464667" w:rsidRDefault="00D03309" w:rsidP="00D03309">
      <w:pPr>
        <w:ind w:left="284" w:hanging="284"/>
        <w:jc w:val="both"/>
        <w:rPr>
          <w:lang w:val="es-ES_tradnl"/>
        </w:rPr>
      </w:pPr>
    </w:p>
    <w:p w14:paraId="402C1E8D" w14:textId="77777777" w:rsidR="00D03309" w:rsidRPr="00464667" w:rsidRDefault="009E4CEE" w:rsidP="00D03309">
      <w:pPr>
        <w:ind w:left="284" w:hanging="284"/>
        <w:jc w:val="both"/>
        <w:rPr>
          <w:lang w:val="es-ES_tradnl"/>
        </w:rPr>
      </w:pPr>
      <w:r w:rsidRPr="00464667">
        <w:rPr>
          <w:lang w:val="es-ES_tradnl"/>
        </w:rPr>
        <w:t>y</w:t>
      </w:r>
      <w:r w:rsidR="00D03309" w:rsidRPr="00464667">
        <w:rPr>
          <w:lang w:val="es-ES_tradnl"/>
        </w:rPr>
        <w:t>,</w:t>
      </w:r>
    </w:p>
    <w:p w14:paraId="779CEFAB" w14:textId="77777777" w:rsidR="00D03309" w:rsidRPr="00464667" w:rsidRDefault="00D03309" w:rsidP="00D03309">
      <w:pPr>
        <w:ind w:left="284" w:hanging="284"/>
        <w:jc w:val="both"/>
        <w:rPr>
          <w:lang w:val="es-ES_tradnl"/>
        </w:rPr>
      </w:pPr>
    </w:p>
    <w:p w14:paraId="5AA37B44" w14:textId="77777777" w:rsidR="00D03309" w:rsidRPr="00464667" w:rsidRDefault="009E4CEE" w:rsidP="00D46296">
      <w:pPr>
        <w:numPr>
          <w:ilvl w:val="0"/>
          <w:numId w:val="7"/>
        </w:numPr>
        <w:ind w:left="426" w:hanging="426"/>
        <w:jc w:val="both"/>
        <w:rPr>
          <w:lang w:val="es-ES_tradnl"/>
        </w:rPr>
      </w:pPr>
      <w:r w:rsidRPr="00464667">
        <w:rPr>
          <w:lang w:val="es-ES_tradnl"/>
        </w:rPr>
        <w:t>en el caso de que aún no se haya presentado el recurso</w:t>
      </w:r>
      <w:r w:rsidR="00D03309" w:rsidRPr="00464667">
        <w:rPr>
          <w:lang w:val="es-ES_tradnl"/>
        </w:rPr>
        <w:t xml:space="preserve">, </w:t>
      </w:r>
      <w:r w:rsidRPr="00464667">
        <w:rPr>
          <w:lang w:val="es-ES_tradnl"/>
        </w:rPr>
        <w:t xml:space="preserve">de los </w:t>
      </w:r>
      <w:r w:rsidRPr="00464667">
        <w:rPr>
          <w:b/>
          <w:lang w:val="es-ES_tradnl"/>
        </w:rPr>
        <w:t>datos relativos al objeto</w:t>
      </w:r>
      <w:r w:rsidRPr="00464667">
        <w:rPr>
          <w:lang w:val="es-ES_tradnl"/>
        </w:rPr>
        <w:t xml:space="preserve"> de dicho recurso, a los hechos del caso y a </w:t>
      </w:r>
      <w:r w:rsidR="00CB405A" w:rsidRPr="00464667">
        <w:rPr>
          <w:lang w:val="es-ES_tradnl"/>
        </w:rPr>
        <w:t xml:space="preserve">la argumentación correspondiente </w:t>
      </w:r>
      <w:r w:rsidR="00D03309" w:rsidRPr="00464667">
        <w:rPr>
          <w:lang w:val="es-ES_tradnl"/>
        </w:rPr>
        <w:t>(</w:t>
      </w:r>
      <w:r w:rsidR="00D82B97" w:rsidRPr="00464667">
        <w:rPr>
          <w:lang w:val="es-ES_tradnl"/>
        </w:rPr>
        <w:t>punto</w:t>
      </w:r>
      <w:r w:rsidR="00D03309" w:rsidRPr="00464667">
        <w:rPr>
          <w:lang w:val="es-ES_tradnl"/>
        </w:rPr>
        <w:t xml:space="preserve"> </w:t>
      </w:r>
      <w:r w:rsidR="002C4B3E" w:rsidRPr="00464667">
        <w:rPr>
          <w:lang w:val="es-ES_tradnl"/>
        </w:rPr>
        <w:t xml:space="preserve">259 </w:t>
      </w:r>
      <w:r w:rsidR="00276CE4" w:rsidRPr="00464667">
        <w:rPr>
          <w:lang w:val="es-ES_tradnl"/>
        </w:rPr>
        <w:t>de las Normas</w:t>
      </w:r>
      <w:r w:rsidR="00D82B97" w:rsidRPr="00464667">
        <w:rPr>
          <w:lang w:val="es-ES_tradnl"/>
        </w:rPr>
        <w:t xml:space="preserve"> </w:t>
      </w:r>
      <w:r w:rsidR="002C4B3E" w:rsidRPr="00464667">
        <w:rPr>
          <w:lang w:val="es-ES_tradnl"/>
        </w:rPr>
        <w:t>P</w:t>
      </w:r>
      <w:r w:rsidR="00D82B97" w:rsidRPr="00464667">
        <w:rPr>
          <w:lang w:val="es-ES_tradnl"/>
        </w:rPr>
        <w:t xml:space="preserve">rácticas de </w:t>
      </w:r>
      <w:r w:rsidR="002C4B3E" w:rsidRPr="00464667">
        <w:rPr>
          <w:lang w:val="es-ES_tradnl"/>
        </w:rPr>
        <w:t>D</w:t>
      </w:r>
      <w:r w:rsidR="00D82B97" w:rsidRPr="00464667">
        <w:rPr>
          <w:lang w:val="es-ES_tradnl"/>
        </w:rPr>
        <w:t>esarrollo</w:t>
      </w:r>
      <w:r w:rsidR="00D03309" w:rsidRPr="00464667">
        <w:rPr>
          <w:lang w:val="es-ES_tradnl"/>
        </w:rPr>
        <w:t>).</w:t>
      </w:r>
    </w:p>
    <w:p w14:paraId="4CBCBB31" w14:textId="77777777" w:rsidR="00D03309" w:rsidRPr="00464667" w:rsidRDefault="00D03309" w:rsidP="00D03309">
      <w:pPr>
        <w:jc w:val="both"/>
        <w:rPr>
          <w:b/>
          <w:lang w:val="es-ES_tradnl"/>
        </w:rPr>
      </w:pPr>
    </w:p>
    <w:p w14:paraId="7F661852" w14:textId="77777777" w:rsidR="00D03309" w:rsidRPr="00464667" w:rsidRDefault="009E4CEE" w:rsidP="00D03309">
      <w:pPr>
        <w:numPr>
          <w:ilvl w:val="0"/>
          <w:numId w:val="6"/>
        </w:numPr>
        <w:ind w:left="426" w:hanging="426"/>
        <w:jc w:val="both"/>
        <w:rPr>
          <w:b/>
          <w:i/>
          <w:lang w:val="es-ES_tradnl"/>
        </w:rPr>
      </w:pPr>
      <w:r w:rsidRPr="00464667">
        <w:rPr>
          <w:b/>
          <w:i/>
          <w:lang w:val="es-ES_tradnl"/>
        </w:rPr>
        <w:t>Situación económica del</w:t>
      </w:r>
      <w:r w:rsidR="00D03309" w:rsidRPr="00464667">
        <w:rPr>
          <w:b/>
          <w:i/>
          <w:lang w:val="es-ES_tradnl"/>
        </w:rPr>
        <w:t xml:space="preserve"> </w:t>
      </w:r>
      <w:r w:rsidR="00D82B97" w:rsidRPr="00464667">
        <w:rPr>
          <w:b/>
          <w:i/>
          <w:lang w:val="es-ES_tradnl"/>
        </w:rPr>
        <w:t>solicitante</w:t>
      </w:r>
    </w:p>
    <w:p w14:paraId="0ABFF39C" w14:textId="77777777" w:rsidR="00D03309" w:rsidRPr="00464667" w:rsidRDefault="00D03309" w:rsidP="00D03309">
      <w:pPr>
        <w:jc w:val="both"/>
        <w:rPr>
          <w:lang w:val="es-ES_tradnl"/>
        </w:rPr>
      </w:pPr>
    </w:p>
    <w:p w14:paraId="00F157DB" w14:textId="77777777" w:rsidR="00D03309" w:rsidRPr="00464667" w:rsidRDefault="009E4CEE" w:rsidP="009E4CEE">
      <w:pPr>
        <w:jc w:val="both"/>
        <w:rPr>
          <w:lang w:val="es-ES_tradnl"/>
        </w:rPr>
      </w:pPr>
      <w:r w:rsidRPr="00464667">
        <w:rPr>
          <w:lang w:val="es-ES_tradnl"/>
        </w:rPr>
        <w:t xml:space="preserve">La solicitud de asistencia jurídica gratuita deberá ir acompañada </w:t>
      </w:r>
      <w:r w:rsidRPr="00464667">
        <w:rPr>
          <w:b/>
          <w:lang w:val="es-ES_tradnl"/>
        </w:rPr>
        <w:t>de la información y de los documentos acreditativos</w:t>
      </w:r>
      <w:r w:rsidRPr="00464667">
        <w:rPr>
          <w:lang w:val="es-ES_tradnl"/>
        </w:rPr>
        <w:t xml:space="preserve"> que permitan evaluar la situación económica del solicitante, tales </w:t>
      </w:r>
      <w:r w:rsidRPr="00464667">
        <w:rPr>
          <w:lang w:val="es-ES_tradnl"/>
        </w:rPr>
        <w:lastRenderedPageBreak/>
        <w:t>como un certificado de una autoridad nacional competente que acredite esa situación económica</w:t>
      </w:r>
      <w:r w:rsidR="00D03309" w:rsidRPr="00464667">
        <w:rPr>
          <w:lang w:val="es-ES_tradnl"/>
        </w:rPr>
        <w:t xml:space="preserve"> (</w:t>
      </w:r>
      <w:r w:rsidR="00D82B97" w:rsidRPr="00464667">
        <w:rPr>
          <w:lang w:val="es-ES_tradnl"/>
        </w:rPr>
        <w:t>artículo</w:t>
      </w:r>
      <w:r w:rsidR="00D03309" w:rsidRPr="00464667">
        <w:rPr>
          <w:lang w:val="es-ES_tradnl"/>
        </w:rPr>
        <w:t xml:space="preserve"> 147, </w:t>
      </w:r>
      <w:r w:rsidR="00D82B97" w:rsidRPr="00464667">
        <w:rPr>
          <w:lang w:val="es-ES_tradnl"/>
        </w:rPr>
        <w:t>apartado</w:t>
      </w:r>
      <w:r w:rsidR="00D03309" w:rsidRPr="00464667">
        <w:rPr>
          <w:lang w:val="es-ES_tradnl"/>
        </w:rPr>
        <w:t xml:space="preserve"> 3, </w:t>
      </w:r>
      <w:r w:rsidR="00D777AB" w:rsidRPr="00464667">
        <w:rPr>
          <w:lang w:val="es-ES_tradnl"/>
        </w:rPr>
        <w:t>del Reglamento</w:t>
      </w:r>
      <w:r w:rsidR="00D82B97" w:rsidRPr="00464667">
        <w:rPr>
          <w:lang w:val="es-ES_tradnl"/>
        </w:rPr>
        <w:t xml:space="preserve"> de Procedimiento</w:t>
      </w:r>
      <w:r w:rsidR="00D03309" w:rsidRPr="00464667">
        <w:rPr>
          <w:lang w:val="es-ES_tradnl"/>
        </w:rPr>
        <w:t>).</w:t>
      </w:r>
    </w:p>
    <w:p w14:paraId="45C4182B" w14:textId="77777777" w:rsidR="00D03309" w:rsidRPr="00464667" w:rsidRDefault="00D03309" w:rsidP="00D03309">
      <w:pPr>
        <w:jc w:val="both"/>
        <w:rPr>
          <w:lang w:val="es-ES_tradnl"/>
        </w:rPr>
      </w:pPr>
    </w:p>
    <w:p w14:paraId="0EDFF886" w14:textId="77777777" w:rsidR="00D03309" w:rsidRPr="00464667" w:rsidRDefault="009E4CEE" w:rsidP="00D03309">
      <w:pPr>
        <w:jc w:val="both"/>
        <w:rPr>
          <w:lang w:val="es-ES_tradnl"/>
        </w:rPr>
      </w:pPr>
      <w:r w:rsidRPr="00464667">
        <w:rPr>
          <w:lang w:val="es-ES_tradnl"/>
        </w:rPr>
        <w:t>La capacidad económica del solicitante será valora</w:t>
      </w:r>
      <w:r w:rsidR="00C579CD" w:rsidRPr="00464667">
        <w:rPr>
          <w:lang w:val="es-ES_tradnl"/>
        </w:rPr>
        <w:t>da basándose en</w:t>
      </w:r>
      <w:r w:rsidRPr="00464667">
        <w:rPr>
          <w:lang w:val="es-ES_tradnl"/>
        </w:rPr>
        <w:t xml:space="preserve"> los datos que prueben su situación de </w:t>
      </w:r>
      <w:r w:rsidR="00684004" w:rsidRPr="00464667">
        <w:rPr>
          <w:lang w:val="es-ES_tradnl"/>
        </w:rPr>
        <w:t>indigenci</w:t>
      </w:r>
      <w:r w:rsidR="00C579CD" w:rsidRPr="00464667">
        <w:rPr>
          <w:lang w:val="es-ES_tradnl"/>
        </w:rPr>
        <w:t>a</w:t>
      </w:r>
      <w:r w:rsidR="00684004" w:rsidRPr="00464667">
        <w:rPr>
          <w:lang w:val="es-ES_tradnl"/>
        </w:rPr>
        <w:t>.</w:t>
      </w:r>
      <w:r w:rsidR="003E3C82" w:rsidRPr="00464667">
        <w:rPr>
          <w:lang w:val="es-ES_tradnl"/>
        </w:rPr>
        <w:t> </w:t>
      </w:r>
      <w:r w:rsidR="00684004" w:rsidRPr="00464667">
        <w:rPr>
          <w:lang w:val="es-ES_tradnl"/>
        </w:rPr>
        <w:t>Así</w:t>
      </w:r>
      <w:r w:rsidR="00C579CD" w:rsidRPr="00464667">
        <w:rPr>
          <w:lang w:val="es-ES_tradnl"/>
        </w:rPr>
        <w:t>,</w:t>
      </w:r>
    </w:p>
    <w:p w14:paraId="414DF5E3" w14:textId="77777777" w:rsidR="00D03309" w:rsidRPr="00464667" w:rsidRDefault="00D03309" w:rsidP="00D03309">
      <w:pPr>
        <w:jc w:val="both"/>
        <w:rPr>
          <w:lang w:val="es-ES_tradnl"/>
        </w:rPr>
      </w:pPr>
    </w:p>
    <w:p w14:paraId="66DECAB2" w14:textId="77777777" w:rsidR="009E4CEE" w:rsidRPr="00464667" w:rsidRDefault="0042283A" w:rsidP="00D03309">
      <w:pPr>
        <w:numPr>
          <w:ilvl w:val="0"/>
          <w:numId w:val="13"/>
        </w:numPr>
        <w:ind w:left="426" w:hanging="426"/>
        <w:jc w:val="both"/>
        <w:rPr>
          <w:lang w:val="es-ES_tradnl"/>
        </w:rPr>
      </w:pPr>
      <w:r w:rsidRPr="00464667">
        <w:rPr>
          <w:lang w:val="es-ES_tradnl"/>
        </w:rPr>
        <w:t>u</w:t>
      </w:r>
      <w:r w:rsidR="009E4CEE" w:rsidRPr="00464667">
        <w:rPr>
          <w:lang w:val="es-ES_tradnl"/>
        </w:rPr>
        <w:t xml:space="preserve">na persona física no puede, </w:t>
      </w:r>
      <w:r w:rsidR="00C579CD" w:rsidRPr="00464667">
        <w:rPr>
          <w:lang w:val="es-ES_tradnl"/>
        </w:rPr>
        <w:t>pues</w:t>
      </w:r>
      <w:r w:rsidR="009E4CEE" w:rsidRPr="00464667">
        <w:rPr>
          <w:lang w:val="es-ES_tradnl"/>
        </w:rPr>
        <w:t xml:space="preserve">, limitarse a presentar ante el Tribunal General información sobre </w:t>
      </w:r>
      <w:r w:rsidR="00BF4052" w:rsidRPr="00464667">
        <w:rPr>
          <w:lang w:val="es-ES_tradnl"/>
        </w:rPr>
        <w:t xml:space="preserve">los </w:t>
      </w:r>
      <w:r w:rsidR="009E4CEE" w:rsidRPr="00464667">
        <w:rPr>
          <w:lang w:val="es-ES_tradnl"/>
        </w:rPr>
        <w:t>ingresos</w:t>
      </w:r>
      <w:r w:rsidR="00BF4052" w:rsidRPr="00464667">
        <w:rPr>
          <w:lang w:val="es-ES_tradnl"/>
        </w:rPr>
        <w:t xml:space="preserve"> y asignaciones de distinta naturaleza que</w:t>
      </w:r>
      <w:r w:rsidR="009808AE" w:rsidRPr="00464667">
        <w:rPr>
          <w:lang w:val="es-ES_tradnl"/>
        </w:rPr>
        <w:t xml:space="preserve"> perciba</w:t>
      </w:r>
      <w:r w:rsidR="009E4CEE" w:rsidRPr="00464667">
        <w:rPr>
          <w:lang w:val="es-ES_tradnl"/>
        </w:rPr>
        <w:t>, sino que debe</w:t>
      </w:r>
      <w:r w:rsidR="00C579CD" w:rsidRPr="00464667">
        <w:rPr>
          <w:lang w:val="es-ES_tradnl"/>
        </w:rPr>
        <w:t>rá</w:t>
      </w:r>
      <w:r w:rsidR="009E4CEE" w:rsidRPr="00464667">
        <w:rPr>
          <w:lang w:val="es-ES_tradnl"/>
        </w:rPr>
        <w:t xml:space="preserve"> aportar igualmente,</w:t>
      </w:r>
      <w:r w:rsidR="00F92247" w:rsidRPr="00464667">
        <w:rPr>
          <w:lang w:val="es-ES_tradnl"/>
        </w:rPr>
        <w:t xml:space="preserve"> </w:t>
      </w:r>
      <w:r w:rsidR="009E4CEE" w:rsidRPr="00464667">
        <w:rPr>
          <w:lang w:val="es-ES_tradnl"/>
        </w:rPr>
        <w:t xml:space="preserve">por ejemplo, declaraciones fiscales, certificaciones de salario, certificaciones de organismos de ayuda social o gestores del seguro de desempleo, declaraciones bancarias o extractos de cuentas, </w:t>
      </w:r>
      <w:r w:rsidR="008B30A0" w:rsidRPr="00464667">
        <w:rPr>
          <w:lang w:val="es-ES_tradnl"/>
        </w:rPr>
        <w:t xml:space="preserve">datos que permitan evaluar su patrimonio (valor de sus bienes </w:t>
      </w:r>
      <w:r w:rsidR="009808AE" w:rsidRPr="00464667">
        <w:rPr>
          <w:lang w:val="es-ES_tradnl"/>
        </w:rPr>
        <w:t xml:space="preserve">muebles </w:t>
      </w:r>
      <w:r w:rsidR="008B30A0" w:rsidRPr="00464667">
        <w:rPr>
          <w:lang w:val="es-ES_tradnl"/>
        </w:rPr>
        <w:t>o inmuebles)</w:t>
      </w:r>
      <w:r w:rsidR="006475BA" w:rsidRPr="00464667">
        <w:rPr>
          <w:lang w:val="es-ES_tradnl"/>
        </w:rPr>
        <w:t>, y documentos relativos a los gastos a que deba hacer frente (como un contrato de arrendamiento o de crédito, un certificado relativo a los gastos de escolaridad de un hijo a cargo, minutas de honorarios o facturas)</w:t>
      </w:r>
      <w:r w:rsidRPr="00464667">
        <w:rPr>
          <w:lang w:val="es-ES_tradnl"/>
        </w:rPr>
        <w:t>;</w:t>
      </w:r>
      <w:r w:rsidR="008B30A0" w:rsidRPr="00464667">
        <w:rPr>
          <w:lang w:val="es-ES_tradnl"/>
        </w:rPr>
        <w:t xml:space="preserve"> </w:t>
      </w:r>
    </w:p>
    <w:p w14:paraId="0C130893" w14:textId="77777777" w:rsidR="008B30A0" w:rsidRPr="00464667" w:rsidRDefault="008B30A0" w:rsidP="008B30A0">
      <w:pPr>
        <w:ind w:left="426"/>
        <w:jc w:val="both"/>
        <w:rPr>
          <w:lang w:val="es-ES_tradnl"/>
        </w:rPr>
      </w:pPr>
    </w:p>
    <w:p w14:paraId="513CB72F" w14:textId="77777777" w:rsidR="00D03309" w:rsidRPr="00464667" w:rsidRDefault="0042283A" w:rsidP="00D03309">
      <w:pPr>
        <w:numPr>
          <w:ilvl w:val="0"/>
          <w:numId w:val="13"/>
        </w:numPr>
        <w:ind w:left="426" w:hanging="426"/>
        <w:jc w:val="both"/>
        <w:rPr>
          <w:lang w:val="es-ES_tradnl"/>
        </w:rPr>
      </w:pPr>
      <w:r w:rsidRPr="00464667">
        <w:rPr>
          <w:lang w:val="es-ES_tradnl"/>
        </w:rPr>
        <w:t>u</w:t>
      </w:r>
      <w:r w:rsidR="008B30A0" w:rsidRPr="00464667">
        <w:rPr>
          <w:lang w:val="es-ES_tradnl"/>
        </w:rPr>
        <w:t>na persona jurídica no puede limitarse a hacer valer su falta de capacidad contributiva, sino que debe</w:t>
      </w:r>
      <w:r w:rsidR="00D32779" w:rsidRPr="00464667">
        <w:rPr>
          <w:lang w:val="es-ES_tradnl"/>
        </w:rPr>
        <w:t>rá</w:t>
      </w:r>
      <w:r w:rsidR="008B30A0" w:rsidRPr="00464667">
        <w:rPr>
          <w:lang w:val="es-ES_tradnl"/>
        </w:rPr>
        <w:t xml:space="preserve"> aportar información sobre su forma social, sobre si tiene o no ánimo de lucro</w:t>
      </w:r>
      <w:r w:rsidR="00D32779" w:rsidRPr="00464667">
        <w:rPr>
          <w:lang w:val="es-ES_tradnl"/>
        </w:rPr>
        <w:t xml:space="preserve">, </w:t>
      </w:r>
      <w:r w:rsidR="008B30A0" w:rsidRPr="00464667">
        <w:rPr>
          <w:lang w:val="es-ES_tradnl"/>
        </w:rPr>
        <w:t xml:space="preserve">sobre la capacidad económica de sus socios o accionistas y </w:t>
      </w:r>
      <w:r w:rsidR="00F92247" w:rsidRPr="00464667">
        <w:rPr>
          <w:lang w:val="es-ES_tradnl"/>
        </w:rPr>
        <w:t>presentar</w:t>
      </w:r>
      <w:r w:rsidR="008B30A0" w:rsidRPr="00464667">
        <w:rPr>
          <w:lang w:val="es-ES_tradnl"/>
        </w:rPr>
        <w:t xml:space="preserve">, por ejemplo, </w:t>
      </w:r>
      <w:r w:rsidR="00F92247" w:rsidRPr="00464667">
        <w:rPr>
          <w:lang w:val="es-ES_tradnl"/>
        </w:rPr>
        <w:t>su balance o cualquier otro documento que acredite su situación contable, así como cualquier prueba que apoye su alegación de que se encuentra en situación de quiebra,</w:t>
      </w:r>
      <w:r w:rsidR="00315BBE" w:rsidRPr="00464667">
        <w:rPr>
          <w:lang w:val="es-ES_tradnl"/>
        </w:rPr>
        <w:t xml:space="preserve"> </w:t>
      </w:r>
      <w:r w:rsidR="00F92247" w:rsidRPr="00464667">
        <w:rPr>
          <w:lang w:val="es-ES_tradnl"/>
        </w:rPr>
        <w:t xml:space="preserve">concurso de acreedores o administración concursal o </w:t>
      </w:r>
      <w:r w:rsidR="00315BBE" w:rsidRPr="00464667">
        <w:rPr>
          <w:bCs/>
          <w:lang w:val="es-ES_tradnl"/>
        </w:rPr>
        <w:t>en proceso de liquidación</w:t>
      </w:r>
      <w:r w:rsidR="00315BBE" w:rsidRPr="00464667">
        <w:rPr>
          <w:lang w:val="es-ES_tradnl"/>
        </w:rPr>
        <w:t xml:space="preserve"> </w:t>
      </w:r>
      <w:r w:rsidR="00315BBE" w:rsidRPr="00464667">
        <w:rPr>
          <w:bCs/>
          <w:lang w:val="es-ES_tradnl"/>
        </w:rPr>
        <w:t>judicial</w:t>
      </w:r>
      <w:r w:rsidR="00D03309" w:rsidRPr="00464667">
        <w:rPr>
          <w:lang w:val="es-ES_tradnl"/>
        </w:rPr>
        <w:t>.</w:t>
      </w:r>
    </w:p>
    <w:p w14:paraId="214C605D" w14:textId="77777777" w:rsidR="00D03309" w:rsidRPr="00464667" w:rsidRDefault="00D03309" w:rsidP="00D03309">
      <w:pPr>
        <w:jc w:val="both"/>
        <w:rPr>
          <w:lang w:val="es-ES_tradnl"/>
        </w:rPr>
      </w:pPr>
    </w:p>
    <w:p w14:paraId="0A19A4E8" w14:textId="77777777" w:rsidR="00D03309" w:rsidRPr="00464667" w:rsidRDefault="008B30A0" w:rsidP="00D03309">
      <w:pPr>
        <w:jc w:val="both"/>
        <w:rPr>
          <w:lang w:val="es-ES_tradnl"/>
        </w:rPr>
      </w:pPr>
      <w:r w:rsidRPr="00464667">
        <w:rPr>
          <w:lang w:val="es-ES_tradnl"/>
        </w:rPr>
        <w:t>Las declaraciones solemnes redactadas y firmadas por el propio solicitante no basta</w:t>
      </w:r>
      <w:r w:rsidR="00F850DC" w:rsidRPr="00464667">
        <w:rPr>
          <w:lang w:val="es-ES_tradnl"/>
        </w:rPr>
        <w:t>rá</w:t>
      </w:r>
      <w:r w:rsidRPr="00464667">
        <w:rPr>
          <w:lang w:val="es-ES_tradnl"/>
        </w:rPr>
        <w:t>n para probar su situación de indigencia</w:t>
      </w:r>
      <w:r w:rsidR="00D03309" w:rsidRPr="00464667">
        <w:rPr>
          <w:lang w:val="es-ES_tradnl"/>
        </w:rPr>
        <w:t>.</w:t>
      </w:r>
    </w:p>
    <w:p w14:paraId="14D818F3" w14:textId="77777777" w:rsidR="00D03309" w:rsidRPr="00464667" w:rsidRDefault="00D03309" w:rsidP="00D03309">
      <w:pPr>
        <w:jc w:val="both"/>
        <w:rPr>
          <w:lang w:val="es-ES_tradnl"/>
        </w:rPr>
      </w:pPr>
    </w:p>
    <w:p w14:paraId="4141CC63" w14:textId="77777777" w:rsidR="00D03309" w:rsidRPr="00464667" w:rsidRDefault="00315BBE" w:rsidP="00D03309">
      <w:pPr>
        <w:jc w:val="both"/>
        <w:rPr>
          <w:lang w:val="es-ES_tradnl"/>
        </w:rPr>
      </w:pPr>
      <w:r w:rsidRPr="00464667">
        <w:rPr>
          <w:lang w:val="es-ES_tradnl"/>
        </w:rPr>
        <w:t xml:space="preserve">Los datos recogidos en el formulario </w:t>
      </w:r>
      <w:r w:rsidR="00235CD3" w:rsidRPr="00464667">
        <w:rPr>
          <w:lang w:val="es-ES_tradnl"/>
        </w:rPr>
        <w:t>sobre</w:t>
      </w:r>
      <w:r w:rsidR="003523A8" w:rsidRPr="00464667">
        <w:rPr>
          <w:lang w:val="es-ES_tradnl"/>
        </w:rPr>
        <w:t xml:space="preserve"> la situación económica del solicitante y los documentos acreditativos presentados en apoyo de esos datos </w:t>
      </w:r>
      <w:r w:rsidR="00F850DC" w:rsidRPr="00464667">
        <w:rPr>
          <w:lang w:val="es-ES_tradnl"/>
        </w:rPr>
        <w:t>tendrán</w:t>
      </w:r>
      <w:r w:rsidR="003523A8" w:rsidRPr="00464667">
        <w:rPr>
          <w:lang w:val="es-ES_tradnl"/>
        </w:rPr>
        <w:t xml:space="preserve"> por objeto </w:t>
      </w:r>
      <w:r w:rsidR="00F0493F" w:rsidRPr="00464667">
        <w:rPr>
          <w:lang w:val="es-ES_tradnl"/>
        </w:rPr>
        <w:t>ofrecer</w:t>
      </w:r>
      <w:r w:rsidR="003523A8" w:rsidRPr="00464667">
        <w:rPr>
          <w:lang w:val="es-ES_tradnl"/>
        </w:rPr>
        <w:t xml:space="preserve"> una imagen completa de su situación económica</w:t>
      </w:r>
      <w:r w:rsidR="00D03309" w:rsidRPr="00464667">
        <w:rPr>
          <w:lang w:val="es-ES_tradnl"/>
        </w:rPr>
        <w:t>.</w:t>
      </w:r>
    </w:p>
    <w:p w14:paraId="144ACEF4" w14:textId="77777777" w:rsidR="00D03309" w:rsidRPr="00464667" w:rsidRDefault="00D03309" w:rsidP="00D03309">
      <w:pPr>
        <w:jc w:val="both"/>
        <w:rPr>
          <w:lang w:val="es-ES_tradnl"/>
        </w:rPr>
      </w:pPr>
    </w:p>
    <w:p w14:paraId="14F22A14" w14:textId="77777777" w:rsidR="00D03309" w:rsidRPr="00464667" w:rsidRDefault="008E13A5" w:rsidP="00D03309">
      <w:pPr>
        <w:jc w:val="both"/>
        <w:rPr>
          <w:lang w:val="es-ES_tradnl"/>
        </w:rPr>
      </w:pPr>
      <w:r w:rsidRPr="00464667">
        <w:rPr>
          <w:lang w:val="es-ES_tradnl"/>
        </w:rPr>
        <w:t xml:space="preserve">Se denegarán </w:t>
      </w:r>
      <w:r w:rsidR="003523A8" w:rsidRPr="00464667">
        <w:rPr>
          <w:lang w:val="es-ES_tradnl"/>
        </w:rPr>
        <w:t>las solicitudes que no justifiquen de modo jurídicamente suficiente el hecho de que el solicitante no puede hacer frente a los gastos del proceso</w:t>
      </w:r>
      <w:r w:rsidR="00D03309" w:rsidRPr="00464667">
        <w:rPr>
          <w:lang w:val="es-ES_tradnl"/>
        </w:rPr>
        <w:t>.</w:t>
      </w:r>
    </w:p>
    <w:p w14:paraId="29450707" w14:textId="77777777" w:rsidR="00D03309" w:rsidRPr="00464667" w:rsidRDefault="00D03309" w:rsidP="00D03309">
      <w:pPr>
        <w:jc w:val="both"/>
        <w:rPr>
          <w:lang w:val="es-ES_tradnl"/>
        </w:rPr>
      </w:pPr>
    </w:p>
    <w:p w14:paraId="582B4F23" w14:textId="77777777" w:rsidR="00D03309" w:rsidRPr="00464667" w:rsidRDefault="00D03309" w:rsidP="00D03309">
      <w:pPr>
        <w:numPr>
          <w:ilvl w:val="0"/>
          <w:numId w:val="6"/>
        </w:numPr>
        <w:ind w:left="426" w:hanging="426"/>
        <w:jc w:val="both"/>
        <w:rPr>
          <w:b/>
          <w:i/>
          <w:lang w:val="es-ES_tradnl"/>
        </w:rPr>
      </w:pPr>
      <w:r w:rsidRPr="00464667">
        <w:rPr>
          <w:b/>
          <w:i/>
          <w:lang w:val="es-ES_tradnl"/>
        </w:rPr>
        <w:t>Objet</w:t>
      </w:r>
      <w:r w:rsidR="00B84B15" w:rsidRPr="00464667">
        <w:rPr>
          <w:b/>
          <w:i/>
          <w:lang w:val="es-ES_tradnl"/>
        </w:rPr>
        <w:t>o del recurso p</w:t>
      </w:r>
      <w:r w:rsidR="000D129A" w:rsidRPr="00464667">
        <w:rPr>
          <w:b/>
          <w:i/>
          <w:lang w:val="es-ES_tradnl"/>
        </w:rPr>
        <w:t>laneado</w:t>
      </w:r>
    </w:p>
    <w:p w14:paraId="1087E961" w14:textId="77777777" w:rsidR="00D03309" w:rsidRPr="00464667" w:rsidRDefault="00D03309" w:rsidP="00D03309">
      <w:pPr>
        <w:jc w:val="both"/>
        <w:rPr>
          <w:lang w:val="es-ES_tradnl"/>
        </w:rPr>
      </w:pPr>
    </w:p>
    <w:p w14:paraId="4910E4C9" w14:textId="77777777" w:rsidR="00D03309" w:rsidRPr="00464667" w:rsidRDefault="00D03309" w:rsidP="00B84B15">
      <w:pPr>
        <w:jc w:val="both"/>
        <w:rPr>
          <w:lang w:val="es-ES_tradnl"/>
        </w:rPr>
      </w:pPr>
      <w:r w:rsidRPr="00464667">
        <w:rPr>
          <w:lang w:val="es-ES_tradnl"/>
        </w:rPr>
        <w:t xml:space="preserve">Si la </w:t>
      </w:r>
      <w:r w:rsidR="00D82B97" w:rsidRPr="00464667">
        <w:rPr>
          <w:lang w:val="es-ES_tradnl"/>
        </w:rPr>
        <w:t>solicitud</w:t>
      </w:r>
      <w:r w:rsidRPr="00464667">
        <w:rPr>
          <w:lang w:val="es-ES_tradnl"/>
        </w:rPr>
        <w:t xml:space="preserve"> </w:t>
      </w:r>
      <w:r w:rsidR="00D82B97" w:rsidRPr="00464667">
        <w:rPr>
          <w:lang w:val="es-ES_tradnl"/>
        </w:rPr>
        <w:t>de asistencia jurídica gratuita</w:t>
      </w:r>
      <w:r w:rsidRPr="00464667">
        <w:rPr>
          <w:lang w:val="es-ES_tradnl"/>
        </w:rPr>
        <w:t xml:space="preserve"> </w:t>
      </w:r>
      <w:r w:rsidR="00B84B15" w:rsidRPr="00464667">
        <w:rPr>
          <w:lang w:val="es-ES_tradnl"/>
        </w:rPr>
        <w:t>se presenta antes de la interposición de</w:t>
      </w:r>
      <w:r w:rsidR="0042283A" w:rsidRPr="00464667">
        <w:rPr>
          <w:lang w:val="es-ES_tradnl"/>
        </w:rPr>
        <w:t>l</w:t>
      </w:r>
      <w:r w:rsidR="00B84B15" w:rsidRPr="00464667">
        <w:rPr>
          <w:lang w:val="es-ES_tradnl"/>
        </w:rPr>
        <w:t xml:space="preserve"> recurso al que se refiere, el solicitante </w:t>
      </w:r>
      <w:r w:rsidR="008033BD" w:rsidRPr="00464667">
        <w:rPr>
          <w:lang w:val="es-ES_tradnl"/>
        </w:rPr>
        <w:t xml:space="preserve">deberá exponer concisamente </w:t>
      </w:r>
      <w:r w:rsidR="008033BD" w:rsidRPr="00464667">
        <w:rPr>
          <w:b/>
          <w:lang w:val="es-ES_tradnl"/>
        </w:rPr>
        <w:t>el objeto de ese recurso, los hechos del caso y los motivos alegados</w:t>
      </w:r>
      <w:r w:rsidR="008033BD" w:rsidRPr="00464667">
        <w:rPr>
          <w:lang w:val="es-ES_tradnl"/>
        </w:rPr>
        <w:t xml:space="preserve"> para fundamentar dicho recurso</w:t>
      </w:r>
      <w:r w:rsidR="00B84B15" w:rsidRPr="00464667">
        <w:rPr>
          <w:lang w:val="es-ES_tradnl"/>
        </w:rPr>
        <w:t>. A estos efectos se ha previsto una rúbrica en el formulario</w:t>
      </w:r>
      <w:r w:rsidRPr="00464667">
        <w:rPr>
          <w:lang w:val="es-ES_tradnl"/>
        </w:rPr>
        <w:t xml:space="preserve"> </w:t>
      </w:r>
      <w:r w:rsidR="00D82B97" w:rsidRPr="00464667">
        <w:rPr>
          <w:lang w:val="es-ES_tradnl"/>
        </w:rPr>
        <w:t>de asistencia jurídica gratuita</w:t>
      </w:r>
      <w:r w:rsidRPr="00464667">
        <w:rPr>
          <w:lang w:val="es-ES_tradnl"/>
        </w:rPr>
        <w:t>.</w:t>
      </w:r>
    </w:p>
    <w:p w14:paraId="2825D5DA" w14:textId="77777777" w:rsidR="00D03309" w:rsidRPr="00464667" w:rsidRDefault="00D03309" w:rsidP="00D03309">
      <w:pPr>
        <w:jc w:val="both"/>
        <w:rPr>
          <w:lang w:val="es-ES_tradnl"/>
        </w:rPr>
      </w:pPr>
    </w:p>
    <w:p w14:paraId="4E89D613" w14:textId="77777777" w:rsidR="00D03309" w:rsidRPr="00464667" w:rsidRDefault="00231392" w:rsidP="00D03309">
      <w:pPr>
        <w:jc w:val="both"/>
        <w:rPr>
          <w:lang w:val="es-ES_tradnl"/>
        </w:rPr>
      </w:pPr>
      <w:r w:rsidRPr="00464667">
        <w:rPr>
          <w:lang w:val="es-ES_tradnl"/>
        </w:rPr>
        <w:t xml:space="preserve">Deberá adjuntarse copia de cualquier </w:t>
      </w:r>
      <w:r w:rsidRPr="00464667">
        <w:rPr>
          <w:b/>
          <w:lang w:val="es-ES_tradnl"/>
        </w:rPr>
        <w:t xml:space="preserve">documento </w:t>
      </w:r>
      <w:r w:rsidR="00D32779" w:rsidRPr="00464667">
        <w:rPr>
          <w:b/>
          <w:lang w:val="es-ES_tradnl"/>
        </w:rPr>
        <w:t>probatorio</w:t>
      </w:r>
      <w:r w:rsidRPr="00464667">
        <w:rPr>
          <w:lang w:val="es-ES_tradnl"/>
        </w:rPr>
        <w:t xml:space="preserve"> pertinente para </w:t>
      </w:r>
      <w:r w:rsidR="00D32779" w:rsidRPr="00464667">
        <w:rPr>
          <w:lang w:val="es-ES_tradnl"/>
        </w:rPr>
        <w:t xml:space="preserve">que el Tribunal General </w:t>
      </w:r>
      <w:r w:rsidRPr="00464667">
        <w:rPr>
          <w:lang w:val="es-ES_tradnl"/>
        </w:rPr>
        <w:t>apreci</w:t>
      </w:r>
      <w:r w:rsidR="00D32779" w:rsidRPr="00464667">
        <w:rPr>
          <w:lang w:val="es-ES_tradnl"/>
        </w:rPr>
        <w:t>e</w:t>
      </w:r>
      <w:r w:rsidRPr="00464667">
        <w:rPr>
          <w:lang w:val="es-ES_tradnl"/>
        </w:rPr>
        <w:t xml:space="preserve"> la admisibilidad y la fundamentación del futuro recurso, como, por ejemplo, copia de la correspondencia mantenida con la </w:t>
      </w:r>
      <w:r w:rsidR="003E1F76" w:rsidRPr="00464667">
        <w:rPr>
          <w:lang w:val="es-ES_tradnl"/>
        </w:rPr>
        <w:t xml:space="preserve">parte a la que se pretende demandar </w:t>
      </w:r>
      <w:r w:rsidRPr="00464667">
        <w:rPr>
          <w:lang w:val="es-ES_tradnl"/>
        </w:rPr>
        <w:t>o, en caso de recurso de anulación, copia de la decisión cuya legalidad se impugna</w:t>
      </w:r>
      <w:r w:rsidR="00D03309" w:rsidRPr="00464667">
        <w:rPr>
          <w:lang w:val="es-ES_tradnl"/>
        </w:rPr>
        <w:t>.</w:t>
      </w:r>
    </w:p>
    <w:p w14:paraId="18E6747E" w14:textId="77777777" w:rsidR="00D03309" w:rsidRPr="00464667" w:rsidRDefault="00D03309" w:rsidP="00D03309">
      <w:pPr>
        <w:jc w:val="both"/>
        <w:rPr>
          <w:lang w:val="es-ES_tradnl"/>
        </w:rPr>
      </w:pPr>
    </w:p>
    <w:p w14:paraId="5C0FB43A" w14:textId="77777777" w:rsidR="00D03309" w:rsidRPr="00464667" w:rsidRDefault="0042283A" w:rsidP="00D03309">
      <w:pPr>
        <w:jc w:val="both"/>
        <w:rPr>
          <w:lang w:val="es-ES_tradnl"/>
        </w:rPr>
      </w:pPr>
      <w:r w:rsidRPr="00464667">
        <w:rPr>
          <w:lang w:val="es-ES_tradnl"/>
        </w:rPr>
        <w:t xml:space="preserve">El formulario de asistencia jurídica gratuita, debidamente cumplimentado, y los documentos </w:t>
      </w:r>
      <w:r w:rsidR="00D32779" w:rsidRPr="00464667">
        <w:rPr>
          <w:lang w:val="es-ES_tradnl"/>
        </w:rPr>
        <w:t>probatorio</w:t>
      </w:r>
      <w:r w:rsidR="003E3C82" w:rsidRPr="00464667">
        <w:rPr>
          <w:lang w:val="es-ES_tradnl"/>
        </w:rPr>
        <w:t>s</w:t>
      </w:r>
      <w:r w:rsidR="00D32779" w:rsidRPr="00464667">
        <w:rPr>
          <w:lang w:val="es-ES_tradnl"/>
        </w:rPr>
        <w:t xml:space="preserve"> </w:t>
      </w:r>
      <w:r w:rsidRPr="00464667">
        <w:rPr>
          <w:lang w:val="es-ES_tradnl"/>
        </w:rPr>
        <w:t>deberán ser comprensibles por sí mismos</w:t>
      </w:r>
      <w:r w:rsidR="00D03309" w:rsidRPr="00464667">
        <w:rPr>
          <w:lang w:val="es-ES_tradnl"/>
        </w:rPr>
        <w:t>.</w:t>
      </w:r>
    </w:p>
    <w:p w14:paraId="61820696" w14:textId="77777777" w:rsidR="000F3419" w:rsidRPr="00464667" w:rsidRDefault="000F3419" w:rsidP="00D03309">
      <w:pPr>
        <w:jc w:val="both"/>
        <w:rPr>
          <w:lang w:val="es-ES_tradnl"/>
        </w:rPr>
      </w:pPr>
    </w:p>
    <w:p w14:paraId="54438973" w14:textId="77777777" w:rsidR="00D03309" w:rsidRPr="00464667" w:rsidRDefault="009400FF" w:rsidP="00AE05E8">
      <w:pPr>
        <w:keepNext/>
        <w:pageBreakBefore/>
        <w:numPr>
          <w:ilvl w:val="0"/>
          <w:numId w:val="6"/>
        </w:numPr>
        <w:ind w:left="425" w:hanging="425"/>
        <w:jc w:val="both"/>
        <w:rPr>
          <w:b/>
          <w:i/>
          <w:lang w:val="es-ES_tradnl"/>
        </w:rPr>
      </w:pPr>
      <w:r w:rsidRPr="00464667">
        <w:rPr>
          <w:b/>
          <w:i/>
          <w:lang w:val="es-ES_tradnl"/>
        </w:rPr>
        <w:lastRenderedPageBreak/>
        <w:t>Documentación adicional</w:t>
      </w:r>
    </w:p>
    <w:p w14:paraId="3DFCDC44" w14:textId="77777777" w:rsidR="00D03309" w:rsidRPr="00464667" w:rsidRDefault="00D03309" w:rsidP="00D03309">
      <w:pPr>
        <w:ind w:left="360" w:hanging="360"/>
        <w:jc w:val="both"/>
        <w:rPr>
          <w:lang w:val="es-ES_tradnl"/>
        </w:rPr>
      </w:pPr>
    </w:p>
    <w:p w14:paraId="289AEE3A" w14:textId="77777777" w:rsidR="00D03309" w:rsidRPr="00464667" w:rsidRDefault="002E6DE6" w:rsidP="00D03309">
      <w:pPr>
        <w:jc w:val="both"/>
        <w:rPr>
          <w:lang w:val="es-ES_tradnl"/>
        </w:rPr>
      </w:pPr>
      <w:r w:rsidRPr="00464667">
        <w:rPr>
          <w:lang w:val="es-ES_tradnl"/>
        </w:rPr>
        <w:t xml:space="preserve">La solicitud de asistencia jurídica gratuita </w:t>
      </w:r>
      <w:r w:rsidRPr="00464667">
        <w:rPr>
          <w:b/>
          <w:lang w:val="es-ES_tradnl"/>
        </w:rPr>
        <w:t>no podrá completarse mediante la presentación posterior de escritos adicionales</w:t>
      </w:r>
      <w:r w:rsidR="00D03309" w:rsidRPr="00464667">
        <w:rPr>
          <w:lang w:val="es-ES_tradnl"/>
        </w:rPr>
        <w:t xml:space="preserve">. </w:t>
      </w:r>
      <w:r w:rsidR="009400FF" w:rsidRPr="00464667">
        <w:rPr>
          <w:lang w:val="es-ES_tradnl"/>
        </w:rPr>
        <w:t>Los escritos adicionales que se presenten sin haber sido solicitados por el Tribunal serán rechazados</w:t>
      </w:r>
      <w:r w:rsidR="00D03309" w:rsidRPr="00464667">
        <w:rPr>
          <w:lang w:val="es-ES_tradnl"/>
        </w:rPr>
        <w:t xml:space="preserve">. </w:t>
      </w:r>
      <w:r w:rsidR="009400FF" w:rsidRPr="00464667">
        <w:rPr>
          <w:lang w:val="es-ES_tradnl"/>
        </w:rPr>
        <w:t>Resulta esencial, por tanto, incluir en el formulario toda la información necesaria y adjuntar copia de cualquier documento capaz de probar esa información</w:t>
      </w:r>
      <w:r w:rsidR="00D03309" w:rsidRPr="00464667">
        <w:rPr>
          <w:lang w:val="es-ES_tradnl"/>
        </w:rPr>
        <w:t xml:space="preserve">. </w:t>
      </w:r>
    </w:p>
    <w:p w14:paraId="5AB1F286" w14:textId="77777777" w:rsidR="00D03309" w:rsidRPr="00464667" w:rsidRDefault="00D03309" w:rsidP="00D03309">
      <w:pPr>
        <w:jc w:val="both"/>
        <w:rPr>
          <w:lang w:val="es-ES_tradnl"/>
        </w:rPr>
      </w:pPr>
    </w:p>
    <w:p w14:paraId="77B1D525" w14:textId="77777777" w:rsidR="00D03309" w:rsidRPr="00464667" w:rsidRDefault="0042283A" w:rsidP="0042283A">
      <w:pPr>
        <w:jc w:val="both"/>
        <w:rPr>
          <w:lang w:val="es-ES_tradnl"/>
        </w:rPr>
      </w:pPr>
      <w:r w:rsidRPr="00464667">
        <w:rPr>
          <w:lang w:val="es-ES_tradnl"/>
        </w:rPr>
        <w:t>Sin embargo, en casos excepcionales podrán aceptarse posteriormente documentos acreditativos destinados a probar la indigencia del solicitante, siempre que se ofrezca una explicación apropiada del retraso con que se presentaron</w:t>
      </w:r>
      <w:r w:rsidR="00D03309" w:rsidRPr="00464667">
        <w:rPr>
          <w:lang w:val="es-ES_tradnl"/>
        </w:rPr>
        <w:t xml:space="preserve"> (</w:t>
      </w:r>
      <w:r w:rsidR="00D82B97" w:rsidRPr="00464667">
        <w:rPr>
          <w:lang w:val="es-ES_tradnl"/>
        </w:rPr>
        <w:t>punto</w:t>
      </w:r>
      <w:r w:rsidR="00D03309" w:rsidRPr="00464667">
        <w:rPr>
          <w:lang w:val="es-ES_tradnl"/>
        </w:rPr>
        <w:t xml:space="preserve"> </w:t>
      </w:r>
      <w:r w:rsidR="000126EB" w:rsidRPr="00464667">
        <w:rPr>
          <w:lang w:val="es-ES_tradnl"/>
        </w:rPr>
        <w:t xml:space="preserve">264 </w:t>
      </w:r>
      <w:r w:rsidR="00276CE4" w:rsidRPr="00464667">
        <w:rPr>
          <w:lang w:val="es-ES_tradnl"/>
        </w:rPr>
        <w:t>de las Normas</w:t>
      </w:r>
      <w:r w:rsidR="00D82B97" w:rsidRPr="00464667">
        <w:rPr>
          <w:lang w:val="es-ES_tradnl"/>
        </w:rPr>
        <w:t xml:space="preserve"> </w:t>
      </w:r>
      <w:r w:rsidR="000126EB" w:rsidRPr="00464667">
        <w:rPr>
          <w:lang w:val="es-ES_tradnl"/>
        </w:rPr>
        <w:t>P</w:t>
      </w:r>
      <w:r w:rsidR="00D82B97" w:rsidRPr="00464667">
        <w:rPr>
          <w:lang w:val="es-ES_tradnl"/>
        </w:rPr>
        <w:t xml:space="preserve">rácticas de </w:t>
      </w:r>
      <w:r w:rsidR="000126EB" w:rsidRPr="00464667">
        <w:rPr>
          <w:lang w:val="es-ES_tradnl"/>
        </w:rPr>
        <w:t>D</w:t>
      </w:r>
      <w:r w:rsidR="00D82B97" w:rsidRPr="00464667">
        <w:rPr>
          <w:lang w:val="es-ES_tradnl"/>
        </w:rPr>
        <w:t>esarrollo</w:t>
      </w:r>
      <w:r w:rsidR="00D03309" w:rsidRPr="00464667">
        <w:rPr>
          <w:lang w:val="es-ES_tradnl"/>
        </w:rPr>
        <w:t>).</w:t>
      </w:r>
    </w:p>
    <w:p w14:paraId="7C4ADDCE" w14:textId="77777777" w:rsidR="00DF7309" w:rsidRPr="00464667" w:rsidRDefault="00DF7309" w:rsidP="0042283A">
      <w:pPr>
        <w:jc w:val="both"/>
        <w:rPr>
          <w:lang w:val="es-ES_tradnl"/>
        </w:rPr>
      </w:pPr>
    </w:p>
    <w:p w14:paraId="5F2C214B" w14:textId="77777777" w:rsidR="00A91394" w:rsidRPr="00464667" w:rsidRDefault="00A91394" w:rsidP="0042283A">
      <w:pPr>
        <w:jc w:val="both"/>
        <w:rPr>
          <w:lang w:val="es-ES_tradnl"/>
        </w:rPr>
      </w:pPr>
    </w:p>
    <w:p w14:paraId="3B062505" w14:textId="77777777" w:rsidR="00D03309" w:rsidRPr="00464667" w:rsidRDefault="00D03309" w:rsidP="00D03309">
      <w:pPr>
        <w:ind w:left="360" w:hanging="360"/>
        <w:jc w:val="both"/>
        <w:rPr>
          <w:b/>
          <w:lang w:val="es-ES_tradnl"/>
        </w:rPr>
      </w:pPr>
      <w:r w:rsidRPr="00464667">
        <w:rPr>
          <w:b/>
          <w:lang w:val="es-ES_tradnl"/>
        </w:rPr>
        <w:t>6)</w:t>
      </w:r>
      <w:r w:rsidRPr="00464667">
        <w:rPr>
          <w:b/>
          <w:lang w:val="es-ES_tradnl"/>
        </w:rPr>
        <w:tab/>
      </w:r>
      <w:r w:rsidR="00030221" w:rsidRPr="00464667">
        <w:rPr>
          <w:b/>
          <w:lang w:val="es-ES_tradnl"/>
        </w:rPr>
        <w:t>Presentación de la solicitud</w:t>
      </w:r>
    </w:p>
    <w:p w14:paraId="75C7046F" w14:textId="77777777" w:rsidR="00D03309" w:rsidRPr="00464667" w:rsidRDefault="00D03309" w:rsidP="00D03309">
      <w:pPr>
        <w:ind w:left="360" w:hanging="360"/>
        <w:jc w:val="both"/>
        <w:rPr>
          <w:lang w:val="es-ES_tradnl"/>
        </w:rPr>
      </w:pPr>
    </w:p>
    <w:p w14:paraId="6F020B6F" w14:textId="77777777" w:rsidR="00D03309" w:rsidRPr="00464667" w:rsidRDefault="0020652E" w:rsidP="00D03309">
      <w:pPr>
        <w:numPr>
          <w:ilvl w:val="0"/>
          <w:numId w:val="15"/>
        </w:numPr>
        <w:autoSpaceDE w:val="0"/>
        <w:autoSpaceDN w:val="0"/>
        <w:adjustRightInd w:val="0"/>
        <w:ind w:left="426" w:hanging="426"/>
        <w:jc w:val="both"/>
        <w:rPr>
          <w:b/>
          <w:i/>
          <w:color w:val="000000"/>
          <w:lang w:val="es-ES_tradnl" w:eastAsia="fr-BE"/>
        </w:rPr>
      </w:pPr>
      <w:r w:rsidRPr="00464667">
        <w:rPr>
          <w:b/>
          <w:i/>
          <w:color w:val="000000"/>
          <w:lang w:val="es-ES_tradnl" w:eastAsia="fr-BE"/>
        </w:rPr>
        <w:t>Por parte del propio solicitante</w:t>
      </w:r>
    </w:p>
    <w:p w14:paraId="3C7D9DEE" w14:textId="77777777" w:rsidR="00D03309" w:rsidRPr="00464667" w:rsidRDefault="00D03309" w:rsidP="00D03309">
      <w:pPr>
        <w:autoSpaceDE w:val="0"/>
        <w:autoSpaceDN w:val="0"/>
        <w:adjustRightInd w:val="0"/>
        <w:jc w:val="both"/>
        <w:rPr>
          <w:color w:val="000000"/>
          <w:lang w:val="es-ES_tradnl" w:eastAsia="fr-BE"/>
        </w:rPr>
      </w:pPr>
    </w:p>
    <w:p w14:paraId="3A209000" w14:textId="77777777" w:rsidR="00D03309" w:rsidRPr="00464667" w:rsidRDefault="005D7EC6" w:rsidP="00D03309">
      <w:pPr>
        <w:autoSpaceDE w:val="0"/>
        <w:autoSpaceDN w:val="0"/>
        <w:adjustRightInd w:val="0"/>
        <w:jc w:val="both"/>
        <w:rPr>
          <w:color w:val="000000"/>
          <w:lang w:val="es-ES_tradnl" w:eastAsia="fr-BE"/>
        </w:rPr>
      </w:pPr>
      <w:r w:rsidRPr="00464667">
        <w:rPr>
          <w:color w:val="000000"/>
          <w:lang w:val="es-ES_tradnl" w:eastAsia="fr-BE"/>
        </w:rPr>
        <w:t>El</w:t>
      </w:r>
      <w:r w:rsidR="00D03309" w:rsidRPr="00464667">
        <w:rPr>
          <w:color w:val="000000"/>
          <w:lang w:val="es-ES_tradnl" w:eastAsia="fr-BE"/>
        </w:rPr>
        <w:t xml:space="preserve"> </w:t>
      </w:r>
      <w:r w:rsidR="00D82B97" w:rsidRPr="00464667">
        <w:rPr>
          <w:color w:val="000000"/>
          <w:lang w:val="es-ES_tradnl" w:eastAsia="fr-BE"/>
        </w:rPr>
        <w:t>solicitante</w:t>
      </w:r>
      <w:r w:rsidR="00D03309" w:rsidRPr="00464667">
        <w:rPr>
          <w:color w:val="000000"/>
          <w:lang w:val="es-ES_tradnl" w:eastAsia="fr-BE"/>
        </w:rPr>
        <w:t xml:space="preserve"> </w:t>
      </w:r>
      <w:r w:rsidR="00D82B97" w:rsidRPr="00464667">
        <w:rPr>
          <w:color w:val="000000"/>
          <w:lang w:val="es-ES_tradnl" w:eastAsia="fr-BE"/>
        </w:rPr>
        <w:t>de asistencia jurídica gratuita</w:t>
      </w:r>
      <w:r w:rsidR="00D03309" w:rsidRPr="00464667">
        <w:rPr>
          <w:color w:val="000000"/>
          <w:lang w:val="es-ES_tradnl" w:eastAsia="fr-BE"/>
        </w:rPr>
        <w:t xml:space="preserve"> </w:t>
      </w:r>
      <w:r w:rsidRPr="00464667">
        <w:rPr>
          <w:color w:val="000000"/>
          <w:lang w:val="es-ES_tradnl" w:eastAsia="fr-BE"/>
        </w:rPr>
        <w:t xml:space="preserve">no representado por un abogado deberá enviar a la Secretaría del Tribunal General o </w:t>
      </w:r>
      <w:r w:rsidR="009C5757" w:rsidRPr="00464667">
        <w:rPr>
          <w:color w:val="000000"/>
          <w:lang w:val="es-ES_tradnl" w:eastAsia="fr-BE"/>
        </w:rPr>
        <w:t xml:space="preserve">presentar </w:t>
      </w:r>
      <w:r w:rsidRPr="00464667">
        <w:rPr>
          <w:color w:val="000000"/>
          <w:lang w:val="es-ES_tradnl" w:eastAsia="fr-BE"/>
        </w:rPr>
        <w:t>allí el formulario en papel debidamente cumplimentado y firmado, así como los documentos acreditativos que en él se mencionen. La dirección de la Secretaría es la siguiente</w:t>
      </w:r>
      <w:r w:rsidR="00D03309" w:rsidRPr="00464667">
        <w:rPr>
          <w:color w:val="000000"/>
          <w:lang w:val="es-ES_tradnl" w:eastAsia="fr-BE"/>
        </w:rPr>
        <w:t xml:space="preserve">: </w:t>
      </w:r>
    </w:p>
    <w:p w14:paraId="0E410FFE" w14:textId="77777777" w:rsidR="00D03309" w:rsidRPr="00464667" w:rsidRDefault="00D03309" w:rsidP="00D03309">
      <w:pPr>
        <w:autoSpaceDE w:val="0"/>
        <w:autoSpaceDN w:val="0"/>
        <w:adjustRightInd w:val="0"/>
        <w:jc w:val="both"/>
        <w:rPr>
          <w:color w:val="000000"/>
          <w:lang w:val="es-ES_tradnl" w:eastAsia="fr-BE"/>
        </w:rPr>
      </w:pPr>
      <w:r w:rsidRPr="00464667">
        <w:rPr>
          <w:color w:val="000000"/>
          <w:lang w:val="es-ES_tradnl" w:eastAsia="fr-BE"/>
        </w:rPr>
        <w:t xml:space="preserve"> </w:t>
      </w:r>
    </w:p>
    <w:p w14:paraId="710F3B64" w14:textId="77777777" w:rsidR="00D03309" w:rsidRPr="00464667" w:rsidRDefault="00765AD8" w:rsidP="00D03309">
      <w:pPr>
        <w:jc w:val="center"/>
        <w:rPr>
          <w:lang w:val="es-ES_tradnl"/>
        </w:rPr>
      </w:pPr>
      <w:r w:rsidRPr="00464667">
        <w:rPr>
          <w:lang w:val="es-ES_tradnl"/>
        </w:rPr>
        <w:t>Greffe du Tribunal de l’Union européenne</w:t>
      </w:r>
    </w:p>
    <w:p w14:paraId="70666D67" w14:textId="77777777" w:rsidR="00D03309" w:rsidRPr="00724ED2" w:rsidRDefault="00D03309" w:rsidP="00D03309">
      <w:pPr>
        <w:jc w:val="center"/>
        <w:rPr>
          <w:lang w:val="de-DE"/>
        </w:rPr>
      </w:pPr>
      <w:r w:rsidRPr="00724ED2">
        <w:rPr>
          <w:lang w:val="de-DE"/>
        </w:rPr>
        <w:t>Rue du Fort Niedergrünewald</w:t>
      </w:r>
    </w:p>
    <w:p w14:paraId="247FEED9" w14:textId="4CF9B2A5" w:rsidR="00D03309" w:rsidRPr="00724ED2" w:rsidRDefault="00D03309" w:rsidP="00D03309">
      <w:pPr>
        <w:jc w:val="center"/>
        <w:rPr>
          <w:lang w:val="de-DE"/>
        </w:rPr>
      </w:pPr>
      <w:r w:rsidRPr="00724ED2">
        <w:rPr>
          <w:lang w:val="de-DE"/>
        </w:rPr>
        <w:t>L</w:t>
      </w:r>
      <w:r w:rsidR="00464667" w:rsidRPr="00724ED2">
        <w:rPr>
          <w:lang w:val="de-DE"/>
        </w:rPr>
        <w:noBreakHyphen/>
      </w:r>
      <w:r w:rsidRPr="00724ED2">
        <w:rPr>
          <w:lang w:val="de-DE"/>
        </w:rPr>
        <w:t>2925 Luxemburg</w:t>
      </w:r>
      <w:r w:rsidR="005D7EC6" w:rsidRPr="00724ED2">
        <w:rPr>
          <w:lang w:val="de-DE"/>
        </w:rPr>
        <w:t>o</w:t>
      </w:r>
    </w:p>
    <w:p w14:paraId="5AFAB9FF" w14:textId="77777777" w:rsidR="00D03309" w:rsidRPr="00724ED2" w:rsidRDefault="00D03309" w:rsidP="00D03309">
      <w:pPr>
        <w:autoSpaceDE w:val="0"/>
        <w:autoSpaceDN w:val="0"/>
        <w:adjustRightInd w:val="0"/>
        <w:jc w:val="both"/>
        <w:rPr>
          <w:color w:val="000000"/>
          <w:lang w:val="de-DE" w:eastAsia="fr-BE"/>
        </w:rPr>
      </w:pPr>
    </w:p>
    <w:p w14:paraId="5FBE4A32" w14:textId="77777777" w:rsidR="005C1461" w:rsidRPr="00464667" w:rsidRDefault="005C1461" w:rsidP="00D03309">
      <w:pPr>
        <w:jc w:val="both"/>
        <w:rPr>
          <w:lang w:val="es-ES_tradnl"/>
        </w:rPr>
      </w:pPr>
      <w:r w:rsidRPr="00464667">
        <w:rPr>
          <w:lang w:val="es-ES_tradnl"/>
        </w:rPr>
        <w:t xml:space="preserve">El formulario deberá llevar la </w:t>
      </w:r>
      <w:r w:rsidRPr="00464667">
        <w:rPr>
          <w:b/>
          <w:lang w:val="es-ES_tradnl"/>
        </w:rPr>
        <w:t>firma manuscrita del solicitante</w:t>
      </w:r>
      <w:r w:rsidRPr="00464667">
        <w:rPr>
          <w:lang w:val="es-ES_tradnl"/>
        </w:rPr>
        <w:t xml:space="preserve"> (artículo 147, apartado 6, del Reglamento de Procedimiento y punto </w:t>
      </w:r>
      <w:r w:rsidR="0023202B" w:rsidRPr="00464667">
        <w:rPr>
          <w:lang w:val="es-ES_tradnl"/>
        </w:rPr>
        <w:t xml:space="preserve">257 </w:t>
      </w:r>
      <w:r w:rsidRPr="00464667">
        <w:rPr>
          <w:lang w:val="es-ES_tradnl"/>
        </w:rPr>
        <w:t xml:space="preserve">de las Normas </w:t>
      </w:r>
      <w:r w:rsidR="0023202B" w:rsidRPr="00464667">
        <w:rPr>
          <w:lang w:val="es-ES_tradnl"/>
        </w:rPr>
        <w:t>P</w:t>
      </w:r>
      <w:r w:rsidRPr="00464667">
        <w:rPr>
          <w:lang w:val="es-ES_tradnl"/>
        </w:rPr>
        <w:t xml:space="preserve">rácticas de </w:t>
      </w:r>
      <w:r w:rsidR="0023202B" w:rsidRPr="00464667">
        <w:rPr>
          <w:lang w:val="es-ES_tradnl"/>
        </w:rPr>
        <w:t>D</w:t>
      </w:r>
      <w:r w:rsidRPr="00464667">
        <w:rPr>
          <w:lang w:val="es-ES_tradnl"/>
        </w:rPr>
        <w:t xml:space="preserve">esarrollo). </w:t>
      </w:r>
      <w:r w:rsidR="00163EE5" w:rsidRPr="00464667">
        <w:rPr>
          <w:lang w:val="es-ES_tradnl"/>
        </w:rPr>
        <w:t>El formulario que no lleve una firma manuscrita no se</w:t>
      </w:r>
      <w:r w:rsidR="009D6490" w:rsidRPr="00464667">
        <w:rPr>
          <w:lang w:val="es-ES_tradnl"/>
        </w:rPr>
        <w:t>rá tramitado</w:t>
      </w:r>
      <w:r w:rsidRPr="00464667">
        <w:rPr>
          <w:lang w:val="es-ES_tradnl"/>
        </w:rPr>
        <w:t>.</w:t>
      </w:r>
    </w:p>
    <w:p w14:paraId="223142D9" w14:textId="77777777" w:rsidR="00D03309" w:rsidRPr="00464667" w:rsidRDefault="00D03309" w:rsidP="00D03309">
      <w:pPr>
        <w:autoSpaceDE w:val="0"/>
        <w:autoSpaceDN w:val="0"/>
        <w:adjustRightInd w:val="0"/>
        <w:jc w:val="both"/>
        <w:rPr>
          <w:color w:val="000000"/>
          <w:lang w:val="es-ES_tradnl" w:eastAsia="fr-BE"/>
        </w:rPr>
      </w:pPr>
    </w:p>
    <w:p w14:paraId="56DE3AC6" w14:textId="77777777" w:rsidR="00D03309" w:rsidRPr="00464667" w:rsidRDefault="005D7EC6" w:rsidP="00D03309">
      <w:pPr>
        <w:numPr>
          <w:ilvl w:val="0"/>
          <w:numId w:val="15"/>
        </w:numPr>
        <w:autoSpaceDE w:val="0"/>
        <w:autoSpaceDN w:val="0"/>
        <w:adjustRightInd w:val="0"/>
        <w:ind w:left="426" w:hanging="426"/>
        <w:jc w:val="both"/>
        <w:rPr>
          <w:b/>
          <w:i/>
          <w:color w:val="000000"/>
          <w:lang w:val="es-ES_tradnl" w:eastAsia="fr-BE"/>
        </w:rPr>
      </w:pPr>
      <w:r w:rsidRPr="00464667">
        <w:rPr>
          <w:b/>
          <w:i/>
          <w:color w:val="000000"/>
          <w:lang w:val="es-ES_tradnl" w:eastAsia="fr-BE"/>
        </w:rPr>
        <w:t>Por parte del abogado del solicitante</w:t>
      </w:r>
    </w:p>
    <w:p w14:paraId="2681A3C2" w14:textId="77777777" w:rsidR="00D03309" w:rsidRPr="00464667" w:rsidRDefault="00D03309" w:rsidP="00D03309">
      <w:pPr>
        <w:autoSpaceDE w:val="0"/>
        <w:autoSpaceDN w:val="0"/>
        <w:adjustRightInd w:val="0"/>
        <w:jc w:val="both"/>
        <w:rPr>
          <w:color w:val="000000"/>
          <w:lang w:val="es-ES_tradnl" w:eastAsia="fr-BE"/>
        </w:rPr>
      </w:pPr>
    </w:p>
    <w:p w14:paraId="56741D8C" w14:textId="77777777" w:rsidR="009C5757" w:rsidRPr="00464667" w:rsidRDefault="00105675" w:rsidP="00244FA8">
      <w:pPr>
        <w:autoSpaceDE w:val="0"/>
        <w:autoSpaceDN w:val="0"/>
        <w:adjustRightInd w:val="0"/>
        <w:jc w:val="both"/>
        <w:rPr>
          <w:lang w:val="es-ES_tradnl"/>
        </w:rPr>
      </w:pPr>
      <w:r w:rsidRPr="00464667">
        <w:rPr>
          <w:lang w:val="es-ES_tradnl"/>
        </w:rPr>
        <w:t>Cuando el solicitante de asistencia jurídica gratuita esté representado por un abogado en el momento de presentar el formulario de asistencia jurídica gratuita, e</w:t>
      </w:r>
      <w:r w:rsidR="000D0610" w:rsidRPr="00464667">
        <w:rPr>
          <w:lang w:val="es-ES_tradnl"/>
        </w:rPr>
        <w:t>ste</w:t>
      </w:r>
      <w:r w:rsidRPr="00464667">
        <w:rPr>
          <w:lang w:val="es-ES_tradnl"/>
        </w:rPr>
        <w:t xml:space="preserve"> </w:t>
      </w:r>
      <w:r w:rsidR="000D0610" w:rsidRPr="00464667">
        <w:rPr>
          <w:lang w:val="es-ES_tradnl"/>
        </w:rPr>
        <w:t>abogado</w:t>
      </w:r>
      <w:r w:rsidRPr="00464667">
        <w:rPr>
          <w:lang w:val="es-ES_tradnl"/>
        </w:rPr>
        <w:t xml:space="preserve"> </w:t>
      </w:r>
      <w:r w:rsidR="00163EE5" w:rsidRPr="00464667">
        <w:rPr>
          <w:lang w:val="es-ES_tradnl"/>
        </w:rPr>
        <w:t xml:space="preserve">deberá </w:t>
      </w:r>
      <w:r w:rsidRPr="00464667">
        <w:rPr>
          <w:lang w:val="es-ES_tradnl"/>
        </w:rPr>
        <w:t>presentar el formulario a través de la aplicación</w:t>
      </w:r>
      <w:r w:rsidRPr="00464667">
        <w:rPr>
          <w:color w:val="000000"/>
          <w:lang w:val="es-ES_tradnl" w:eastAsia="fr-BE"/>
        </w:rPr>
        <w:t xml:space="preserve"> </w:t>
      </w:r>
      <w:r w:rsidR="00D03309" w:rsidRPr="00464667">
        <w:rPr>
          <w:color w:val="000000"/>
          <w:lang w:val="es-ES_tradnl" w:eastAsia="fr-BE"/>
        </w:rPr>
        <w:t xml:space="preserve">e-Curia, </w:t>
      </w:r>
      <w:r w:rsidRPr="00464667">
        <w:rPr>
          <w:color w:val="000000"/>
          <w:lang w:val="es-ES_tradnl" w:eastAsia="fr-BE"/>
        </w:rPr>
        <w:t xml:space="preserve">respetando los requisitos establecidos en las </w:t>
      </w:r>
      <w:r w:rsidR="00D03309" w:rsidRPr="00464667">
        <w:rPr>
          <w:color w:val="000000"/>
          <w:lang w:val="es-ES_tradnl" w:eastAsia="fr-BE"/>
        </w:rPr>
        <w:t>«</w:t>
      </w:r>
      <w:r w:rsidRPr="00464667">
        <w:rPr>
          <w:color w:val="000000"/>
          <w:lang w:val="es-ES_tradnl" w:eastAsia="fr-BE"/>
        </w:rPr>
        <w:t>Condiciones de utilización de la aplicación e-Curia</w:t>
      </w:r>
      <w:r w:rsidR="00D03309" w:rsidRPr="00464667">
        <w:rPr>
          <w:color w:val="000000"/>
          <w:lang w:val="es-ES_tradnl" w:eastAsia="fr-BE"/>
        </w:rPr>
        <w:t>» (</w:t>
      </w:r>
      <w:r w:rsidR="00D82B97" w:rsidRPr="00464667">
        <w:rPr>
          <w:color w:val="000000"/>
          <w:lang w:val="es-ES_tradnl" w:eastAsia="fr-BE"/>
        </w:rPr>
        <w:t>punto</w:t>
      </w:r>
      <w:r w:rsidR="00D03309" w:rsidRPr="00464667">
        <w:rPr>
          <w:color w:val="000000"/>
          <w:lang w:val="es-ES_tradnl" w:eastAsia="fr-BE"/>
        </w:rPr>
        <w:t xml:space="preserve"> </w:t>
      </w:r>
      <w:r w:rsidR="00325E1C" w:rsidRPr="00464667">
        <w:rPr>
          <w:color w:val="000000"/>
          <w:lang w:val="es-ES_tradnl" w:eastAsia="fr-BE"/>
        </w:rPr>
        <w:t xml:space="preserve">258 </w:t>
      </w:r>
      <w:r w:rsidR="00276CE4" w:rsidRPr="00464667">
        <w:rPr>
          <w:color w:val="000000"/>
          <w:lang w:val="es-ES_tradnl" w:eastAsia="fr-BE"/>
        </w:rPr>
        <w:t>de las Normas</w:t>
      </w:r>
      <w:r w:rsidR="00D82B97" w:rsidRPr="00464667">
        <w:rPr>
          <w:color w:val="000000"/>
          <w:lang w:val="es-ES_tradnl" w:eastAsia="fr-BE"/>
        </w:rPr>
        <w:t xml:space="preserve"> </w:t>
      </w:r>
      <w:r w:rsidR="00325E1C" w:rsidRPr="00464667">
        <w:rPr>
          <w:color w:val="000000"/>
          <w:lang w:val="es-ES_tradnl" w:eastAsia="fr-BE"/>
        </w:rPr>
        <w:t>P</w:t>
      </w:r>
      <w:r w:rsidR="00D82B97" w:rsidRPr="00464667">
        <w:rPr>
          <w:color w:val="000000"/>
          <w:lang w:val="es-ES_tradnl" w:eastAsia="fr-BE"/>
        </w:rPr>
        <w:t xml:space="preserve">rácticas de </w:t>
      </w:r>
      <w:r w:rsidR="00325E1C" w:rsidRPr="00464667">
        <w:rPr>
          <w:color w:val="000000"/>
          <w:lang w:val="es-ES_tradnl" w:eastAsia="fr-BE"/>
        </w:rPr>
        <w:t>D</w:t>
      </w:r>
      <w:r w:rsidR="00D82B97" w:rsidRPr="00464667">
        <w:rPr>
          <w:color w:val="000000"/>
          <w:lang w:val="es-ES_tradnl" w:eastAsia="fr-BE"/>
        </w:rPr>
        <w:t>esarrollo</w:t>
      </w:r>
      <w:r w:rsidR="00D03309" w:rsidRPr="00464667">
        <w:rPr>
          <w:color w:val="000000"/>
          <w:lang w:val="es-ES_tradnl" w:eastAsia="fr-BE"/>
        </w:rPr>
        <w:t>)</w:t>
      </w:r>
      <w:r w:rsidR="00D03309" w:rsidRPr="00464667">
        <w:rPr>
          <w:lang w:val="es-ES_tradnl"/>
        </w:rPr>
        <w:t>.</w:t>
      </w:r>
    </w:p>
    <w:p w14:paraId="3F9E560E" w14:textId="77777777" w:rsidR="009C5757" w:rsidRPr="00464667" w:rsidRDefault="009C5757" w:rsidP="00D03309">
      <w:pPr>
        <w:jc w:val="both"/>
        <w:rPr>
          <w:lang w:val="es-ES_tradnl"/>
        </w:rPr>
      </w:pPr>
    </w:p>
    <w:p w14:paraId="38583AE4" w14:textId="77777777" w:rsidR="00A91394" w:rsidRPr="00464667" w:rsidRDefault="00A91394" w:rsidP="00D03309">
      <w:pPr>
        <w:jc w:val="both"/>
        <w:rPr>
          <w:lang w:val="es-ES_tradnl"/>
        </w:rPr>
      </w:pPr>
    </w:p>
    <w:p w14:paraId="2BD81492" w14:textId="77777777" w:rsidR="00D03309" w:rsidRPr="00464667" w:rsidRDefault="00D03309" w:rsidP="00D03309">
      <w:pPr>
        <w:ind w:left="360" w:hanging="360"/>
        <w:jc w:val="both"/>
        <w:rPr>
          <w:b/>
          <w:lang w:val="es-ES_tradnl"/>
        </w:rPr>
      </w:pPr>
      <w:r w:rsidRPr="00464667">
        <w:rPr>
          <w:b/>
          <w:lang w:val="es-ES_tradnl"/>
        </w:rPr>
        <w:t>7)</w:t>
      </w:r>
      <w:r w:rsidRPr="00464667">
        <w:rPr>
          <w:b/>
          <w:lang w:val="es-ES_tradnl"/>
        </w:rPr>
        <w:tab/>
      </w:r>
      <w:r w:rsidR="00E3740A" w:rsidRPr="00464667">
        <w:rPr>
          <w:b/>
          <w:lang w:val="es-ES_tradnl"/>
        </w:rPr>
        <w:t>Suspensión y reanudación del plazo de recurso</w:t>
      </w:r>
      <w:r w:rsidRPr="00464667">
        <w:rPr>
          <w:b/>
          <w:lang w:val="es-ES_tradnl"/>
        </w:rPr>
        <w:t xml:space="preserve"> </w:t>
      </w:r>
    </w:p>
    <w:p w14:paraId="1B99F36B" w14:textId="77777777" w:rsidR="00D03309" w:rsidRPr="00464667" w:rsidRDefault="00D03309" w:rsidP="00D03309">
      <w:pPr>
        <w:jc w:val="both"/>
        <w:rPr>
          <w:lang w:val="es-ES_tradnl"/>
        </w:rPr>
      </w:pPr>
    </w:p>
    <w:p w14:paraId="7C1C0332" w14:textId="77777777" w:rsidR="00D03309" w:rsidRPr="00464667" w:rsidRDefault="00E3740A" w:rsidP="00D03309">
      <w:pPr>
        <w:jc w:val="both"/>
        <w:rPr>
          <w:lang w:val="es-ES_tradnl"/>
        </w:rPr>
      </w:pPr>
      <w:r w:rsidRPr="00464667">
        <w:rPr>
          <w:lang w:val="es-ES_tradnl"/>
        </w:rPr>
        <w:t xml:space="preserve">La presentación de una solicitud de asistencia jurídica gratuita suspenderá el plazo fijado para la presentación del recurso, en lo que respecta al solicitante, hasta la fecha en que se notifique el auto que decida sobre la misma o bien, en el caso de que dicho auto no designe a un abogado para representar al solicitante de asistencia jurídica gratuita, hasta la fecha del auto que designe al abogado encargado de representar al solicitante </w:t>
      </w:r>
      <w:r w:rsidR="00D03309" w:rsidRPr="00464667">
        <w:rPr>
          <w:lang w:val="es-ES_tradnl"/>
        </w:rPr>
        <w:t>(</w:t>
      </w:r>
      <w:r w:rsidR="00D82B97" w:rsidRPr="00464667">
        <w:rPr>
          <w:lang w:val="es-ES_tradnl"/>
        </w:rPr>
        <w:t>artículo</w:t>
      </w:r>
      <w:r w:rsidR="00D03309" w:rsidRPr="00464667">
        <w:rPr>
          <w:lang w:val="es-ES_tradnl"/>
        </w:rPr>
        <w:t xml:space="preserve"> 147, </w:t>
      </w:r>
      <w:r w:rsidR="00D82B97" w:rsidRPr="00464667">
        <w:rPr>
          <w:lang w:val="es-ES_tradnl"/>
        </w:rPr>
        <w:t>apartado</w:t>
      </w:r>
      <w:r w:rsidR="00D03309" w:rsidRPr="00464667">
        <w:rPr>
          <w:lang w:val="es-ES_tradnl"/>
        </w:rPr>
        <w:t xml:space="preserve"> 7, </w:t>
      </w:r>
      <w:r w:rsidR="00D777AB" w:rsidRPr="00464667">
        <w:rPr>
          <w:lang w:val="es-ES_tradnl"/>
        </w:rPr>
        <w:t>del Reglamento</w:t>
      </w:r>
      <w:r w:rsidR="00D82B97" w:rsidRPr="00464667">
        <w:rPr>
          <w:lang w:val="es-ES_tradnl"/>
        </w:rPr>
        <w:t xml:space="preserve"> de Procedimiento</w:t>
      </w:r>
      <w:r w:rsidR="00D03309" w:rsidRPr="00464667">
        <w:rPr>
          <w:lang w:val="es-ES_tradnl"/>
        </w:rPr>
        <w:t xml:space="preserve">). </w:t>
      </w:r>
    </w:p>
    <w:p w14:paraId="59B37F43" w14:textId="77777777" w:rsidR="00D03309" w:rsidRPr="00464667" w:rsidRDefault="00D03309" w:rsidP="00D03309">
      <w:pPr>
        <w:jc w:val="both"/>
        <w:rPr>
          <w:lang w:val="es-ES_tradnl"/>
        </w:rPr>
      </w:pPr>
    </w:p>
    <w:p w14:paraId="56260EF8" w14:textId="77777777" w:rsidR="00D03309" w:rsidRPr="00464667" w:rsidRDefault="00E3740A" w:rsidP="00D03309">
      <w:pPr>
        <w:jc w:val="both"/>
        <w:rPr>
          <w:lang w:val="es-ES_tradnl"/>
        </w:rPr>
      </w:pPr>
      <w:r w:rsidRPr="00464667">
        <w:rPr>
          <w:lang w:val="es-ES_tradnl"/>
        </w:rPr>
        <w:lastRenderedPageBreak/>
        <w:t xml:space="preserve">Por lo tanto, el plazo de recurso dejará de correr mientras el Tribunal General examine </w:t>
      </w:r>
      <w:r w:rsidR="00D03309" w:rsidRPr="00464667">
        <w:rPr>
          <w:lang w:val="es-ES_tradnl"/>
        </w:rPr>
        <w:t xml:space="preserve">la </w:t>
      </w:r>
      <w:r w:rsidR="00D82B97" w:rsidRPr="00464667">
        <w:rPr>
          <w:lang w:val="es-ES_tradnl"/>
        </w:rPr>
        <w:t>solicitud</w:t>
      </w:r>
      <w:r w:rsidR="00D03309" w:rsidRPr="00464667">
        <w:rPr>
          <w:lang w:val="es-ES_tradnl"/>
        </w:rPr>
        <w:t xml:space="preserve"> </w:t>
      </w:r>
      <w:r w:rsidR="00D82B97" w:rsidRPr="00464667">
        <w:rPr>
          <w:lang w:val="es-ES_tradnl"/>
        </w:rPr>
        <w:t>de asistencia jurídica gratuita</w:t>
      </w:r>
      <w:r w:rsidR="00D03309" w:rsidRPr="00464667">
        <w:rPr>
          <w:lang w:val="es-ES_tradnl"/>
        </w:rPr>
        <w:t xml:space="preserve">. </w:t>
      </w:r>
    </w:p>
    <w:p w14:paraId="0D1933F0" w14:textId="77777777" w:rsidR="00D03309" w:rsidRPr="00464667" w:rsidRDefault="00D03309" w:rsidP="00D03309">
      <w:pPr>
        <w:jc w:val="both"/>
        <w:rPr>
          <w:lang w:val="es-ES_tradnl"/>
        </w:rPr>
      </w:pPr>
    </w:p>
    <w:p w14:paraId="1AEA2A9F" w14:textId="77777777" w:rsidR="00D03309" w:rsidRPr="00464667" w:rsidRDefault="00E3740A" w:rsidP="00D03309">
      <w:pPr>
        <w:jc w:val="both"/>
        <w:rPr>
          <w:lang w:val="es-ES_tradnl"/>
        </w:rPr>
      </w:pPr>
      <w:r w:rsidRPr="00464667">
        <w:rPr>
          <w:lang w:val="es-ES_tradnl"/>
        </w:rPr>
        <w:t xml:space="preserve">Tras la notificación del auto que decida sobre la solicitud de asistencia jurídica gratuita o bien, en el caso de que dicho auto no designe a un abogado para representar al solicitante de asistencia jurídica gratuita, tras la notificación del auto que designe al abogado encargado de representar al solicitante, </w:t>
      </w:r>
      <w:r w:rsidRPr="00464667">
        <w:rPr>
          <w:b/>
          <w:lang w:val="es-ES_tradnl"/>
        </w:rPr>
        <w:t>el plazo de recurso restante para la presentación de la demanda puede ser extremadamente breve</w:t>
      </w:r>
      <w:r w:rsidRPr="00464667">
        <w:rPr>
          <w:lang w:val="es-ES_tradnl"/>
        </w:rPr>
        <w:t xml:space="preserve">. Se recomienda, pues, al beneficiario de la asistencia jurídica gratuita, debidamente representado por su abogado, que </w:t>
      </w:r>
      <w:r w:rsidRPr="00464667">
        <w:rPr>
          <w:b/>
          <w:lang w:val="es-ES_tradnl"/>
        </w:rPr>
        <w:t>preste especial atención a la observancia del plazo legal</w:t>
      </w:r>
      <w:r w:rsidRPr="00464667">
        <w:rPr>
          <w:lang w:val="es-ES_tradnl"/>
        </w:rPr>
        <w:t xml:space="preserve"> </w:t>
      </w:r>
      <w:r w:rsidR="00D03309" w:rsidRPr="00464667">
        <w:rPr>
          <w:lang w:val="es-ES_tradnl"/>
        </w:rPr>
        <w:t>(</w:t>
      </w:r>
      <w:r w:rsidR="00D82B97" w:rsidRPr="00464667">
        <w:rPr>
          <w:lang w:val="es-ES_tradnl"/>
        </w:rPr>
        <w:t>punto</w:t>
      </w:r>
      <w:r w:rsidR="00D03309" w:rsidRPr="00464667">
        <w:rPr>
          <w:lang w:val="es-ES_tradnl"/>
        </w:rPr>
        <w:t xml:space="preserve"> </w:t>
      </w:r>
      <w:r w:rsidR="00C15867" w:rsidRPr="00464667">
        <w:rPr>
          <w:lang w:val="es-ES_tradnl"/>
        </w:rPr>
        <w:t xml:space="preserve">265 </w:t>
      </w:r>
      <w:r w:rsidR="00276CE4" w:rsidRPr="00464667">
        <w:rPr>
          <w:lang w:val="es-ES_tradnl"/>
        </w:rPr>
        <w:t>de las Normas</w:t>
      </w:r>
      <w:r w:rsidR="00D82B97" w:rsidRPr="00464667">
        <w:rPr>
          <w:lang w:val="es-ES_tradnl"/>
        </w:rPr>
        <w:t xml:space="preserve"> </w:t>
      </w:r>
      <w:r w:rsidR="00C15867" w:rsidRPr="00464667">
        <w:rPr>
          <w:lang w:val="es-ES_tradnl"/>
        </w:rPr>
        <w:t>P</w:t>
      </w:r>
      <w:r w:rsidR="00D82B97" w:rsidRPr="00464667">
        <w:rPr>
          <w:lang w:val="es-ES_tradnl"/>
        </w:rPr>
        <w:t xml:space="preserve">rácticas de </w:t>
      </w:r>
      <w:r w:rsidR="00C15867" w:rsidRPr="00464667">
        <w:rPr>
          <w:lang w:val="es-ES_tradnl"/>
        </w:rPr>
        <w:t>D</w:t>
      </w:r>
      <w:r w:rsidR="00D82B97" w:rsidRPr="00464667">
        <w:rPr>
          <w:lang w:val="es-ES_tradnl"/>
        </w:rPr>
        <w:t>esarrollo</w:t>
      </w:r>
      <w:r w:rsidR="00D03309" w:rsidRPr="00464667">
        <w:rPr>
          <w:lang w:val="es-ES_tradnl"/>
        </w:rPr>
        <w:t>).</w:t>
      </w:r>
    </w:p>
    <w:p w14:paraId="2471E497" w14:textId="77777777" w:rsidR="00D03309" w:rsidRPr="00464667" w:rsidRDefault="00D03309" w:rsidP="00D03309">
      <w:pPr>
        <w:ind w:right="-622"/>
        <w:rPr>
          <w:b/>
          <w:bCs/>
          <w:lang w:val="es-ES_tradnl"/>
        </w:rPr>
      </w:pPr>
    </w:p>
    <w:p w14:paraId="405B2BA1" w14:textId="77777777" w:rsidR="00572FBF" w:rsidRPr="00464667" w:rsidRDefault="00572FBF" w:rsidP="00D03309">
      <w:pPr>
        <w:ind w:right="-622"/>
        <w:rPr>
          <w:b/>
          <w:bCs/>
          <w:lang w:val="es-ES_tradnl"/>
        </w:rPr>
      </w:pPr>
    </w:p>
    <w:p w14:paraId="04A590DD" w14:textId="77777777" w:rsidR="00D03309" w:rsidRPr="00464667" w:rsidRDefault="00FA4D0F" w:rsidP="00FA4D0F">
      <w:pPr>
        <w:ind w:left="284" w:right="-622" w:hanging="284"/>
        <w:rPr>
          <w:b/>
          <w:bCs/>
          <w:lang w:val="es-ES_tradnl"/>
        </w:rPr>
      </w:pPr>
      <w:r w:rsidRPr="00464667">
        <w:rPr>
          <w:b/>
          <w:lang w:val="es-ES_tradnl"/>
        </w:rPr>
        <w:t>8)</w:t>
      </w:r>
      <w:r w:rsidRPr="00464667">
        <w:rPr>
          <w:b/>
          <w:lang w:val="es-ES_tradnl"/>
        </w:rPr>
        <w:tab/>
        <w:t xml:space="preserve"> P</w:t>
      </w:r>
      <w:r w:rsidR="000232A8" w:rsidRPr="00464667">
        <w:rPr>
          <w:b/>
          <w:lang w:val="es-ES_tradnl"/>
        </w:rPr>
        <w:t>recisión adicional</w:t>
      </w:r>
    </w:p>
    <w:p w14:paraId="5EB32BCD" w14:textId="77777777" w:rsidR="00D03309" w:rsidRPr="00464667" w:rsidRDefault="00D03309" w:rsidP="00D03309">
      <w:pPr>
        <w:ind w:left="360" w:right="-622" w:hanging="360"/>
        <w:rPr>
          <w:lang w:val="es-ES_tradnl"/>
        </w:rPr>
      </w:pPr>
    </w:p>
    <w:p w14:paraId="1AA4362F" w14:textId="77777777" w:rsidR="002235AB" w:rsidRPr="00464667" w:rsidRDefault="000232A8" w:rsidP="00D03309">
      <w:pPr>
        <w:jc w:val="both"/>
        <w:rPr>
          <w:lang w:val="es-ES_tradnl"/>
        </w:rPr>
      </w:pPr>
      <w:r w:rsidRPr="00464667">
        <w:rPr>
          <w:lang w:val="es-ES_tradnl"/>
        </w:rPr>
        <w:t xml:space="preserve">No se devolverán los originales de los documentos acreditativos </w:t>
      </w:r>
      <w:r w:rsidR="00BA4687" w:rsidRPr="00464667">
        <w:rPr>
          <w:lang w:val="es-ES_tradnl"/>
        </w:rPr>
        <w:t xml:space="preserve">o probatorios que se </w:t>
      </w:r>
      <w:r w:rsidRPr="00464667">
        <w:rPr>
          <w:lang w:val="es-ES_tradnl"/>
        </w:rPr>
        <w:t>present</w:t>
      </w:r>
      <w:r w:rsidR="00BA4687" w:rsidRPr="00464667">
        <w:rPr>
          <w:lang w:val="es-ES_tradnl"/>
        </w:rPr>
        <w:t>en</w:t>
      </w:r>
      <w:r w:rsidRPr="00464667">
        <w:rPr>
          <w:lang w:val="es-ES_tradnl"/>
        </w:rPr>
        <w:t xml:space="preserve">. Se aconseja, pues, presentar fotocopias de </w:t>
      </w:r>
      <w:r w:rsidR="00BA4687" w:rsidRPr="00464667">
        <w:rPr>
          <w:lang w:val="es-ES_tradnl"/>
        </w:rPr>
        <w:t xml:space="preserve">dichos </w:t>
      </w:r>
      <w:r w:rsidRPr="00464667">
        <w:rPr>
          <w:lang w:val="es-ES_tradnl"/>
        </w:rPr>
        <w:t>documentos</w:t>
      </w:r>
      <w:r w:rsidR="00D03309" w:rsidRPr="00464667">
        <w:rPr>
          <w:lang w:val="es-ES_tradnl"/>
        </w:rPr>
        <w:t>.</w:t>
      </w:r>
    </w:p>
    <w:p w14:paraId="28BF7354" w14:textId="77777777" w:rsidR="002235AB" w:rsidRPr="00464667" w:rsidRDefault="002235AB" w:rsidP="00D03309">
      <w:pPr>
        <w:jc w:val="both"/>
        <w:rPr>
          <w:lang w:val="es-ES_tradnl"/>
        </w:rPr>
      </w:pPr>
    </w:p>
    <w:p w14:paraId="53B83794" w14:textId="22474666" w:rsidR="00D03309" w:rsidRPr="00464667" w:rsidRDefault="002235AB" w:rsidP="00D03309">
      <w:pPr>
        <w:jc w:val="both"/>
        <w:rPr>
          <w:lang w:val="es-ES_tradnl"/>
        </w:rPr>
      </w:pPr>
      <w:r w:rsidRPr="00464667">
        <w:rPr>
          <w:b/>
          <w:lang w:val="es-ES_tradnl"/>
        </w:rPr>
        <w:t xml:space="preserve">Si el solicitante </w:t>
      </w:r>
      <w:r w:rsidR="00D117BE" w:rsidRPr="00464667">
        <w:rPr>
          <w:b/>
          <w:lang w:val="es-ES_tradnl"/>
        </w:rPr>
        <w:t>reitera su solicitud sin basarla en elementos nuevos, no s</w:t>
      </w:r>
      <w:r w:rsidR="007449E1" w:rsidRPr="00464667">
        <w:rPr>
          <w:b/>
          <w:lang w:val="es-ES_tradnl"/>
        </w:rPr>
        <w:t xml:space="preserve">e registrará la solicitud y se </w:t>
      </w:r>
      <w:r w:rsidR="00D117BE" w:rsidRPr="00464667">
        <w:rPr>
          <w:b/>
          <w:lang w:val="es-ES_tradnl"/>
        </w:rPr>
        <w:t>informará de ello al solicitante</w:t>
      </w:r>
      <w:r w:rsidR="00D117BE" w:rsidRPr="00464667">
        <w:rPr>
          <w:lang w:val="es-ES_tradnl"/>
        </w:rPr>
        <w:t xml:space="preserve"> </w:t>
      </w:r>
      <w:r w:rsidRPr="00464667">
        <w:rPr>
          <w:lang w:val="es-ES_tradnl"/>
        </w:rPr>
        <w:t>(punto 263 de las Normas Prácticas de Desarrollo).</w:t>
      </w:r>
    </w:p>
    <w:p w14:paraId="5D390F57" w14:textId="77777777" w:rsidR="00D03309" w:rsidRPr="00464667" w:rsidRDefault="00D03309" w:rsidP="00D03309">
      <w:pPr>
        <w:jc w:val="both"/>
        <w:rPr>
          <w:lang w:val="es-ES_tradnl"/>
        </w:rPr>
      </w:pPr>
      <w:r w:rsidRPr="00464667">
        <w:rPr>
          <w:lang w:val="es-ES_tradnl"/>
        </w:rPr>
        <w:br w:type="page"/>
      </w:r>
    </w:p>
    <w:p w14:paraId="710E6FFE" w14:textId="77777777" w:rsidR="00D03309" w:rsidRPr="00464667" w:rsidRDefault="00D82B97" w:rsidP="00D03309">
      <w:pPr>
        <w:spacing w:after="240"/>
        <w:jc w:val="center"/>
        <w:rPr>
          <w:b/>
          <w:sz w:val="28"/>
          <w:szCs w:val="28"/>
          <w:lang w:val="es-ES_tradnl"/>
        </w:rPr>
      </w:pPr>
      <w:r w:rsidRPr="00464667">
        <w:rPr>
          <w:b/>
          <w:sz w:val="28"/>
          <w:szCs w:val="28"/>
          <w:lang w:val="es-ES_tradnl"/>
        </w:rPr>
        <w:t>SOLICITUD</w:t>
      </w:r>
      <w:r w:rsidR="00D03309" w:rsidRPr="00464667">
        <w:rPr>
          <w:b/>
          <w:sz w:val="28"/>
          <w:szCs w:val="28"/>
          <w:lang w:val="es-ES_tradnl"/>
        </w:rPr>
        <w:t xml:space="preserve"> </w:t>
      </w:r>
      <w:r w:rsidRPr="00464667">
        <w:rPr>
          <w:b/>
          <w:sz w:val="28"/>
          <w:szCs w:val="28"/>
          <w:lang w:val="es-ES_tradnl"/>
        </w:rPr>
        <w:t>DE ASISTENCIA JURÍDICA GRATUITA</w:t>
      </w:r>
    </w:p>
    <w:p w14:paraId="51EB58FC" w14:textId="77777777" w:rsidR="00D03309" w:rsidRPr="00464667" w:rsidRDefault="00D03309" w:rsidP="00D03309">
      <w:pPr>
        <w:jc w:val="center"/>
        <w:rPr>
          <w:b/>
          <w:lang w:val="es-ES_tradnl"/>
        </w:rPr>
      </w:pPr>
    </w:p>
    <w:p w14:paraId="4CC1A32C" w14:textId="77777777" w:rsidR="00D03309" w:rsidRPr="00464667" w:rsidRDefault="00D82B97" w:rsidP="00D03309">
      <w:pPr>
        <w:jc w:val="center"/>
        <w:rPr>
          <w:b/>
          <w:lang w:val="es-ES_tradnl"/>
        </w:rPr>
      </w:pPr>
      <w:r w:rsidRPr="00464667">
        <w:rPr>
          <w:b/>
          <w:lang w:val="es-ES_tradnl"/>
        </w:rPr>
        <w:t>SOLICITANTE</w:t>
      </w:r>
      <w:r w:rsidR="00D03309" w:rsidRPr="00464667">
        <w:rPr>
          <w:b/>
          <w:lang w:val="es-ES_tradnl"/>
        </w:rPr>
        <w:t xml:space="preserve"> DE </w:t>
      </w:r>
      <w:r w:rsidRPr="00464667">
        <w:rPr>
          <w:b/>
          <w:lang w:val="es-ES_tradnl"/>
        </w:rPr>
        <w:t>LA ASISTENCIA JURÍDICA GRATUITA</w:t>
      </w:r>
    </w:p>
    <w:p w14:paraId="3B9DB0D7" w14:textId="77777777" w:rsidR="00D03309" w:rsidRPr="00464667" w:rsidRDefault="00D03309" w:rsidP="00D03309">
      <w:pPr>
        <w:jc w:val="center"/>
        <w:rPr>
          <w:b/>
          <w:lang w:val="es-ES_tradnl"/>
        </w:rPr>
      </w:pPr>
    </w:p>
    <w:p w14:paraId="2B960A7D" w14:textId="77777777" w:rsidR="00D03309" w:rsidRPr="00464667" w:rsidRDefault="00D03309" w:rsidP="00D03309">
      <w:pPr>
        <w:jc w:val="center"/>
        <w:rPr>
          <w:b/>
          <w:lang w:val="es-ES_tradnl"/>
        </w:rPr>
      </w:pPr>
      <w:r w:rsidRPr="00464667">
        <w:rPr>
          <w:b/>
          <w:lang w:val="es-ES_tradnl"/>
        </w:rPr>
        <w:t>PERSO</w:t>
      </w:r>
      <w:r w:rsidR="000232A8" w:rsidRPr="00464667">
        <w:rPr>
          <w:b/>
          <w:lang w:val="es-ES_tradnl"/>
        </w:rPr>
        <w:t>NA</w:t>
      </w:r>
      <w:r w:rsidRPr="00464667">
        <w:rPr>
          <w:b/>
          <w:lang w:val="es-ES_tradnl"/>
        </w:rPr>
        <w:t xml:space="preserve"> </w:t>
      </w:r>
      <w:r w:rsidR="000232A8" w:rsidRPr="00464667">
        <w:rPr>
          <w:b/>
          <w:lang w:val="es-ES_tradnl"/>
        </w:rPr>
        <w:t>FÍSICA</w:t>
      </w:r>
    </w:p>
    <w:p w14:paraId="361D23D8" w14:textId="77777777" w:rsidR="00D03309" w:rsidRPr="00464667" w:rsidRDefault="00D03309" w:rsidP="00D03309">
      <w:pPr>
        <w:rPr>
          <w:lang w:val="es-ES_tradnl"/>
        </w:rPr>
      </w:pPr>
    </w:p>
    <w:p w14:paraId="16F4E56C" w14:textId="77777777" w:rsidR="00D03309" w:rsidRPr="00464667" w:rsidRDefault="00D03309" w:rsidP="00D03309">
      <w:pPr>
        <w:rPr>
          <w:lang w:val="es-ES_tradnl"/>
        </w:rPr>
      </w:pPr>
    </w:p>
    <w:tbl>
      <w:tblPr>
        <w:tblW w:w="0" w:type="auto"/>
        <w:tblLook w:val="01E0" w:firstRow="1" w:lastRow="1" w:firstColumn="1" w:lastColumn="1" w:noHBand="0" w:noVBand="0"/>
      </w:tblPr>
      <w:tblGrid>
        <w:gridCol w:w="2302"/>
        <w:gridCol w:w="2302"/>
        <w:gridCol w:w="4604"/>
      </w:tblGrid>
      <w:tr w:rsidR="00D03309" w:rsidRPr="00464667" w14:paraId="79056A7C" w14:textId="77777777" w:rsidTr="003C493C">
        <w:trPr>
          <w:trHeight w:val="510"/>
        </w:trPr>
        <w:tc>
          <w:tcPr>
            <w:tcW w:w="2302" w:type="dxa"/>
            <w:shd w:val="clear" w:color="auto" w:fill="auto"/>
          </w:tcPr>
          <w:p w14:paraId="4C120C71" w14:textId="77777777" w:rsidR="00D03309" w:rsidRPr="00464667" w:rsidRDefault="00195D97" w:rsidP="000232A8">
            <w:pPr>
              <w:tabs>
                <w:tab w:val="left" w:pos="2835"/>
              </w:tabs>
              <w:rPr>
                <w:lang w:val="es-ES_tradnl"/>
              </w:rPr>
            </w:pPr>
            <w:r w:rsidRPr="00464667">
              <w:rPr>
                <w:lang w:val="es-ES_tradnl"/>
              </w:rPr>
              <w:t>Sra. </w:t>
            </w:r>
            <w:r w:rsidR="00D03309" w:rsidRPr="00464667">
              <w:rPr>
                <w:lang w:val="es-ES_tradnl"/>
              </w:rPr>
              <w:fldChar w:fldCharType="begin"/>
            </w:r>
            <w:bookmarkStart w:id="0" w:name="Check1"/>
            <w:r w:rsidR="00D03309" w:rsidRPr="00464667">
              <w:rPr>
                <w:lang w:val="es-ES_tradnl"/>
              </w:rPr>
              <w:instrText xml:space="preserve"> FORMCHECKBOX </w:instrText>
            </w:r>
            <w:r w:rsidR="00724ED2">
              <w:rPr>
                <w:lang w:val="es-ES_tradnl"/>
              </w:rPr>
              <w:fldChar w:fldCharType="separate"/>
            </w:r>
            <w:r w:rsidR="00D03309" w:rsidRPr="00464667">
              <w:rPr>
                <w:lang w:val="es-ES_tradnl"/>
              </w:rPr>
              <w:fldChar w:fldCharType="end"/>
            </w:r>
            <w:bookmarkEnd w:id="0"/>
          </w:p>
        </w:tc>
        <w:tc>
          <w:tcPr>
            <w:tcW w:w="2302" w:type="dxa"/>
            <w:shd w:val="clear" w:color="auto" w:fill="auto"/>
          </w:tcPr>
          <w:p w14:paraId="6B742B55" w14:textId="77777777" w:rsidR="00D03309" w:rsidRPr="00464667" w:rsidRDefault="00195D97" w:rsidP="000232A8">
            <w:pPr>
              <w:tabs>
                <w:tab w:val="left" w:pos="2835"/>
              </w:tabs>
              <w:rPr>
                <w:lang w:val="es-ES_tradnl"/>
              </w:rPr>
            </w:pPr>
            <w:r w:rsidRPr="00464667">
              <w:rPr>
                <w:lang w:val="es-ES_tradnl"/>
              </w:rPr>
              <w:t>Sr. </w:t>
            </w:r>
            <w:r w:rsidR="00D03309" w:rsidRPr="00464667">
              <w:rPr>
                <w:lang w:val="es-ES_tradnl"/>
              </w:rPr>
              <w:fldChar w:fldCharType="begin"/>
            </w:r>
            <w:r w:rsidR="00D03309" w:rsidRPr="00464667">
              <w:rPr>
                <w:lang w:val="es-ES_tradnl"/>
              </w:rPr>
              <w:instrText xml:space="preserve"> FORMCHECKBOX </w:instrText>
            </w:r>
            <w:r w:rsidR="00724ED2">
              <w:rPr>
                <w:lang w:val="es-ES_tradnl"/>
              </w:rPr>
              <w:fldChar w:fldCharType="separate"/>
            </w:r>
            <w:r w:rsidR="00D03309" w:rsidRPr="00464667">
              <w:rPr>
                <w:lang w:val="es-ES_tradnl"/>
              </w:rPr>
              <w:fldChar w:fldCharType="end"/>
            </w:r>
          </w:p>
        </w:tc>
        <w:tc>
          <w:tcPr>
            <w:tcW w:w="4604" w:type="dxa"/>
            <w:shd w:val="clear" w:color="auto" w:fill="auto"/>
          </w:tcPr>
          <w:p w14:paraId="62AF4560" w14:textId="77777777" w:rsidR="00D03309" w:rsidRPr="00464667" w:rsidRDefault="00D03309" w:rsidP="00D03309">
            <w:pPr>
              <w:rPr>
                <w:lang w:val="es-ES_tradnl"/>
              </w:rPr>
            </w:pPr>
          </w:p>
        </w:tc>
      </w:tr>
      <w:tr w:rsidR="00D03309" w:rsidRPr="00464667" w14:paraId="3D8682B9" w14:textId="77777777" w:rsidTr="003C493C">
        <w:trPr>
          <w:trHeight w:val="510"/>
        </w:trPr>
        <w:tc>
          <w:tcPr>
            <w:tcW w:w="9208" w:type="dxa"/>
            <w:gridSpan w:val="3"/>
            <w:shd w:val="clear" w:color="auto" w:fill="auto"/>
          </w:tcPr>
          <w:p w14:paraId="5FD3057D" w14:textId="77777777" w:rsidR="00D03309" w:rsidRPr="00464667" w:rsidRDefault="000232A8" w:rsidP="00D03309">
            <w:pPr>
              <w:tabs>
                <w:tab w:val="left" w:pos="8992"/>
                <w:tab w:val="left" w:pos="11340"/>
              </w:tabs>
              <w:jc w:val="both"/>
              <w:rPr>
                <w:lang w:val="es-ES_tradnl"/>
              </w:rPr>
            </w:pPr>
            <w:r w:rsidRPr="00464667">
              <w:rPr>
                <w:lang w:val="es-ES_tradnl"/>
              </w:rPr>
              <w:t>Apellidos</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181D4394" w14:textId="77777777" w:rsidTr="003C493C">
        <w:trPr>
          <w:trHeight w:val="510"/>
        </w:trPr>
        <w:tc>
          <w:tcPr>
            <w:tcW w:w="9208" w:type="dxa"/>
            <w:gridSpan w:val="3"/>
            <w:shd w:val="clear" w:color="auto" w:fill="auto"/>
          </w:tcPr>
          <w:p w14:paraId="6C51C5C7" w14:textId="77777777" w:rsidR="00D03309" w:rsidRPr="00464667" w:rsidRDefault="000232A8" w:rsidP="00D117BE">
            <w:pPr>
              <w:tabs>
                <w:tab w:val="left" w:pos="8992"/>
                <w:tab w:val="left" w:leader="dot" w:pos="28350"/>
              </w:tabs>
              <w:rPr>
                <w:lang w:val="es-ES_tradnl"/>
              </w:rPr>
            </w:pPr>
            <w:r w:rsidRPr="00464667">
              <w:rPr>
                <w:lang w:val="es-ES_tradnl"/>
              </w:rPr>
              <w:t>Nombre</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2CF4190A" w14:textId="77777777" w:rsidTr="003C493C">
        <w:trPr>
          <w:trHeight w:val="510"/>
        </w:trPr>
        <w:tc>
          <w:tcPr>
            <w:tcW w:w="9208" w:type="dxa"/>
            <w:gridSpan w:val="3"/>
            <w:shd w:val="clear" w:color="auto" w:fill="auto"/>
          </w:tcPr>
          <w:p w14:paraId="35B647FA" w14:textId="77777777" w:rsidR="00D03309" w:rsidRPr="00464667" w:rsidRDefault="000232A8" w:rsidP="00D03309">
            <w:pPr>
              <w:tabs>
                <w:tab w:val="left" w:pos="8992"/>
              </w:tabs>
              <w:rPr>
                <w:lang w:val="es-ES_tradnl"/>
              </w:rPr>
            </w:pPr>
            <w:r w:rsidRPr="00464667">
              <w:rPr>
                <w:lang w:val="es-ES_tradnl"/>
              </w:rPr>
              <w:t>Dirección</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3169D6CE" w14:textId="77777777" w:rsidTr="003C493C">
        <w:trPr>
          <w:trHeight w:val="510"/>
        </w:trPr>
        <w:tc>
          <w:tcPr>
            <w:tcW w:w="4604" w:type="dxa"/>
            <w:gridSpan w:val="2"/>
            <w:shd w:val="clear" w:color="auto" w:fill="auto"/>
          </w:tcPr>
          <w:p w14:paraId="2B715898" w14:textId="77777777" w:rsidR="00D03309" w:rsidRPr="00464667" w:rsidRDefault="000232A8" w:rsidP="00D03309">
            <w:pPr>
              <w:tabs>
                <w:tab w:val="left" w:pos="4100"/>
                <w:tab w:val="left" w:leader="dot" w:pos="4200"/>
              </w:tabs>
              <w:ind w:right="88"/>
              <w:rPr>
                <w:lang w:val="es-ES_tradnl"/>
              </w:rPr>
            </w:pPr>
            <w:r w:rsidRPr="00464667">
              <w:rPr>
                <w:lang w:val="es-ES_tradnl"/>
              </w:rPr>
              <w:t>Código postal</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c>
          <w:tcPr>
            <w:tcW w:w="4604" w:type="dxa"/>
            <w:shd w:val="clear" w:color="auto" w:fill="auto"/>
          </w:tcPr>
          <w:p w14:paraId="36608F65" w14:textId="77777777" w:rsidR="00D03309" w:rsidRPr="00464667" w:rsidRDefault="000232A8" w:rsidP="00D03309">
            <w:pPr>
              <w:tabs>
                <w:tab w:val="left" w:pos="4388"/>
              </w:tabs>
              <w:rPr>
                <w:lang w:val="es-ES_tradnl"/>
              </w:rPr>
            </w:pPr>
            <w:r w:rsidRPr="00464667">
              <w:rPr>
                <w:lang w:val="es-ES_tradnl"/>
              </w:rPr>
              <w:t>Localidad</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0F8C86BD" w14:textId="77777777" w:rsidTr="003C493C">
        <w:trPr>
          <w:trHeight w:val="510"/>
        </w:trPr>
        <w:tc>
          <w:tcPr>
            <w:tcW w:w="9208" w:type="dxa"/>
            <w:gridSpan w:val="3"/>
            <w:shd w:val="clear" w:color="auto" w:fill="auto"/>
          </w:tcPr>
          <w:p w14:paraId="446270C1" w14:textId="77777777" w:rsidR="00D03309" w:rsidRPr="00464667" w:rsidRDefault="000232A8" w:rsidP="00D03309">
            <w:pPr>
              <w:tabs>
                <w:tab w:val="left" w:pos="8992"/>
              </w:tabs>
              <w:rPr>
                <w:lang w:val="es-ES_tradnl"/>
              </w:rPr>
            </w:pPr>
            <w:r w:rsidRPr="00464667">
              <w:rPr>
                <w:lang w:val="es-ES_tradnl"/>
              </w:rPr>
              <w:t>País</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00DAF4F7" w14:textId="77777777" w:rsidTr="003C493C">
        <w:trPr>
          <w:trHeight w:val="510"/>
        </w:trPr>
        <w:tc>
          <w:tcPr>
            <w:tcW w:w="9208" w:type="dxa"/>
            <w:gridSpan w:val="3"/>
            <w:shd w:val="clear" w:color="auto" w:fill="auto"/>
          </w:tcPr>
          <w:p w14:paraId="1D19C659" w14:textId="77777777" w:rsidR="00D03309" w:rsidRPr="00464667" w:rsidRDefault="000232A8" w:rsidP="00163EE5">
            <w:pPr>
              <w:tabs>
                <w:tab w:val="left" w:pos="8992"/>
              </w:tabs>
              <w:rPr>
                <w:lang w:val="es-ES_tradnl"/>
              </w:rPr>
            </w:pPr>
            <w:r w:rsidRPr="00464667">
              <w:rPr>
                <w:lang w:val="es-ES_tradnl"/>
              </w:rPr>
              <w:t>Teléfono</w:t>
            </w:r>
            <w:r w:rsidR="00D03309" w:rsidRPr="00464667">
              <w:rPr>
                <w:lang w:val="es-ES_tradnl"/>
              </w:rPr>
              <w:t xml:space="preserve"> </w:t>
            </w:r>
            <w:r w:rsidR="00D03309" w:rsidRPr="00464667">
              <w:rPr>
                <w:sz w:val="16"/>
                <w:szCs w:val="16"/>
                <w:lang w:val="es-ES_tradnl"/>
              </w:rPr>
              <w:t>(</w:t>
            </w:r>
            <w:r w:rsidRPr="00464667">
              <w:rPr>
                <w:sz w:val="16"/>
                <w:szCs w:val="16"/>
                <w:lang w:val="es-ES_tradnl"/>
              </w:rPr>
              <w:t>facultativo</w:t>
            </w:r>
            <w:r w:rsidR="00D03309" w:rsidRPr="00464667">
              <w:rPr>
                <w:sz w:val="16"/>
                <w:szCs w:val="16"/>
                <w:lang w:val="es-ES_tradnl"/>
              </w:rPr>
              <w:t>)</w:t>
            </w:r>
            <w:r w:rsidRPr="00464667">
              <w:rPr>
                <w:lang w:val="es-ES_tradnl"/>
              </w:rPr>
              <w:t>:</w:t>
            </w:r>
            <w:r w:rsidR="00D03309" w:rsidRPr="00464667">
              <w:rPr>
                <w:lang w:val="es-ES_tradnl"/>
              </w:rPr>
              <w:t xml:space="preserve"> </w:t>
            </w:r>
            <w:r w:rsidR="00163EE5" w:rsidRPr="00464667">
              <w:rPr>
                <w:u w:val="dotted"/>
                <w:lang w:val="es-ES_tradnl"/>
              </w:rPr>
              <w:fldChar w:fldCharType="begin">
                <w:ffData>
                  <w:name w:val="Text4"/>
                  <w:enabled/>
                  <w:calcOnExit w:val="0"/>
                  <w:textInput>
                    <w:maxLength w:val="75"/>
                  </w:textInput>
                </w:ffData>
              </w:fldChar>
            </w:r>
            <w:r w:rsidR="00163EE5" w:rsidRPr="00464667">
              <w:rPr>
                <w:u w:val="dotted"/>
                <w:lang w:val="es-ES_tradnl"/>
              </w:rPr>
              <w:instrText xml:space="preserve"> FORMTEXT </w:instrText>
            </w:r>
            <w:r w:rsidR="00163EE5" w:rsidRPr="00464667">
              <w:rPr>
                <w:u w:val="dotted"/>
                <w:lang w:val="es-ES_tradnl"/>
              </w:rPr>
            </w:r>
            <w:r w:rsidR="00163EE5" w:rsidRPr="00464667">
              <w:rPr>
                <w:u w:val="dotted"/>
                <w:lang w:val="es-ES_tradnl"/>
              </w:rPr>
              <w:fldChar w:fldCharType="separate"/>
            </w:r>
            <w:r w:rsidR="00163EE5" w:rsidRPr="00464667">
              <w:rPr>
                <w:u w:val="dotted"/>
                <w:lang w:val="es-ES_tradnl"/>
              </w:rPr>
              <w:t> </w:t>
            </w:r>
            <w:r w:rsidR="00163EE5" w:rsidRPr="00464667">
              <w:rPr>
                <w:u w:val="dotted"/>
                <w:lang w:val="es-ES_tradnl"/>
              </w:rPr>
              <w:t> </w:t>
            </w:r>
            <w:r w:rsidR="00163EE5" w:rsidRPr="00464667">
              <w:rPr>
                <w:u w:val="dotted"/>
                <w:lang w:val="es-ES_tradnl"/>
              </w:rPr>
              <w:t> </w:t>
            </w:r>
            <w:r w:rsidR="00163EE5" w:rsidRPr="00464667">
              <w:rPr>
                <w:u w:val="dotted"/>
                <w:lang w:val="es-ES_tradnl"/>
              </w:rPr>
              <w:t> </w:t>
            </w:r>
            <w:r w:rsidR="00163EE5" w:rsidRPr="00464667">
              <w:rPr>
                <w:u w:val="dotted"/>
                <w:lang w:val="es-ES_tradnl"/>
              </w:rPr>
              <w:t> </w:t>
            </w:r>
            <w:r w:rsidR="00163EE5" w:rsidRPr="00464667">
              <w:rPr>
                <w:u w:val="dotted"/>
                <w:lang w:val="es-ES_tradnl"/>
              </w:rPr>
              <w:fldChar w:fldCharType="end"/>
            </w:r>
            <w:r w:rsidR="00163EE5" w:rsidRPr="00464667">
              <w:rPr>
                <w:u w:val="dotted"/>
                <w:lang w:val="es-ES_tradnl"/>
              </w:rPr>
              <w:tab/>
            </w:r>
          </w:p>
        </w:tc>
      </w:tr>
      <w:tr w:rsidR="00BA7029" w:rsidRPr="00464667" w14:paraId="3AB2398F" w14:textId="77777777" w:rsidTr="003C493C">
        <w:trPr>
          <w:trHeight w:val="510"/>
        </w:trPr>
        <w:tc>
          <w:tcPr>
            <w:tcW w:w="9208" w:type="dxa"/>
            <w:gridSpan w:val="3"/>
            <w:shd w:val="clear" w:color="auto" w:fill="auto"/>
          </w:tcPr>
          <w:p w14:paraId="6AF456C8" w14:textId="77777777" w:rsidR="00BA7029" w:rsidRPr="00464667" w:rsidRDefault="000232A8" w:rsidP="00BA7029">
            <w:pPr>
              <w:tabs>
                <w:tab w:val="left" w:pos="8992"/>
              </w:tabs>
              <w:rPr>
                <w:lang w:val="es-ES_tradnl"/>
              </w:rPr>
            </w:pPr>
            <w:r w:rsidRPr="00464667">
              <w:rPr>
                <w:lang w:val="es-ES_tradnl"/>
              </w:rPr>
              <w:t>Correo electrónico</w:t>
            </w:r>
            <w:r w:rsidR="00BA7029" w:rsidRPr="00464667">
              <w:rPr>
                <w:lang w:val="es-ES_tradnl"/>
              </w:rPr>
              <w:t xml:space="preserve"> </w:t>
            </w:r>
            <w:r w:rsidR="00BA7029" w:rsidRPr="00464667">
              <w:rPr>
                <w:sz w:val="16"/>
                <w:szCs w:val="16"/>
                <w:lang w:val="es-ES_tradnl"/>
              </w:rPr>
              <w:t>(</w:t>
            </w:r>
            <w:r w:rsidRPr="00464667">
              <w:rPr>
                <w:sz w:val="16"/>
                <w:szCs w:val="16"/>
                <w:lang w:val="es-ES_tradnl"/>
              </w:rPr>
              <w:t>facultativo</w:t>
            </w:r>
            <w:r w:rsidR="00BA7029" w:rsidRPr="00464667">
              <w:rPr>
                <w:sz w:val="16"/>
                <w:szCs w:val="16"/>
                <w:lang w:val="es-ES_tradnl"/>
              </w:rPr>
              <w:t>)</w:t>
            </w:r>
            <w:r w:rsidRPr="00464667">
              <w:rPr>
                <w:lang w:val="es-ES_tradnl"/>
              </w:rPr>
              <w:t>:</w:t>
            </w:r>
            <w:r w:rsidR="00460C3B" w:rsidRPr="00464667">
              <w:rPr>
                <w:u w:val="dotted"/>
                <w:lang w:val="es-ES_tradnl"/>
              </w:rPr>
              <w:t xml:space="preserve"> </w:t>
            </w:r>
            <w:r w:rsidR="00460C3B" w:rsidRPr="00464667">
              <w:rPr>
                <w:u w:val="dotted"/>
                <w:lang w:val="es-ES_tradnl"/>
              </w:rPr>
              <w:fldChar w:fldCharType="begin">
                <w:ffData>
                  <w:name w:val="Text4"/>
                  <w:enabled/>
                  <w:calcOnExit w:val="0"/>
                  <w:textInput>
                    <w:maxLength w:val="75"/>
                  </w:textInput>
                </w:ffData>
              </w:fldChar>
            </w:r>
            <w:r w:rsidR="00460C3B" w:rsidRPr="00464667">
              <w:rPr>
                <w:u w:val="dotted"/>
                <w:lang w:val="es-ES_tradnl"/>
              </w:rPr>
              <w:instrText xml:space="preserve"> FORMTEXT </w:instrText>
            </w:r>
            <w:r w:rsidR="00460C3B" w:rsidRPr="00464667">
              <w:rPr>
                <w:u w:val="dotted"/>
                <w:lang w:val="es-ES_tradnl"/>
              </w:rPr>
            </w:r>
            <w:r w:rsidR="00460C3B" w:rsidRPr="00464667">
              <w:rPr>
                <w:u w:val="dotted"/>
                <w:lang w:val="es-ES_tradnl"/>
              </w:rPr>
              <w:fldChar w:fldCharType="separate"/>
            </w:r>
            <w:r w:rsidR="00460C3B" w:rsidRPr="00464667">
              <w:rPr>
                <w:u w:val="dotted"/>
                <w:lang w:val="es-ES_tradnl"/>
              </w:rPr>
              <w:t> </w:t>
            </w:r>
            <w:r w:rsidR="00460C3B" w:rsidRPr="00464667">
              <w:rPr>
                <w:u w:val="dotted"/>
                <w:lang w:val="es-ES_tradnl"/>
              </w:rPr>
              <w:t> </w:t>
            </w:r>
            <w:r w:rsidR="00460C3B" w:rsidRPr="00464667">
              <w:rPr>
                <w:u w:val="dotted"/>
                <w:lang w:val="es-ES_tradnl"/>
              </w:rPr>
              <w:t> </w:t>
            </w:r>
            <w:r w:rsidR="00460C3B" w:rsidRPr="00464667">
              <w:rPr>
                <w:u w:val="dotted"/>
                <w:lang w:val="es-ES_tradnl"/>
              </w:rPr>
              <w:t> </w:t>
            </w:r>
            <w:r w:rsidR="00460C3B" w:rsidRPr="00464667">
              <w:rPr>
                <w:u w:val="dotted"/>
                <w:lang w:val="es-ES_tradnl"/>
              </w:rPr>
              <w:t> </w:t>
            </w:r>
            <w:r w:rsidR="00460C3B" w:rsidRPr="00464667">
              <w:rPr>
                <w:lang w:val="es-ES_tradnl"/>
              </w:rPr>
              <w:fldChar w:fldCharType="end"/>
            </w:r>
            <w:r w:rsidR="00460C3B" w:rsidRPr="00464667">
              <w:rPr>
                <w:u w:val="dotted"/>
                <w:lang w:val="es-ES_tradnl"/>
              </w:rPr>
              <w:tab/>
            </w:r>
          </w:p>
        </w:tc>
      </w:tr>
      <w:tr w:rsidR="00D03309" w:rsidRPr="00464667" w14:paraId="3C0A7BA1" w14:textId="77777777" w:rsidTr="003C493C">
        <w:trPr>
          <w:trHeight w:val="510"/>
        </w:trPr>
        <w:tc>
          <w:tcPr>
            <w:tcW w:w="9208" w:type="dxa"/>
            <w:gridSpan w:val="3"/>
            <w:shd w:val="clear" w:color="auto" w:fill="auto"/>
          </w:tcPr>
          <w:p w14:paraId="6256EE8D" w14:textId="77777777" w:rsidR="00D03309" w:rsidRPr="00464667" w:rsidRDefault="000232A8" w:rsidP="00D03309">
            <w:pPr>
              <w:tabs>
                <w:tab w:val="left" w:pos="8992"/>
              </w:tabs>
              <w:rPr>
                <w:lang w:val="es-ES_tradnl"/>
              </w:rPr>
            </w:pPr>
            <w:r w:rsidRPr="00464667">
              <w:rPr>
                <w:lang w:val="es-ES_tradnl"/>
              </w:rPr>
              <w:t>Profesión o situación actual:</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bl>
    <w:p w14:paraId="7935923F" w14:textId="77777777" w:rsidR="00D03309" w:rsidRPr="00464667" w:rsidRDefault="00D03309" w:rsidP="00D03309">
      <w:pPr>
        <w:rPr>
          <w:lang w:val="es-ES_tradnl"/>
        </w:rPr>
      </w:pPr>
    </w:p>
    <w:p w14:paraId="17387506" w14:textId="77777777" w:rsidR="00D03309" w:rsidRPr="00464667" w:rsidRDefault="00D03309" w:rsidP="00D03309">
      <w:pPr>
        <w:jc w:val="center"/>
        <w:rPr>
          <w:b/>
          <w:lang w:val="es-ES_tradnl"/>
        </w:rPr>
      </w:pPr>
      <w:r w:rsidRPr="00464667">
        <w:rPr>
          <w:b/>
          <w:lang w:val="es-ES_tradnl"/>
        </w:rPr>
        <w:t>PERSO</w:t>
      </w:r>
      <w:r w:rsidR="000232A8" w:rsidRPr="00464667">
        <w:rPr>
          <w:b/>
          <w:lang w:val="es-ES_tradnl"/>
        </w:rPr>
        <w:t>NA</w:t>
      </w:r>
      <w:r w:rsidRPr="00464667">
        <w:rPr>
          <w:b/>
          <w:lang w:val="es-ES_tradnl"/>
        </w:rPr>
        <w:t xml:space="preserve"> </w:t>
      </w:r>
      <w:r w:rsidR="000232A8" w:rsidRPr="00464667">
        <w:rPr>
          <w:b/>
          <w:lang w:val="es-ES_tradnl"/>
        </w:rPr>
        <w:t>JURÍDICA</w:t>
      </w:r>
      <w:r w:rsidR="003E3C82" w:rsidRPr="00464667">
        <w:rPr>
          <w:b/>
          <w:lang w:val="es-ES_tradnl"/>
        </w:rPr>
        <w:t> </w:t>
      </w:r>
      <w:r w:rsidR="003E3C82" w:rsidRPr="00464667">
        <w:rPr>
          <w:b/>
          <w:vertAlign w:val="superscript"/>
          <w:lang w:val="es-ES_tradnl"/>
        </w:rPr>
        <w:footnoteReference w:id="2"/>
      </w:r>
    </w:p>
    <w:p w14:paraId="6BEE1DA6" w14:textId="77777777" w:rsidR="00D03309" w:rsidRPr="00464667" w:rsidRDefault="00D03309" w:rsidP="00D03309">
      <w:pPr>
        <w:rPr>
          <w:lang w:val="es-ES_tradnl"/>
        </w:rPr>
      </w:pPr>
    </w:p>
    <w:tbl>
      <w:tblPr>
        <w:tblW w:w="0" w:type="auto"/>
        <w:tblLook w:val="01E0" w:firstRow="1" w:lastRow="1" w:firstColumn="1" w:lastColumn="1" w:noHBand="0" w:noVBand="0"/>
      </w:tblPr>
      <w:tblGrid>
        <w:gridCol w:w="3069"/>
        <w:gridCol w:w="1535"/>
        <w:gridCol w:w="1534"/>
        <w:gridCol w:w="3070"/>
      </w:tblGrid>
      <w:tr w:rsidR="00D03309" w:rsidRPr="00464667" w14:paraId="43CE0E8E" w14:textId="77777777" w:rsidTr="003C493C">
        <w:trPr>
          <w:trHeight w:val="510"/>
        </w:trPr>
        <w:tc>
          <w:tcPr>
            <w:tcW w:w="9208" w:type="dxa"/>
            <w:gridSpan w:val="4"/>
            <w:shd w:val="clear" w:color="auto" w:fill="auto"/>
          </w:tcPr>
          <w:p w14:paraId="28F46B88" w14:textId="77777777" w:rsidR="00D03309" w:rsidRPr="00464667" w:rsidRDefault="00D03309" w:rsidP="000232A8">
            <w:pPr>
              <w:tabs>
                <w:tab w:val="left" w:pos="8992"/>
                <w:tab w:val="left" w:pos="11340"/>
              </w:tabs>
              <w:jc w:val="both"/>
              <w:rPr>
                <w:lang w:val="es-ES_tradnl"/>
              </w:rPr>
            </w:pPr>
            <w:r w:rsidRPr="00464667">
              <w:rPr>
                <w:lang w:val="es-ES_tradnl"/>
              </w:rPr>
              <w:t>D</w:t>
            </w:r>
            <w:r w:rsidR="000232A8" w:rsidRPr="00464667">
              <w:rPr>
                <w:lang w:val="es-ES_tradnl"/>
              </w:rPr>
              <w:t>enominació</w:t>
            </w:r>
            <w:r w:rsidRPr="00464667">
              <w:rPr>
                <w:lang w:val="es-ES_tradnl"/>
              </w:rPr>
              <w:t>n social</w:t>
            </w:r>
            <w:r w:rsidR="000232A8" w:rsidRPr="00464667">
              <w:rPr>
                <w:lang w:val="es-ES_tradnl"/>
              </w:rPr>
              <w:t>:</w:t>
            </w:r>
            <w:r w:rsidRPr="00464667">
              <w:rPr>
                <w:lang w:val="es-ES_tradnl"/>
              </w:rPr>
              <w:t xml:space="preserve"> </w:t>
            </w:r>
            <w:r w:rsidRPr="00464667">
              <w:rPr>
                <w:u w:val="dotted"/>
                <w:lang w:val="es-ES_tradnl"/>
              </w:rPr>
              <w:fldChar w:fldCharType="begin">
                <w:ffData>
                  <w:name w:val="Text4"/>
                  <w:enabled/>
                  <w:calcOnExit w:val="0"/>
                  <w:textInput>
                    <w:maxLength w:val="75"/>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r w:rsidRPr="00464667">
              <w:rPr>
                <w:u w:val="dotted"/>
                <w:lang w:val="es-ES_tradnl"/>
              </w:rPr>
              <w:tab/>
            </w:r>
          </w:p>
        </w:tc>
      </w:tr>
      <w:tr w:rsidR="00D03309" w:rsidRPr="00464667" w14:paraId="59202465" w14:textId="77777777" w:rsidTr="003C493C">
        <w:trPr>
          <w:trHeight w:val="510"/>
        </w:trPr>
        <w:tc>
          <w:tcPr>
            <w:tcW w:w="9208" w:type="dxa"/>
            <w:gridSpan w:val="4"/>
            <w:shd w:val="clear" w:color="auto" w:fill="auto"/>
          </w:tcPr>
          <w:p w14:paraId="531148BC" w14:textId="77777777" w:rsidR="00D03309" w:rsidRPr="00464667" w:rsidRDefault="00D03309" w:rsidP="000232A8">
            <w:pPr>
              <w:tabs>
                <w:tab w:val="left" w:pos="8992"/>
              </w:tabs>
              <w:rPr>
                <w:lang w:val="es-ES_tradnl"/>
              </w:rPr>
            </w:pPr>
            <w:r w:rsidRPr="00464667">
              <w:rPr>
                <w:lang w:val="es-ES_tradnl"/>
              </w:rPr>
              <w:t>Form</w:t>
            </w:r>
            <w:r w:rsidR="000232A8" w:rsidRPr="00464667">
              <w:rPr>
                <w:lang w:val="es-ES_tradnl"/>
              </w:rPr>
              <w:t>a</w:t>
            </w:r>
            <w:r w:rsidRPr="00464667">
              <w:rPr>
                <w:lang w:val="es-ES_tradnl"/>
              </w:rPr>
              <w:t xml:space="preserve"> jur</w:t>
            </w:r>
            <w:r w:rsidR="000232A8" w:rsidRPr="00464667">
              <w:rPr>
                <w:lang w:val="es-ES_tradnl"/>
              </w:rPr>
              <w:t>ídica:</w:t>
            </w:r>
            <w:r w:rsidRPr="00464667">
              <w:rPr>
                <w:lang w:val="es-ES_tradnl"/>
              </w:rPr>
              <w:t xml:space="preserve"> </w:t>
            </w:r>
            <w:r w:rsidRPr="00464667">
              <w:rPr>
                <w:u w:val="dotted"/>
                <w:lang w:val="es-ES_tradnl"/>
              </w:rPr>
              <w:fldChar w:fldCharType="begin">
                <w:ffData>
                  <w:name w:val="Text4"/>
                  <w:enabled/>
                  <w:calcOnExit w:val="0"/>
                  <w:textInput>
                    <w:maxLength w:val="75"/>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r w:rsidRPr="00464667">
              <w:rPr>
                <w:u w:val="dotted"/>
                <w:lang w:val="es-ES_tradnl"/>
              </w:rPr>
              <w:tab/>
            </w:r>
          </w:p>
        </w:tc>
      </w:tr>
      <w:tr w:rsidR="00D03309" w:rsidRPr="00464667" w14:paraId="165CB04E" w14:textId="77777777" w:rsidTr="003C493C">
        <w:trPr>
          <w:trHeight w:val="510"/>
        </w:trPr>
        <w:tc>
          <w:tcPr>
            <w:tcW w:w="3069" w:type="dxa"/>
            <w:shd w:val="clear" w:color="auto" w:fill="auto"/>
          </w:tcPr>
          <w:p w14:paraId="41211733" w14:textId="77777777" w:rsidR="00D03309" w:rsidRPr="00464667" w:rsidRDefault="00D03309" w:rsidP="000232A8">
            <w:pPr>
              <w:tabs>
                <w:tab w:val="left" w:pos="8992"/>
              </w:tabs>
              <w:rPr>
                <w:lang w:val="es-ES_tradnl"/>
              </w:rPr>
            </w:pPr>
            <w:r w:rsidRPr="00464667">
              <w:rPr>
                <w:lang w:val="es-ES_tradnl"/>
              </w:rPr>
              <w:t>Enti</w:t>
            </w:r>
            <w:r w:rsidR="000232A8" w:rsidRPr="00464667">
              <w:rPr>
                <w:lang w:val="es-ES_tradnl"/>
              </w:rPr>
              <w:t>dad con ánimo de lucro:</w:t>
            </w:r>
          </w:p>
        </w:tc>
        <w:tc>
          <w:tcPr>
            <w:tcW w:w="3069" w:type="dxa"/>
            <w:gridSpan w:val="2"/>
            <w:shd w:val="clear" w:color="auto" w:fill="auto"/>
          </w:tcPr>
          <w:p w14:paraId="2D83D792" w14:textId="77777777" w:rsidR="00D03309" w:rsidRPr="00464667" w:rsidRDefault="00D03309" w:rsidP="000232A8">
            <w:pPr>
              <w:tabs>
                <w:tab w:val="left" w:pos="8992"/>
              </w:tabs>
              <w:rPr>
                <w:lang w:val="es-ES_tradnl"/>
              </w:rPr>
            </w:pPr>
            <w:r w:rsidRPr="00464667">
              <w:rPr>
                <w:rFonts w:ascii="Arial" w:hAnsi="Arial" w:cs="Arial"/>
                <w:lang w:val="es-ES_tradnl"/>
              </w:rPr>
              <w:fldChar w:fldCharType="begin">
                <w:ffData>
                  <w:name w:val=""/>
                  <w:enabled/>
                  <w:calcOnExit w:val="0"/>
                  <w:checkBox>
                    <w:sizeAuto/>
                    <w:default w:val="0"/>
                  </w:checkBox>
                </w:ffData>
              </w:fldChar>
            </w:r>
            <w:r w:rsidRPr="00464667">
              <w:rPr>
                <w:rFonts w:ascii="Arial" w:hAnsi="Arial" w:cs="Arial"/>
                <w:lang w:val="es-ES_tradnl"/>
              </w:rPr>
              <w:instrText xml:space="preserve"> FORMCHECKBOX </w:instrText>
            </w:r>
            <w:r w:rsidR="00724ED2">
              <w:rPr>
                <w:rFonts w:ascii="Arial" w:hAnsi="Arial" w:cs="Arial"/>
                <w:lang w:val="es-ES_tradnl"/>
              </w:rPr>
            </w:r>
            <w:r w:rsidR="00724ED2">
              <w:rPr>
                <w:rFonts w:ascii="Arial" w:hAnsi="Arial" w:cs="Arial"/>
                <w:lang w:val="es-ES_tradnl"/>
              </w:rPr>
              <w:fldChar w:fldCharType="separate"/>
            </w:r>
            <w:r w:rsidRPr="00464667">
              <w:rPr>
                <w:rFonts w:ascii="Arial" w:hAnsi="Arial" w:cs="Arial"/>
                <w:lang w:val="es-ES_tradnl"/>
              </w:rPr>
              <w:fldChar w:fldCharType="end"/>
            </w:r>
            <w:r w:rsidRPr="00464667">
              <w:rPr>
                <w:lang w:val="es-ES_tradnl"/>
              </w:rPr>
              <w:t xml:space="preserve"> </w:t>
            </w:r>
            <w:r w:rsidR="000232A8" w:rsidRPr="00464667">
              <w:rPr>
                <w:lang w:val="es-ES_tradnl"/>
              </w:rPr>
              <w:t>Sí</w:t>
            </w:r>
          </w:p>
        </w:tc>
        <w:tc>
          <w:tcPr>
            <w:tcW w:w="3070" w:type="dxa"/>
            <w:shd w:val="clear" w:color="auto" w:fill="auto"/>
          </w:tcPr>
          <w:p w14:paraId="35F1BFED" w14:textId="77777777" w:rsidR="00D03309" w:rsidRPr="00464667" w:rsidRDefault="00D03309" w:rsidP="000232A8">
            <w:pPr>
              <w:tabs>
                <w:tab w:val="left" w:pos="8992"/>
              </w:tabs>
              <w:rPr>
                <w:lang w:val="es-ES_tradnl"/>
              </w:rPr>
            </w:pPr>
            <w:r w:rsidRPr="00464667">
              <w:rPr>
                <w:rFonts w:ascii="Arial" w:hAnsi="Arial" w:cs="Arial"/>
                <w:lang w:val="es-ES_tradnl"/>
              </w:rPr>
              <w:fldChar w:fldCharType="begin">
                <w:ffData>
                  <w:name w:val=""/>
                  <w:enabled/>
                  <w:calcOnExit w:val="0"/>
                  <w:checkBox>
                    <w:sizeAuto/>
                    <w:default w:val="0"/>
                  </w:checkBox>
                </w:ffData>
              </w:fldChar>
            </w:r>
            <w:r w:rsidRPr="00464667">
              <w:rPr>
                <w:rFonts w:ascii="Arial" w:hAnsi="Arial" w:cs="Arial"/>
                <w:lang w:val="es-ES_tradnl"/>
              </w:rPr>
              <w:instrText xml:space="preserve"> FORMCHECKBOX </w:instrText>
            </w:r>
            <w:r w:rsidR="00724ED2">
              <w:rPr>
                <w:rFonts w:ascii="Arial" w:hAnsi="Arial" w:cs="Arial"/>
                <w:lang w:val="es-ES_tradnl"/>
              </w:rPr>
            </w:r>
            <w:r w:rsidR="00724ED2">
              <w:rPr>
                <w:rFonts w:ascii="Arial" w:hAnsi="Arial" w:cs="Arial"/>
                <w:lang w:val="es-ES_tradnl"/>
              </w:rPr>
              <w:fldChar w:fldCharType="separate"/>
            </w:r>
            <w:r w:rsidRPr="00464667">
              <w:rPr>
                <w:rFonts w:ascii="Arial" w:hAnsi="Arial" w:cs="Arial"/>
                <w:lang w:val="es-ES_tradnl"/>
              </w:rPr>
              <w:fldChar w:fldCharType="end"/>
            </w:r>
            <w:r w:rsidRPr="00464667">
              <w:rPr>
                <w:lang w:val="es-ES_tradnl"/>
              </w:rPr>
              <w:t xml:space="preserve"> No</w:t>
            </w:r>
          </w:p>
        </w:tc>
      </w:tr>
      <w:tr w:rsidR="00D03309" w:rsidRPr="00464667" w14:paraId="61196595" w14:textId="77777777" w:rsidTr="003C493C">
        <w:trPr>
          <w:trHeight w:val="510"/>
        </w:trPr>
        <w:tc>
          <w:tcPr>
            <w:tcW w:w="9208" w:type="dxa"/>
            <w:gridSpan w:val="4"/>
            <w:shd w:val="clear" w:color="auto" w:fill="auto"/>
          </w:tcPr>
          <w:p w14:paraId="7CE46591" w14:textId="77777777" w:rsidR="00D03309" w:rsidRPr="00464667" w:rsidRDefault="000232A8" w:rsidP="00D03309">
            <w:pPr>
              <w:tabs>
                <w:tab w:val="left" w:pos="8992"/>
              </w:tabs>
              <w:rPr>
                <w:lang w:val="es-ES_tradnl"/>
              </w:rPr>
            </w:pPr>
            <w:r w:rsidRPr="00464667">
              <w:rPr>
                <w:lang w:val="es-ES_tradnl"/>
              </w:rPr>
              <w:t>Dirección</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67A337DA" w14:textId="77777777" w:rsidTr="003C493C">
        <w:trPr>
          <w:trHeight w:val="510"/>
        </w:trPr>
        <w:tc>
          <w:tcPr>
            <w:tcW w:w="4604" w:type="dxa"/>
            <w:gridSpan w:val="2"/>
            <w:shd w:val="clear" w:color="auto" w:fill="auto"/>
          </w:tcPr>
          <w:p w14:paraId="265AF35A" w14:textId="77777777" w:rsidR="00D03309" w:rsidRPr="00464667" w:rsidRDefault="000232A8" w:rsidP="00D03309">
            <w:pPr>
              <w:tabs>
                <w:tab w:val="left" w:pos="4100"/>
                <w:tab w:val="left" w:leader="dot" w:pos="4200"/>
              </w:tabs>
              <w:ind w:right="88"/>
              <w:rPr>
                <w:lang w:val="es-ES_tradnl"/>
              </w:rPr>
            </w:pPr>
            <w:r w:rsidRPr="00464667">
              <w:rPr>
                <w:lang w:val="es-ES_tradnl"/>
              </w:rPr>
              <w:t>Código postal</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c>
          <w:tcPr>
            <w:tcW w:w="4604" w:type="dxa"/>
            <w:gridSpan w:val="2"/>
            <w:shd w:val="clear" w:color="auto" w:fill="auto"/>
          </w:tcPr>
          <w:p w14:paraId="0A367E98" w14:textId="77777777" w:rsidR="00D03309" w:rsidRPr="00464667" w:rsidRDefault="000232A8" w:rsidP="00D03309">
            <w:pPr>
              <w:tabs>
                <w:tab w:val="left" w:pos="4388"/>
              </w:tabs>
              <w:rPr>
                <w:lang w:val="es-ES_tradnl"/>
              </w:rPr>
            </w:pPr>
            <w:r w:rsidRPr="00464667">
              <w:rPr>
                <w:lang w:val="es-ES_tradnl"/>
              </w:rPr>
              <w:t>Localidad</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261EF389" w14:textId="77777777" w:rsidTr="003C493C">
        <w:trPr>
          <w:trHeight w:val="510"/>
        </w:trPr>
        <w:tc>
          <w:tcPr>
            <w:tcW w:w="9208" w:type="dxa"/>
            <w:gridSpan w:val="4"/>
            <w:shd w:val="clear" w:color="auto" w:fill="auto"/>
          </w:tcPr>
          <w:p w14:paraId="7BA28D98" w14:textId="77777777" w:rsidR="00D03309" w:rsidRPr="00464667" w:rsidRDefault="000232A8" w:rsidP="00D03309">
            <w:pPr>
              <w:tabs>
                <w:tab w:val="left" w:pos="8992"/>
              </w:tabs>
              <w:rPr>
                <w:lang w:val="es-ES_tradnl"/>
              </w:rPr>
            </w:pPr>
            <w:r w:rsidRPr="00464667">
              <w:rPr>
                <w:lang w:val="es-ES_tradnl"/>
              </w:rPr>
              <w:t>País</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7CC35858" w14:textId="77777777" w:rsidTr="003C493C">
        <w:trPr>
          <w:trHeight w:val="510"/>
        </w:trPr>
        <w:tc>
          <w:tcPr>
            <w:tcW w:w="9208" w:type="dxa"/>
            <w:gridSpan w:val="4"/>
            <w:shd w:val="clear" w:color="auto" w:fill="auto"/>
          </w:tcPr>
          <w:p w14:paraId="0C71973B" w14:textId="77777777" w:rsidR="00D03309" w:rsidRPr="00464667" w:rsidRDefault="000232A8" w:rsidP="00D03309">
            <w:pPr>
              <w:tabs>
                <w:tab w:val="left" w:pos="8992"/>
              </w:tabs>
              <w:rPr>
                <w:lang w:val="es-ES_tradnl"/>
              </w:rPr>
            </w:pPr>
            <w:r w:rsidRPr="00464667">
              <w:rPr>
                <w:lang w:val="es-ES_tradnl"/>
              </w:rPr>
              <w:t>Teléfono</w:t>
            </w:r>
            <w:r w:rsidR="00D03309" w:rsidRPr="00464667">
              <w:rPr>
                <w:lang w:val="es-ES_tradnl"/>
              </w:rPr>
              <w:t xml:space="preserve"> </w:t>
            </w:r>
            <w:r w:rsidR="00D03309" w:rsidRPr="00464667">
              <w:rPr>
                <w:sz w:val="16"/>
                <w:szCs w:val="16"/>
                <w:lang w:val="es-ES_tradnl"/>
              </w:rPr>
              <w:t>(</w:t>
            </w:r>
            <w:r w:rsidRPr="00464667">
              <w:rPr>
                <w:sz w:val="16"/>
                <w:szCs w:val="16"/>
                <w:lang w:val="es-ES_tradnl"/>
              </w:rPr>
              <w:t>facultativo</w:t>
            </w:r>
            <w:r w:rsidR="00D03309" w:rsidRPr="00464667">
              <w:rPr>
                <w:sz w:val="16"/>
                <w:szCs w:val="16"/>
                <w:lang w:val="es-ES_tradnl"/>
              </w:rPr>
              <w:t>)</w:t>
            </w:r>
            <w:r w:rsidR="00D03309" w:rsidRPr="00464667">
              <w:rPr>
                <w:lang w:val="es-ES_tradnl"/>
              </w:rPr>
              <w:t> </w:t>
            </w:r>
            <w:r w:rsidRPr="00464667">
              <w:rPr>
                <w:lang w:val="es-ES_tradnl"/>
              </w:rPr>
              <w:t>:</w:t>
            </w:r>
            <w:r w:rsidR="00D03309" w:rsidRPr="00464667">
              <w:rPr>
                <w:lang w:val="es-ES_tradnl"/>
              </w:rPr>
              <w:t xml:space="preserve"> </w:t>
            </w:r>
            <w:r w:rsidR="00D03309" w:rsidRPr="00464667">
              <w:rPr>
                <w:u w:val="dotted"/>
                <w:lang w:val="es-ES_tradnl"/>
              </w:rPr>
              <w:fldChar w:fldCharType="begin">
                <w:ffData>
                  <w:name w:val="Text4"/>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BA7029" w:rsidRPr="00464667" w14:paraId="2B8AB7AF" w14:textId="77777777" w:rsidTr="003C493C">
        <w:trPr>
          <w:trHeight w:val="510"/>
        </w:trPr>
        <w:tc>
          <w:tcPr>
            <w:tcW w:w="9208" w:type="dxa"/>
            <w:gridSpan w:val="4"/>
            <w:shd w:val="clear" w:color="auto" w:fill="auto"/>
          </w:tcPr>
          <w:p w14:paraId="6D2124B9" w14:textId="77777777" w:rsidR="00BA7029" w:rsidRPr="00464667" w:rsidRDefault="000232A8" w:rsidP="00460C3B">
            <w:pPr>
              <w:tabs>
                <w:tab w:val="left" w:pos="8992"/>
              </w:tabs>
              <w:rPr>
                <w:lang w:val="es-ES_tradnl"/>
              </w:rPr>
            </w:pPr>
            <w:r w:rsidRPr="00464667">
              <w:rPr>
                <w:lang w:val="es-ES_tradnl"/>
              </w:rPr>
              <w:t>Correo electrónico</w:t>
            </w:r>
            <w:r w:rsidR="00BA7029" w:rsidRPr="00464667">
              <w:rPr>
                <w:lang w:val="es-ES_tradnl"/>
              </w:rPr>
              <w:t xml:space="preserve"> </w:t>
            </w:r>
            <w:r w:rsidR="00BA7029" w:rsidRPr="00464667">
              <w:rPr>
                <w:sz w:val="16"/>
                <w:szCs w:val="16"/>
                <w:lang w:val="es-ES_tradnl"/>
              </w:rPr>
              <w:t>(</w:t>
            </w:r>
            <w:r w:rsidRPr="00464667">
              <w:rPr>
                <w:sz w:val="16"/>
                <w:szCs w:val="16"/>
                <w:lang w:val="es-ES_tradnl"/>
              </w:rPr>
              <w:t>facultativo</w:t>
            </w:r>
            <w:r w:rsidR="00BA7029" w:rsidRPr="00464667">
              <w:rPr>
                <w:sz w:val="16"/>
                <w:szCs w:val="16"/>
                <w:lang w:val="es-ES_tradnl"/>
              </w:rPr>
              <w:t>)</w:t>
            </w:r>
            <w:r w:rsidRPr="00464667">
              <w:rPr>
                <w:lang w:val="es-ES_tradnl"/>
              </w:rPr>
              <w:t>:</w:t>
            </w:r>
            <w:r w:rsidR="00460C3B" w:rsidRPr="00464667">
              <w:rPr>
                <w:u w:val="dotted"/>
                <w:lang w:val="es-ES_tradnl"/>
              </w:rPr>
              <w:t xml:space="preserve"> </w:t>
            </w:r>
            <w:r w:rsidR="00460C3B" w:rsidRPr="00464667">
              <w:rPr>
                <w:u w:val="dotted"/>
                <w:lang w:val="es-ES_tradnl"/>
              </w:rPr>
              <w:fldChar w:fldCharType="begin">
                <w:ffData>
                  <w:name w:val="Text4"/>
                  <w:enabled/>
                  <w:calcOnExit w:val="0"/>
                  <w:textInput>
                    <w:maxLength w:val="75"/>
                  </w:textInput>
                </w:ffData>
              </w:fldChar>
            </w:r>
            <w:r w:rsidR="00460C3B" w:rsidRPr="00464667">
              <w:rPr>
                <w:u w:val="dotted"/>
                <w:lang w:val="es-ES_tradnl"/>
              </w:rPr>
              <w:instrText xml:space="preserve"> FORMTEXT </w:instrText>
            </w:r>
            <w:r w:rsidR="00460C3B" w:rsidRPr="00464667">
              <w:rPr>
                <w:u w:val="dotted"/>
                <w:lang w:val="es-ES_tradnl"/>
              </w:rPr>
            </w:r>
            <w:r w:rsidR="00460C3B" w:rsidRPr="00464667">
              <w:rPr>
                <w:u w:val="dotted"/>
                <w:lang w:val="es-ES_tradnl"/>
              </w:rPr>
              <w:fldChar w:fldCharType="separate"/>
            </w:r>
            <w:r w:rsidR="00460C3B" w:rsidRPr="00464667">
              <w:rPr>
                <w:u w:val="dotted"/>
                <w:lang w:val="es-ES_tradnl"/>
              </w:rPr>
              <w:t> </w:t>
            </w:r>
            <w:r w:rsidR="00460C3B" w:rsidRPr="00464667">
              <w:rPr>
                <w:u w:val="dotted"/>
                <w:lang w:val="es-ES_tradnl"/>
              </w:rPr>
              <w:t> </w:t>
            </w:r>
            <w:r w:rsidR="00460C3B" w:rsidRPr="00464667">
              <w:rPr>
                <w:u w:val="dotted"/>
                <w:lang w:val="es-ES_tradnl"/>
              </w:rPr>
              <w:t> </w:t>
            </w:r>
            <w:r w:rsidR="00460C3B" w:rsidRPr="00464667">
              <w:rPr>
                <w:u w:val="dotted"/>
                <w:lang w:val="es-ES_tradnl"/>
              </w:rPr>
              <w:t> </w:t>
            </w:r>
            <w:r w:rsidR="00460C3B" w:rsidRPr="00464667">
              <w:rPr>
                <w:u w:val="dotted"/>
                <w:lang w:val="es-ES_tradnl"/>
              </w:rPr>
              <w:t> </w:t>
            </w:r>
            <w:r w:rsidR="00460C3B" w:rsidRPr="00464667">
              <w:rPr>
                <w:lang w:val="es-ES_tradnl"/>
              </w:rPr>
              <w:fldChar w:fldCharType="end"/>
            </w:r>
            <w:r w:rsidR="00460C3B" w:rsidRPr="00464667">
              <w:rPr>
                <w:u w:val="dotted"/>
                <w:lang w:val="es-ES_tradnl"/>
              </w:rPr>
              <w:tab/>
            </w:r>
          </w:p>
        </w:tc>
      </w:tr>
    </w:tbl>
    <w:p w14:paraId="03B56C66" w14:textId="77777777" w:rsidR="00D03309" w:rsidRPr="00464667" w:rsidRDefault="00D03309" w:rsidP="00D03309">
      <w:pPr>
        <w:jc w:val="center"/>
        <w:rPr>
          <w:b/>
          <w:bCs/>
          <w:lang w:val="es-ES_tradnl"/>
        </w:rPr>
      </w:pPr>
      <w:r w:rsidRPr="00464667">
        <w:rPr>
          <w:b/>
          <w:bCs/>
          <w:lang w:val="es-ES_tradnl"/>
        </w:rPr>
        <w:br w:type="page"/>
      </w:r>
      <w:r w:rsidR="00E515CE" w:rsidRPr="00464667">
        <w:rPr>
          <w:b/>
          <w:bCs/>
          <w:lang w:val="es-ES_tradnl"/>
        </w:rPr>
        <w:lastRenderedPageBreak/>
        <w:t>PARTE CONTRA LA QUE USTED DESEA PRESENTAR UN RECURSO</w:t>
      </w:r>
      <w:r w:rsidR="003E3C82" w:rsidRPr="00464667">
        <w:rPr>
          <w:b/>
          <w:bCs/>
          <w:lang w:val="es-ES_tradnl"/>
        </w:rPr>
        <w:t> </w:t>
      </w:r>
      <w:r w:rsidR="003E3C82" w:rsidRPr="00464667">
        <w:rPr>
          <w:b/>
          <w:bCs/>
          <w:vertAlign w:val="superscript"/>
          <w:lang w:val="es-ES_tradnl"/>
        </w:rPr>
        <w:footnoteReference w:id="3"/>
      </w:r>
    </w:p>
    <w:p w14:paraId="620C44E4" w14:textId="77777777" w:rsidR="00D03309" w:rsidRPr="00464667" w:rsidRDefault="00D03309" w:rsidP="00D03309">
      <w:pPr>
        <w:rPr>
          <w:b/>
          <w:bCs/>
          <w:sz w:val="20"/>
          <w:szCs w:val="20"/>
          <w:lang w:val="es-ES_tradnl"/>
        </w:rPr>
      </w:pPr>
    </w:p>
    <w:p w14:paraId="0BBBD5BE" w14:textId="77777777" w:rsidR="00D03309" w:rsidRPr="00464667" w:rsidRDefault="00D03309" w:rsidP="00D03309">
      <w:pPr>
        <w:rPr>
          <w:lang w:val="es-ES_tradnl"/>
        </w:rPr>
      </w:pPr>
    </w:p>
    <w:p w14:paraId="4003979D" w14:textId="77777777" w:rsidR="00D03309" w:rsidRPr="00464667" w:rsidRDefault="00D27F7A" w:rsidP="00D03309">
      <w:pPr>
        <w:jc w:val="both"/>
        <w:rPr>
          <w:lang w:val="es-ES_tradnl"/>
        </w:rPr>
      </w:pPr>
      <w:r w:rsidRPr="00464667">
        <w:rPr>
          <w:lang w:val="es-ES_tradnl"/>
        </w:rPr>
        <w:t>Se recuerda de nuevo al solicitante que el Tribunal General es competente para conocer de los recursos presentados por una persona física o jurídica contra una institución, un órgano o un organismo de la Unión, pero no puede controlar la legalidad de las decisiones adoptadas</w:t>
      </w:r>
      <w:r w:rsidR="003E3C82" w:rsidRPr="00464667">
        <w:rPr>
          <w:lang w:val="es-ES_tradnl"/>
        </w:rPr>
        <w:t> </w:t>
      </w:r>
      <w:r w:rsidRPr="00464667">
        <w:rPr>
          <w:lang w:val="es-ES_tradnl"/>
        </w:rPr>
        <w:t>por</w:t>
      </w:r>
      <w:r w:rsidR="000232A8" w:rsidRPr="00464667">
        <w:rPr>
          <w:lang w:val="es-ES_tradnl"/>
        </w:rPr>
        <w:t>:</w:t>
      </w:r>
    </w:p>
    <w:p w14:paraId="64DC47B6" w14:textId="77777777" w:rsidR="00D03309" w:rsidRPr="00464667" w:rsidRDefault="00D03309" w:rsidP="00D03309">
      <w:pPr>
        <w:jc w:val="both"/>
        <w:rPr>
          <w:lang w:val="es-ES_tradnl"/>
        </w:rPr>
      </w:pPr>
    </w:p>
    <w:p w14:paraId="71B7FD9C" w14:textId="77777777" w:rsidR="00D03309" w:rsidRPr="00464667" w:rsidRDefault="00D03309" w:rsidP="00D03309">
      <w:pPr>
        <w:ind w:left="360" w:hanging="360"/>
        <w:jc w:val="both"/>
        <w:rPr>
          <w:lang w:val="es-ES_tradnl"/>
        </w:rPr>
      </w:pPr>
      <w:r w:rsidRPr="00464667">
        <w:rPr>
          <w:lang w:val="es-ES_tradnl"/>
        </w:rPr>
        <w:t>–</w:t>
      </w:r>
      <w:r w:rsidRPr="00464667">
        <w:rPr>
          <w:lang w:val="es-ES_tradnl"/>
        </w:rPr>
        <w:tab/>
      </w:r>
      <w:r w:rsidR="00D27F7A" w:rsidRPr="00464667">
        <w:rPr>
          <w:lang w:val="es-ES_tradnl"/>
        </w:rPr>
        <w:t>los organismos internacionales que no forman parte del sistema institucional de la Unión Europea, como el Tribunal Europeo de Derechos Humanos,</w:t>
      </w:r>
    </w:p>
    <w:p w14:paraId="3A894A79" w14:textId="77777777" w:rsidR="00D03309" w:rsidRPr="00464667" w:rsidRDefault="00D03309" w:rsidP="00D03309">
      <w:pPr>
        <w:jc w:val="both"/>
        <w:rPr>
          <w:lang w:val="es-ES_tradnl"/>
        </w:rPr>
      </w:pPr>
    </w:p>
    <w:p w14:paraId="3FFAE716" w14:textId="77777777" w:rsidR="00D03309" w:rsidRPr="00464667" w:rsidRDefault="00D03309" w:rsidP="00D03309">
      <w:pPr>
        <w:ind w:left="360" w:hanging="360"/>
        <w:jc w:val="both"/>
        <w:rPr>
          <w:lang w:val="es-ES_tradnl"/>
        </w:rPr>
      </w:pPr>
      <w:r w:rsidRPr="00464667">
        <w:rPr>
          <w:lang w:val="es-ES_tradnl"/>
        </w:rPr>
        <w:t>–</w:t>
      </w:r>
      <w:r w:rsidRPr="00464667">
        <w:rPr>
          <w:lang w:val="es-ES_tradnl"/>
        </w:rPr>
        <w:tab/>
      </w:r>
      <w:r w:rsidR="00D27F7A" w:rsidRPr="00464667">
        <w:rPr>
          <w:lang w:val="es-ES_tradnl"/>
        </w:rPr>
        <w:t xml:space="preserve">las autoridades </w:t>
      </w:r>
      <w:r w:rsidRPr="00464667">
        <w:rPr>
          <w:lang w:val="es-ES_tradnl"/>
        </w:rPr>
        <w:t>na</w:t>
      </w:r>
      <w:r w:rsidR="00D27F7A" w:rsidRPr="00464667">
        <w:rPr>
          <w:lang w:val="es-ES_tradnl"/>
        </w:rPr>
        <w:t>c</w:t>
      </w:r>
      <w:r w:rsidRPr="00464667">
        <w:rPr>
          <w:lang w:val="es-ES_tradnl"/>
        </w:rPr>
        <w:t>ionales d</w:t>
      </w:r>
      <w:r w:rsidR="00D27F7A" w:rsidRPr="00464667">
        <w:rPr>
          <w:lang w:val="es-ES_tradnl"/>
        </w:rPr>
        <w:t xml:space="preserve">e </w:t>
      </w:r>
      <w:r w:rsidRPr="00464667">
        <w:rPr>
          <w:lang w:val="es-ES_tradnl"/>
        </w:rPr>
        <w:t xml:space="preserve">un </w:t>
      </w:r>
      <w:r w:rsidR="00D27F7A" w:rsidRPr="00464667">
        <w:rPr>
          <w:lang w:val="es-ES_tradnl"/>
        </w:rPr>
        <w:t xml:space="preserve">Estado </w:t>
      </w:r>
      <w:r w:rsidRPr="00464667">
        <w:rPr>
          <w:lang w:val="es-ES_tradnl"/>
        </w:rPr>
        <w:t>m</w:t>
      </w:r>
      <w:r w:rsidR="00D27F7A" w:rsidRPr="00464667">
        <w:rPr>
          <w:lang w:val="es-ES_tradnl"/>
        </w:rPr>
        <w:t>i</w:t>
      </w:r>
      <w:r w:rsidRPr="00464667">
        <w:rPr>
          <w:lang w:val="es-ES_tradnl"/>
        </w:rPr>
        <w:t>embr</w:t>
      </w:r>
      <w:r w:rsidR="00D27F7A" w:rsidRPr="00464667">
        <w:rPr>
          <w:lang w:val="es-ES_tradnl"/>
        </w:rPr>
        <w:t>o</w:t>
      </w:r>
      <w:r w:rsidRPr="00464667">
        <w:rPr>
          <w:lang w:val="es-ES_tradnl"/>
        </w:rPr>
        <w:t>,</w:t>
      </w:r>
    </w:p>
    <w:p w14:paraId="17801CBF" w14:textId="77777777" w:rsidR="00D03309" w:rsidRPr="00464667" w:rsidRDefault="00D03309" w:rsidP="00D03309">
      <w:pPr>
        <w:jc w:val="both"/>
        <w:rPr>
          <w:lang w:val="es-ES_tradnl"/>
        </w:rPr>
      </w:pPr>
    </w:p>
    <w:p w14:paraId="28DB987D" w14:textId="77777777" w:rsidR="00D03309" w:rsidRPr="00464667" w:rsidRDefault="00D03309" w:rsidP="00D03309">
      <w:pPr>
        <w:ind w:left="360" w:hanging="360"/>
        <w:jc w:val="both"/>
        <w:rPr>
          <w:lang w:val="es-ES_tradnl"/>
        </w:rPr>
      </w:pPr>
      <w:r w:rsidRPr="00464667">
        <w:rPr>
          <w:lang w:val="es-ES_tradnl"/>
        </w:rPr>
        <w:t>–</w:t>
      </w:r>
      <w:r w:rsidRPr="00464667">
        <w:rPr>
          <w:lang w:val="es-ES_tradnl"/>
        </w:rPr>
        <w:tab/>
      </w:r>
      <w:r w:rsidR="00D27F7A" w:rsidRPr="00464667">
        <w:rPr>
          <w:lang w:val="es-ES_tradnl"/>
        </w:rPr>
        <w:t>los tribunales nacionales</w:t>
      </w:r>
      <w:r w:rsidRPr="00464667">
        <w:rPr>
          <w:lang w:val="es-ES_tradnl"/>
        </w:rPr>
        <w:t>.</w:t>
      </w:r>
    </w:p>
    <w:p w14:paraId="0B75C9BB" w14:textId="77777777" w:rsidR="00D03309" w:rsidRPr="00464667" w:rsidRDefault="00D03309" w:rsidP="00D03309">
      <w:pPr>
        <w:rPr>
          <w:lang w:val="es-ES_tradnl"/>
        </w:rPr>
      </w:pPr>
    </w:p>
    <w:p w14:paraId="40C8C800" w14:textId="77777777" w:rsidR="00D03309" w:rsidRPr="00464667" w:rsidRDefault="00D03309" w:rsidP="00D03309">
      <w:pPr>
        <w:rPr>
          <w:lang w:val="es-ES_tradnl"/>
        </w:rPr>
      </w:pPr>
    </w:p>
    <w:p w14:paraId="71AD8343" w14:textId="77777777" w:rsidR="00D03309" w:rsidRPr="00464667" w:rsidRDefault="00D03309" w:rsidP="00D03309">
      <w:pPr>
        <w:rPr>
          <w:lang w:val="es-ES_tradnl"/>
        </w:rPr>
      </w:pPr>
    </w:p>
    <w:p w14:paraId="28918452" w14:textId="77777777" w:rsidR="00D03309" w:rsidRPr="00464667" w:rsidRDefault="00DF7309" w:rsidP="00D03309">
      <w:pPr>
        <w:jc w:val="both"/>
        <w:rPr>
          <w:b/>
          <w:lang w:val="es-ES_tradnl"/>
        </w:rPr>
      </w:pPr>
      <w:r w:rsidRPr="00464667">
        <w:rPr>
          <w:b/>
          <w:lang w:val="es-ES_tradnl"/>
        </w:rPr>
        <w:t>Indique contra qué parte o partes presentaría su recurso</w:t>
      </w:r>
      <w:r w:rsidR="000232A8" w:rsidRPr="00464667">
        <w:rPr>
          <w:b/>
          <w:lang w:val="es-ES_tradnl"/>
        </w:rPr>
        <w:t>:</w:t>
      </w:r>
    </w:p>
    <w:p w14:paraId="718E15AD" w14:textId="77777777" w:rsidR="00D03309" w:rsidRPr="00464667" w:rsidRDefault="00D03309" w:rsidP="00D03309">
      <w:pPr>
        <w:rPr>
          <w:sz w:val="20"/>
          <w:szCs w:val="20"/>
          <w:lang w:val="es-ES_tradnl"/>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280"/>
      </w:tblGrid>
      <w:tr w:rsidR="00D03309" w:rsidRPr="00464667" w14:paraId="3A025D0C" w14:textId="77777777" w:rsidTr="00BD1AB1">
        <w:trPr>
          <w:cantSplit/>
        </w:trPr>
        <w:tc>
          <w:tcPr>
            <w:tcW w:w="4800" w:type="dxa"/>
            <w:tcBorders>
              <w:top w:val="nil"/>
              <w:left w:val="nil"/>
              <w:bottom w:val="single" w:sz="4" w:space="0" w:color="auto"/>
            </w:tcBorders>
            <w:shd w:val="clear" w:color="auto" w:fill="auto"/>
          </w:tcPr>
          <w:p w14:paraId="72E29085" w14:textId="77777777" w:rsidR="00D03309" w:rsidRPr="00464667" w:rsidRDefault="00D03309" w:rsidP="00D03309">
            <w:pPr>
              <w:jc w:val="center"/>
              <w:rPr>
                <w:lang w:val="es-ES_tradnl"/>
              </w:rPr>
            </w:pPr>
          </w:p>
          <w:p w14:paraId="78CF3620" w14:textId="77777777" w:rsidR="00D03309" w:rsidRPr="00464667" w:rsidRDefault="00DF7309" w:rsidP="00D03309">
            <w:pPr>
              <w:jc w:val="center"/>
              <w:rPr>
                <w:lang w:val="es-ES_tradnl"/>
              </w:rPr>
            </w:pPr>
            <w:r w:rsidRPr="00464667">
              <w:rPr>
                <w:lang w:val="es-ES_tradnl"/>
              </w:rPr>
              <w:t>DEMANDADO</w:t>
            </w:r>
            <w:r w:rsidR="00D03309" w:rsidRPr="00464667">
              <w:rPr>
                <w:lang w:val="es-ES_tradnl"/>
              </w:rPr>
              <w:t>(S)</w:t>
            </w:r>
          </w:p>
          <w:p w14:paraId="405C548C" w14:textId="77777777" w:rsidR="00D03309" w:rsidRPr="00464667" w:rsidRDefault="00D03309" w:rsidP="00D03309">
            <w:pPr>
              <w:jc w:val="center"/>
              <w:rPr>
                <w:lang w:val="es-ES_tradnl"/>
              </w:rPr>
            </w:pPr>
          </w:p>
        </w:tc>
        <w:tc>
          <w:tcPr>
            <w:tcW w:w="5280" w:type="dxa"/>
            <w:tcBorders>
              <w:top w:val="nil"/>
              <w:bottom w:val="single" w:sz="4" w:space="0" w:color="auto"/>
              <w:right w:val="nil"/>
            </w:tcBorders>
            <w:shd w:val="clear" w:color="auto" w:fill="auto"/>
          </w:tcPr>
          <w:p w14:paraId="3124607E" w14:textId="77777777" w:rsidR="00D03309" w:rsidRPr="00464667" w:rsidRDefault="00D03309" w:rsidP="00D03309">
            <w:pPr>
              <w:jc w:val="center"/>
              <w:rPr>
                <w:lang w:val="es-ES_tradnl"/>
              </w:rPr>
            </w:pPr>
          </w:p>
          <w:p w14:paraId="5B968F3F" w14:textId="77777777" w:rsidR="00D03309" w:rsidRPr="00464667" w:rsidRDefault="00DF7309" w:rsidP="00D03309">
            <w:pPr>
              <w:jc w:val="center"/>
              <w:rPr>
                <w:lang w:val="es-ES_tradnl"/>
              </w:rPr>
            </w:pPr>
            <w:r w:rsidRPr="00464667">
              <w:rPr>
                <w:lang w:val="es-ES_tradnl"/>
              </w:rPr>
              <w:t>DIRECCIÓN</w:t>
            </w:r>
          </w:p>
        </w:tc>
      </w:tr>
      <w:tr w:rsidR="00D03309" w:rsidRPr="00464667" w14:paraId="335AB4FE" w14:textId="77777777" w:rsidTr="00BD1AB1">
        <w:trPr>
          <w:trHeight w:hRule="exact" w:val="2268"/>
        </w:trPr>
        <w:tc>
          <w:tcPr>
            <w:tcW w:w="4800" w:type="dxa"/>
            <w:tcBorders>
              <w:left w:val="nil"/>
            </w:tcBorders>
            <w:shd w:val="clear" w:color="auto" w:fill="auto"/>
            <w:vAlign w:val="center"/>
          </w:tcPr>
          <w:p w14:paraId="07B86430" w14:textId="77777777" w:rsidR="00D03309" w:rsidRPr="00464667" w:rsidRDefault="00D03309" w:rsidP="00D03309">
            <w:pPr>
              <w:tabs>
                <w:tab w:val="left" w:pos="4292"/>
              </w:tabs>
              <w:spacing w:before="240" w:after="240"/>
              <w:ind w:right="92"/>
              <w:rPr>
                <w:u w:val="dotted"/>
                <w:lang w:val="es-ES_tradnl"/>
              </w:rPr>
            </w:pPr>
            <w:r w:rsidRPr="00464667">
              <w:rPr>
                <w:u w:val="dotted"/>
                <w:lang w:val="es-ES_tradnl"/>
              </w:rPr>
              <w:fldChar w:fldCharType="begin">
                <w:ffData>
                  <w:name w:val="Text26"/>
                  <w:enabled/>
                  <w:calcOnExit w:val="0"/>
                  <w:textInput>
                    <w:maxLength w:val="75"/>
                  </w:textInput>
                </w:ffData>
              </w:fldChar>
            </w:r>
            <w:bookmarkStart w:id="1" w:name="Text26"/>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bookmarkEnd w:id="1"/>
            <w:r w:rsidRPr="00464667">
              <w:rPr>
                <w:u w:val="dotted"/>
                <w:lang w:val="es-ES_tradnl"/>
              </w:rPr>
              <w:tab/>
            </w:r>
          </w:p>
        </w:tc>
        <w:tc>
          <w:tcPr>
            <w:tcW w:w="5280" w:type="dxa"/>
            <w:tcBorders>
              <w:right w:val="nil"/>
            </w:tcBorders>
            <w:shd w:val="clear" w:color="auto" w:fill="auto"/>
            <w:vAlign w:val="center"/>
          </w:tcPr>
          <w:p w14:paraId="47E83C36" w14:textId="77777777" w:rsidR="00D03309" w:rsidRPr="00464667" w:rsidRDefault="00D03309" w:rsidP="00D03309">
            <w:pPr>
              <w:tabs>
                <w:tab w:val="left" w:leader="dot" w:pos="4792"/>
              </w:tabs>
              <w:spacing w:before="120" w:line="480" w:lineRule="auto"/>
              <w:ind w:right="91"/>
              <w:rPr>
                <w:lang w:val="es-ES_tradnl"/>
              </w:rPr>
            </w:pPr>
            <w:r w:rsidRPr="00464667">
              <w:rPr>
                <w:lang w:val="es-ES_tradnl"/>
              </w:rPr>
              <w:fldChar w:fldCharType="begin">
                <w:ffData>
                  <w:name w:val=""/>
                  <w:enabled/>
                  <w:calcOnExit w:val="0"/>
                  <w:textInput>
                    <w:maxLength w:val="150"/>
                  </w:textInput>
                </w:ffData>
              </w:fldChar>
            </w:r>
            <w:r w:rsidRPr="00464667">
              <w:rPr>
                <w:lang w:val="es-ES_tradnl"/>
              </w:rPr>
              <w:instrText xml:space="preserve"> FORMTEXT </w:instrText>
            </w:r>
            <w:r w:rsidRPr="00464667">
              <w:rPr>
                <w:lang w:val="es-ES_tradnl"/>
              </w:rPr>
            </w:r>
            <w:r w:rsidRPr="00464667">
              <w:rPr>
                <w:lang w:val="es-ES_tradnl"/>
              </w:rPr>
              <w:fldChar w:fldCharType="separate"/>
            </w:r>
            <w:r w:rsidRPr="00464667">
              <w:rPr>
                <w:lang w:val="es-ES_tradnl"/>
              </w:rPr>
              <w:t> </w:t>
            </w:r>
            <w:r w:rsidRPr="00464667">
              <w:rPr>
                <w:lang w:val="es-ES_tradnl"/>
              </w:rPr>
              <w:t> </w:t>
            </w:r>
            <w:r w:rsidRPr="00464667">
              <w:rPr>
                <w:lang w:val="es-ES_tradnl"/>
              </w:rPr>
              <w:t> </w:t>
            </w:r>
            <w:r w:rsidRPr="00464667">
              <w:rPr>
                <w:lang w:val="es-ES_tradnl"/>
              </w:rPr>
              <w:t> </w:t>
            </w:r>
            <w:r w:rsidRPr="00464667">
              <w:rPr>
                <w:lang w:val="es-ES_tradnl"/>
              </w:rPr>
              <w:t> </w:t>
            </w:r>
            <w:r w:rsidRPr="00464667">
              <w:rPr>
                <w:lang w:val="es-ES_tradnl"/>
              </w:rPr>
              <w:fldChar w:fldCharType="end"/>
            </w:r>
          </w:p>
        </w:tc>
      </w:tr>
      <w:tr w:rsidR="00D03309" w:rsidRPr="00464667" w14:paraId="69B5EFF8" w14:textId="77777777" w:rsidTr="00BD1AB1">
        <w:trPr>
          <w:trHeight w:val="2268"/>
        </w:trPr>
        <w:tc>
          <w:tcPr>
            <w:tcW w:w="4800" w:type="dxa"/>
            <w:tcBorders>
              <w:left w:val="nil"/>
            </w:tcBorders>
            <w:shd w:val="clear" w:color="auto" w:fill="auto"/>
            <w:vAlign w:val="center"/>
          </w:tcPr>
          <w:p w14:paraId="39DE31CA" w14:textId="77777777" w:rsidR="00D03309" w:rsidRPr="00464667" w:rsidRDefault="00D03309" w:rsidP="00D03309">
            <w:pPr>
              <w:tabs>
                <w:tab w:val="left" w:pos="4292"/>
              </w:tabs>
              <w:spacing w:before="240" w:after="240"/>
              <w:ind w:right="92"/>
              <w:rPr>
                <w:u w:val="dotted"/>
                <w:lang w:val="es-ES_tradnl"/>
              </w:rPr>
            </w:pPr>
            <w:r w:rsidRPr="00464667">
              <w:rPr>
                <w:u w:val="dotted"/>
                <w:lang w:val="es-ES_tradnl"/>
              </w:rPr>
              <w:fldChar w:fldCharType="begin">
                <w:ffData>
                  <w:name w:val=""/>
                  <w:enabled/>
                  <w:calcOnExit w:val="0"/>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r w:rsidRPr="00464667">
              <w:rPr>
                <w:u w:val="dotted"/>
                <w:lang w:val="es-ES_tradnl"/>
              </w:rPr>
              <w:tab/>
            </w:r>
          </w:p>
        </w:tc>
        <w:tc>
          <w:tcPr>
            <w:tcW w:w="5280" w:type="dxa"/>
            <w:tcBorders>
              <w:right w:val="nil"/>
            </w:tcBorders>
            <w:shd w:val="clear" w:color="auto" w:fill="auto"/>
            <w:vAlign w:val="center"/>
          </w:tcPr>
          <w:p w14:paraId="1C28F118" w14:textId="77777777" w:rsidR="00D03309" w:rsidRPr="00464667" w:rsidRDefault="00D03309" w:rsidP="00D03309">
            <w:pPr>
              <w:tabs>
                <w:tab w:val="left" w:leader="dot" w:pos="4792"/>
              </w:tabs>
              <w:spacing w:before="120" w:line="480" w:lineRule="auto"/>
              <w:ind w:right="91"/>
              <w:rPr>
                <w:lang w:val="es-ES_tradnl"/>
              </w:rPr>
            </w:pPr>
            <w:r w:rsidRPr="00464667">
              <w:rPr>
                <w:lang w:val="es-ES_tradnl"/>
              </w:rPr>
              <w:fldChar w:fldCharType="begin">
                <w:ffData>
                  <w:name w:val=""/>
                  <w:enabled/>
                  <w:calcOnExit w:val="0"/>
                  <w:textInput/>
                </w:ffData>
              </w:fldChar>
            </w:r>
            <w:r w:rsidRPr="00464667">
              <w:rPr>
                <w:lang w:val="es-ES_tradnl"/>
              </w:rPr>
              <w:instrText xml:space="preserve"> FORMTEXT </w:instrText>
            </w:r>
            <w:r w:rsidRPr="00464667">
              <w:rPr>
                <w:lang w:val="es-ES_tradnl"/>
              </w:rPr>
            </w:r>
            <w:r w:rsidRPr="00464667">
              <w:rPr>
                <w:lang w:val="es-ES_tradnl"/>
              </w:rPr>
              <w:fldChar w:fldCharType="separate"/>
            </w:r>
            <w:r w:rsidRPr="00464667">
              <w:rPr>
                <w:lang w:val="es-ES_tradnl"/>
              </w:rPr>
              <w:t> </w:t>
            </w:r>
            <w:r w:rsidRPr="00464667">
              <w:rPr>
                <w:lang w:val="es-ES_tradnl"/>
              </w:rPr>
              <w:t> </w:t>
            </w:r>
            <w:r w:rsidRPr="00464667">
              <w:rPr>
                <w:lang w:val="es-ES_tradnl"/>
              </w:rPr>
              <w:t> </w:t>
            </w:r>
            <w:r w:rsidRPr="00464667">
              <w:rPr>
                <w:lang w:val="es-ES_tradnl"/>
              </w:rPr>
              <w:t> </w:t>
            </w:r>
            <w:r w:rsidRPr="00464667">
              <w:rPr>
                <w:lang w:val="es-ES_tradnl"/>
              </w:rPr>
              <w:t> </w:t>
            </w:r>
            <w:r w:rsidRPr="00464667">
              <w:rPr>
                <w:lang w:val="es-ES_tradnl"/>
              </w:rPr>
              <w:fldChar w:fldCharType="end"/>
            </w:r>
          </w:p>
        </w:tc>
      </w:tr>
    </w:tbl>
    <w:p w14:paraId="03C3FD86" w14:textId="77777777" w:rsidR="003C493C" w:rsidRPr="00464667" w:rsidRDefault="003C493C" w:rsidP="00D03309">
      <w:pPr>
        <w:rPr>
          <w:sz w:val="16"/>
          <w:szCs w:val="16"/>
          <w:lang w:val="es-ES_tradnl"/>
        </w:rPr>
      </w:pPr>
    </w:p>
    <w:p w14:paraId="10E1BDE5" w14:textId="77777777" w:rsidR="00D03309" w:rsidRPr="00464667" w:rsidRDefault="00DF7309" w:rsidP="00D03309">
      <w:pPr>
        <w:rPr>
          <w:sz w:val="16"/>
          <w:szCs w:val="16"/>
          <w:lang w:val="es-ES_tradnl"/>
        </w:rPr>
      </w:pPr>
      <w:r w:rsidRPr="00464667">
        <w:rPr>
          <w:sz w:val="16"/>
          <w:szCs w:val="16"/>
          <w:lang w:val="es-ES_tradnl"/>
        </w:rPr>
        <w:t>Si le falta</w:t>
      </w:r>
      <w:r w:rsidR="00FE167B" w:rsidRPr="00464667">
        <w:rPr>
          <w:sz w:val="16"/>
          <w:szCs w:val="16"/>
          <w:lang w:val="es-ES_tradnl"/>
        </w:rPr>
        <w:t xml:space="preserve"> espacio</w:t>
      </w:r>
      <w:r w:rsidRPr="00464667">
        <w:rPr>
          <w:sz w:val="16"/>
          <w:szCs w:val="16"/>
          <w:lang w:val="es-ES_tradnl"/>
        </w:rPr>
        <w:t>, utilice una hoja en blanco para completar esta lista y adjúntela a la solicitud.</w:t>
      </w:r>
    </w:p>
    <w:p w14:paraId="3F3EC738" w14:textId="77777777" w:rsidR="00D03309" w:rsidRPr="00464667" w:rsidRDefault="00D03309" w:rsidP="00D03309">
      <w:pPr>
        <w:rPr>
          <w:sz w:val="20"/>
          <w:szCs w:val="20"/>
          <w:lang w:val="es-ES_tradnl"/>
        </w:rPr>
      </w:pPr>
    </w:p>
    <w:p w14:paraId="666D7EB1" w14:textId="77777777" w:rsidR="00D03309" w:rsidRPr="00464667" w:rsidRDefault="00D03309" w:rsidP="00D03309">
      <w:pPr>
        <w:jc w:val="center"/>
        <w:rPr>
          <w:b/>
          <w:bCs/>
          <w:lang w:val="es-ES_tradnl"/>
        </w:rPr>
      </w:pPr>
      <w:r w:rsidRPr="00464667">
        <w:rPr>
          <w:sz w:val="20"/>
          <w:szCs w:val="20"/>
          <w:lang w:val="es-ES_tradnl"/>
        </w:rPr>
        <w:br w:type="page"/>
      </w:r>
      <w:r w:rsidR="00DF7309" w:rsidRPr="00464667">
        <w:rPr>
          <w:b/>
          <w:bCs/>
          <w:lang w:val="es-ES_tradnl"/>
        </w:rPr>
        <w:lastRenderedPageBreak/>
        <w:t>OBJETO DEL RECURSO</w:t>
      </w:r>
      <w:r w:rsidR="003E3C82" w:rsidRPr="00464667">
        <w:rPr>
          <w:b/>
          <w:bCs/>
          <w:lang w:val="es-ES_tradnl"/>
        </w:rPr>
        <w:t> </w:t>
      </w:r>
      <w:r w:rsidR="003E3C82" w:rsidRPr="00464667">
        <w:rPr>
          <w:b/>
          <w:bCs/>
          <w:vertAlign w:val="superscript"/>
          <w:lang w:val="es-ES_tradnl"/>
        </w:rPr>
        <w:footnoteReference w:id="4"/>
      </w:r>
    </w:p>
    <w:p w14:paraId="11A233DB" w14:textId="77777777" w:rsidR="00D03309" w:rsidRPr="00464667" w:rsidRDefault="00D03309" w:rsidP="00D03309">
      <w:pPr>
        <w:jc w:val="center"/>
        <w:rPr>
          <w:sz w:val="20"/>
          <w:szCs w:val="20"/>
          <w:lang w:val="es-ES_tradnl"/>
        </w:rPr>
      </w:pPr>
    </w:p>
    <w:p w14:paraId="16AC0D16" w14:textId="77777777" w:rsidR="00D03309" w:rsidRPr="00464667" w:rsidRDefault="008033BD" w:rsidP="00D03309">
      <w:pPr>
        <w:jc w:val="both"/>
        <w:rPr>
          <w:bCs/>
          <w:lang w:val="es-ES_tradnl"/>
        </w:rPr>
      </w:pPr>
      <w:r w:rsidRPr="00464667">
        <w:rPr>
          <w:bCs/>
          <w:lang w:val="es-ES_tradnl"/>
        </w:rPr>
        <w:t xml:space="preserve">Si la solicitud de asistencia jurídica gratuita se presenta antes de la interposición del recurso, el solicitante deberá exponer concisamente el objeto del recurso planeado, los hechos del caso y los motivos alegados para fundamentar dicho recurso. La solicitud deberá ir acompañada de los correspondientes documentos </w:t>
      </w:r>
      <w:r w:rsidR="003E1F76" w:rsidRPr="00464667">
        <w:rPr>
          <w:bCs/>
          <w:lang w:val="es-ES_tradnl"/>
        </w:rPr>
        <w:t>probatorios</w:t>
      </w:r>
      <w:r w:rsidRPr="00464667">
        <w:rPr>
          <w:bCs/>
          <w:lang w:val="es-ES_tradnl"/>
        </w:rPr>
        <w:t xml:space="preserve"> </w:t>
      </w:r>
      <w:r w:rsidR="00D03309" w:rsidRPr="00464667">
        <w:rPr>
          <w:bCs/>
          <w:lang w:val="es-ES_tradnl"/>
        </w:rPr>
        <w:t>(</w:t>
      </w:r>
      <w:r w:rsidR="00D82B97" w:rsidRPr="00464667">
        <w:rPr>
          <w:bCs/>
          <w:lang w:val="es-ES_tradnl"/>
        </w:rPr>
        <w:t>artículo</w:t>
      </w:r>
      <w:r w:rsidR="00D03309" w:rsidRPr="00464667">
        <w:rPr>
          <w:bCs/>
          <w:lang w:val="es-ES_tradnl"/>
        </w:rPr>
        <w:t xml:space="preserve"> 147, </w:t>
      </w:r>
      <w:r w:rsidR="00D82B97" w:rsidRPr="00464667">
        <w:rPr>
          <w:bCs/>
          <w:lang w:val="es-ES_tradnl"/>
        </w:rPr>
        <w:t>apartado</w:t>
      </w:r>
      <w:r w:rsidR="00D03309" w:rsidRPr="00464667">
        <w:rPr>
          <w:bCs/>
          <w:lang w:val="es-ES_tradnl"/>
        </w:rPr>
        <w:t xml:space="preserve"> 4, </w:t>
      </w:r>
      <w:r w:rsidR="00D777AB" w:rsidRPr="00464667">
        <w:rPr>
          <w:bCs/>
          <w:lang w:val="es-ES_tradnl"/>
        </w:rPr>
        <w:t>del Reglamento</w:t>
      </w:r>
      <w:r w:rsidR="00D82B97" w:rsidRPr="00464667">
        <w:rPr>
          <w:bCs/>
          <w:lang w:val="es-ES_tradnl"/>
        </w:rPr>
        <w:t xml:space="preserve"> de Procedimiento</w:t>
      </w:r>
      <w:r w:rsidR="00D03309" w:rsidRPr="00464667">
        <w:rPr>
          <w:bCs/>
          <w:lang w:val="es-ES_tradnl"/>
        </w:rPr>
        <w:t>).</w:t>
      </w:r>
    </w:p>
    <w:p w14:paraId="617EC521" w14:textId="77777777" w:rsidR="00D03309" w:rsidRPr="00464667" w:rsidRDefault="00D03309" w:rsidP="00D03309">
      <w:pPr>
        <w:jc w:val="both"/>
        <w:rPr>
          <w:b/>
          <w:bCs/>
          <w:lang w:val="es-ES_tradnl"/>
        </w:rPr>
      </w:pPr>
    </w:p>
    <w:p w14:paraId="575D6F69" w14:textId="77777777" w:rsidR="00D03309" w:rsidRPr="00464667" w:rsidRDefault="00DF7309" w:rsidP="00D03309">
      <w:pPr>
        <w:jc w:val="both"/>
        <w:rPr>
          <w:b/>
          <w:bCs/>
          <w:lang w:val="es-ES_tradnl"/>
        </w:rPr>
      </w:pPr>
      <w:r w:rsidRPr="00464667">
        <w:rPr>
          <w:bCs/>
          <w:lang w:val="es-ES_tradnl"/>
        </w:rPr>
        <w:t xml:space="preserve">Describa </w:t>
      </w:r>
      <w:r w:rsidR="008033BD" w:rsidRPr="00464667">
        <w:rPr>
          <w:bCs/>
          <w:lang w:val="es-ES_tradnl"/>
        </w:rPr>
        <w:t>el objeto del recurso que desea interponer, los hechos del caso y los motivos alegados para fundamentar dicho recurso</w:t>
      </w:r>
      <w:r w:rsidR="004B1DC2" w:rsidRPr="00464667">
        <w:rPr>
          <w:bCs/>
          <w:lang w:val="es-ES_tradnl"/>
        </w:rPr>
        <w:t xml:space="preserve"> (la exposición del objeto del recurso puede completarse empleando folios adicionales)</w:t>
      </w:r>
      <w:r w:rsidR="00D03309" w:rsidRPr="00464667">
        <w:rPr>
          <w:b/>
          <w:bCs/>
          <w:lang w:val="es-ES_tradnl"/>
        </w:rPr>
        <w:t>:</w:t>
      </w:r>
    </w:p>
    <w:p w14:paraId="3687E29E" w14:textId="77777777" w:rsidR="00D03309" w:rsidRPr="00464667" w:rsidRDefault="00D03309" w:rsidP="00D03309">
      <w:pPr>
        <w:jc w:val="both"/>
        <w:rPr>
          <w:b/>
          <w:bCs/>
          <w:sz w:val="20"/>
          <w:szCs w:val="20"/>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464667" w14:paraId="202F5E07" w14:textId="77777777" w:rsidTr="00DB1F16">
        <w:trPr>
          <w:trHeight w:val="7810"/>
        </w:trPr>
        <w:tc>
          <w:tcPr>
            <w:tcW w:w="9135" w:type="dxa"/>
            <w:shd w:val="clear" w:color="auto" w:fill="auto"/>
          </w:tcPr>
          <w:p w14:paraId="160D8837" w14:textId="77777777" w:rsidR="00D03309" w:rsidRPr="00464667" w:rsidRDefault="00D03309" w:rsidP="00D03309">
            <w:pPr>
              <w:spacing w:before="120"/>
              <w:jc w:val="both"/>
              <w:rPr>
                <w:bCs/>
                <w:lang w:val="es-ES_tradnl"/>
              </w:rPr>
            </w:pPr>
            <w:r w:rsidRPr="00464667">
              <w:rPr>
                <w:bCs/>
                <w:lang w:val="es-ES_tradnl"/>
              </w:rPr>
              <w:fldChar w:fldCharType="begin">
                <w:ffData>
                  <w:name w:val="Text27"/>
                  <w:enabled/>
                  <w:calcOnExit w:val="0"/>
                  <w:textInput/>
                </w:ffData>
              </w:fldChar>
            </w:r>
            <w:bookmarkStart w:id="2" w:name="Text27"/>
            <w:r w:rsidRPr="00464667">
              <w:rPr>
                <w:bCs/>
                <w:lang w:val="es-ES_tradnl"/>
              </w:rPr>
              <w:instrText xml:space="preserve"> FORMTEXT </w:instrText>
            </w:r>
            <w:r w:rsidRPr="00464667">
              <w:rPr>
                <w:bCs/>
                <w:lang w:val="es-ES_tradnl"/>
              </w:rPr>
            </w:r>
            <w:r w:rsidRPr="00464667">
              <w:rPr>
                <w:bCs/>
                <w:lang w:val="es-ES_tradnl"/>
              </w:rPr>
              <w:fldChar w:fldCharType="separate"/>
            </w:r>
            <w:r w:rsidRPr="00464667">
              <w:rPr>
                <w:bCs/>
                <w:lang w:val="es-ES_tradnl"/>
              </w:rPr>
              <w:t> </w:t>
            </w:r>
            <w:r w:rsidRPr="00464667">
              <w:rPr>
                <w:bCs/>
                <w:lang w:val="es-ES_tradnl"/>
              </w:rPr>
              <w:t> </w:t>
            </w:r>
            <w:r w:rsidRPr="00464667">
              <w:rPr>
                <w:bCs/>
                <w:lang w:val="es-ES_tradnl"/>
              </w:rPr>
              <w:t> </w:t>
            </w:r>
            <w:r w:rsidRPr="00464667">
              <w:rPr>
                <w:bCs/>
                <w:lang w:val="es-ES_tradnl"/>
              </w:rPr>
              <w:t> </w:t>
            </w:r>
            <w:r w:rsidRPr="00464667">
              <w:rPr>
                <w:bCs/>
                <w:lang w:val="es-ES_tradnl"/>
              </w:rPr>
              <w:t> </w:t>
            </w:r>
            <w:r w:rsidRPr="00464667">
              <w:rPr>
                <w:bCs/>
                <w:lang w:val="es-ES_tradnl"/>
              </w:rPr>
              <w:fldChar w:fldCharType="end"/>
            </w:r>
            <w:bookmarkEnd w:id="2"/>
          </w:p>
        </w:tc>
      </w:tr>
    </w:tbl>
    <w:p w14:paraId="54370749" w14:textId="77777777" w:rsidR="00D03309" w:rsidRPr="00464667" w:rsidRDefault="00D03309" w:rsidP="00D03309">
      <w:pPr>
        <w:rPr>
          <w:b/>
          <w:bCs/>
          <w:sz w:val="20"/>
          <w:szCs w:val="20"/>
          <w:lang w:val="es-ES_tradnl"/>
        </w:rPr>
      </w:pPr>
    </w:p>
    <w:p w14:paraId="5E1F6611" w14:textId="77777777" w:rsidR="00D03309" w:rsidRPr="00464667" w:rsidRDefault="00DF7309" w:rsidP="00D03309">
      <w:pPr>
        <w:jc w:val="both"/>
        <w:rPr>
          <w:b/>
          <w:bCs/>
          <w:lang w:val="es-ES_tradnl"/>
        </w:rPr>
      </w:pPr>
      <w:r w:rsidRPr="00464667">
        <w:rPr>
          <w:b/>
          <w:bCs/>
          <w:lang w:val="es-ES_tradnl"/>
        </w:rPr>
        <w:t xml:space="preserve">Es obligatorio adjuntar al presente formulario todos los documentos probatorios pertinentes para que el Tribunal </w:t>
      </w:r>
      <w:r w:rsidR="00FE5704" w:rsidRPr="00464667">
        <w:rPr>
          <w:b/>
          <w:bCs/>
          <w:lang w:val="es-ES_tradnl"/>
        </w:rPr>
        <w:t xml:space="preserve">General </w:t>
      </w:r>
      <w:r w:rsidRPr="00464667">
        <w:rPr>
          <w:b/>
          <w:bCs/>
          <w:lang w:val="es-ES_tradnl"/>
        </w:rPr>
        <w:t xml:space="preserve">examine la admisibilidad y la fundamentación del recurso </w:t>
      </w:r>
      <w:r w:rsidR="000D129A" w:rsidRPr="00464667">
        <w:rPr>
          <w:b/>
          <w:bCs/>
          <w:lang w:val="es-ES_tradnl"/>
        </w:rPr>
        <w:t>planeado</w:t>
      </w:r>
      <w:r w:rsidRPr="00464667">
        <w:rPr>
          <w:b/>
          <w:bCs/>
          <w:lang w:val="es-ES_tradnl"/>
        </w:rPr>
        <w:t>, y enumerar dichos documentos en la lista de documentos</w:t>
      </w:r>
      <w:r w:rsidR="00FA1491" w:rsidRPr="00464667">
        <w:rPr>
          <w:b/>
          <w:bCs/>
          <w:lang w:val="es-ES_tradnl"/>
        </w:rPr>
        <w:t xml:space="preserve"> acreditativos</w:t>
      </w:r>
      <w:r w:rsidR="00D03309" w:rsidRPr="00464667">
        <w:rPr>
          <w:b/>
          <w:bCs/>
          <w:lang w:val="es-ES_tradnl"/>
        </w:rPr>
        <w:t>.</w:t>
      </w:r>
    </w:p>
    <w:p w14:paraId="759B7F40" w14:textId="77777777" w:rsidR="00D03309" w:rsidRPr="00464667" w:rsidRDefault="00D03309" w:rsidP="00D03309">
      <w:pPr>
        <w:jc w:val="both"/>
        <w:rPr>
          <w:b/>
          <w:bCs/>
          <w:lang w:val="es-ES_tradnl"/>
        </w:rPr>
      </w:pPr>
    </w:p>
    <w:p w14:paraId="696DBBB9" w14:textId="77777777" w:rsidR="00D03309" w:rsidRPr="00464667" w:rsidRDefault="003E1F76" w:rsidP="00D03309">
      <w:pPr>
        <w:jc w:val="both"/>
        <w:rPr>
          <w:b/>
          <w:bCs/>
          <w:lang w:val="es-ES_tradnl"/>
        </w:rPr>
      </w:pPr>
      <w:r w:rsidRPr="00464667">
        <w:rPr>
          <w:b/>
          <w:bCs/>
          <w:lang w:val="es-ES_tradnl"/>
        </w:rPr>
        <w:lastRenderedPageBreak/>
        <w:t xml:space="preserve">No se devolverán los originales de los </w:t>
      </w:r>
      <w:r w:rsidR="0042283A" w:rsidRPr="00464667">
        <w:rPr>
          <w:b/>
          <w:bCs/>
          <w:lang w:val="es-ES_tradnl"/>
        </w:rPr>
        <w:t xml:space="preserve">documentos </w:t>
      </w:r>
      <w:r w:rsidR="00BA4687" w:rsidRPr="00464667">
        <w:rPr>
          <w:b/>
          <w:bCs/>
          <w:lang w:val="es-ES_tradnl"/>
        </w:rPr>
        <w:t xml:space="preserve">probatorios </w:t>
      </w:r>
      <w:r w:rsidRPr="00464667">
        <w:rPr>
          <w:b/>
          <w:bCs/>
          <w:lang w:val="es-ES_tradnl"/>
        </w:rPr>
        <w:t>presentados</w:t>
      </w:r>
      <w:r w:rsidR="00286B42" w:rsidRPr="00464667">
        <w:rPr>
          <w:b/>
          <w:bCs/>
          <w:lang w:val="es-ES_tradnl"/>
        </w:rPr>
        <w:t>, por lo que s</w:t>
      </w:r>
      <w:r w:rsidR="00FE5704" w:rsidRPr="00464667">
        <w:rPr>
          <w:b/>
          <w:bCs/>
          <w:lang w:val="es-ES_tradnl"/>
        </w:rPr>
        <w:t xml:space="preserve">e recomienda </w:t>
      </w:r>
      <w:r w:rsidR="009703FA" w:rsidRPr="00464667">
        <w:rPr>
          <w:b/>
          <w:bCs/>
          <w:lang w:val="es-ES_tradnl"/>
        </w:rPr>
        <w:t xml:space="preserve">aportar </w:t>
      </w:r>
      <w:r w:rsidR="00FE5704" w:rsidRPr="00464667">
        <w:rPr>
          <w:b/>
          <w:bCs/>
          <w:lang w:val="es-ES_tradnl"/>
        </w:rPr>
        <w:t>copias de los mismos.</w:t>
      </w:r>
    </w:p>
    <w:p w14:paraId="31C7A39D" w14:textId="77777777" w:rsidR="00D03309" w:rsidRPr="00464667" w:rsidRDefault="00D03309" w:rsidP="00D03309">
      <w:pPr>
        <w:jc w:val="center"/>
        <w:rPr>
          <w:b/>
          <w:bCs/>
          <w:lang w:val="es-ES_tradnl"/>
        </w:rPr>
      </w:pPr>
      <w:r w:rsidRPr="00464667">
        <w:rPr>
          <w:rFonts w:ascii="Arial" w:hAnsi="Arial" w:cs="Arial"/>
          <w:b/>
          <w:bCs/>
          <w:lang w:val="es-ES_tradnl"/>
        </w:rPr>
        <w:br w:type="page"/>
      </w:r>
      <w:r w:rsidR="009E4CEE" w:rsidRPr="00464667">
        <w:rPr>
          <w:b/>
          <w:bCs/>
          <w:lang w:val="es-ES_tradnl"/>
        </w:rPr>
        <w:lastRenderedPageBreak/>
        <w:t>SITUACIÓN ECONÓMICA DEL</w:t>
      </w:r>
      <w:r w:rsidRPr="00464667">
        <w:rPr>
          <w:b/>
          <w:bCs/>
          <w:lang w:val="es-ES_tradnl"/>
        </w:rPr>
        <w:t xml:space="preserve"> </w:t>
      </w:r>
      <w:r w:rsidR="00D82B97" w:rsidRPr="00464667">
        <w:rPr>
          <w:b/>
          <w:bCs/>
          <w:lang w:val="es-ES_tradnl"/>
        </w:rPr>
        <w:t>SOLICITANTE</w:t>
      </w:r>
    </w:p>
    <w:p w14:paraId="52DC9E18" w14:textId="77777777" w:rsidR="00521E1F" w:rsidRPr="00464667" w:rsidRDefault="00521E1F" w:rsidP="000A51B2">
      <w:pPr>
        <w:jc w:val="both"/>
        <w:rPr>
          <w:b/>
          <w:bCs/>
          <w:lang w:val="es-ES_tradnl"/>
        </w:rPr>
      </w:pPr>
    </w:p>
    <w:p w14:paraId="74A9D34F" w14:textId="77777777" w:rsidR="00D03309" w:rsidRPr="00464667" w:rsidRDefault="00D03309" w:rsidP="00D03309">
      <w:pPr>
        <w:jc w:val="center"/>
        <w:rPr>
          <w:b/>
          <w:bCs/>
          <w:color w:val="1F497D"/>
          <w:lang w:val="es-ES_tradnl"/>
        </w:rPr>
      </w:pPr>
      <w:r w:rsidRPr="00464667">
        <w:rPr>
          <w:b/>
          <w:bCs/>
          <w:color w:val="1F497D"/>
          <w:lang w:val="es-ES_tradnl"/>
        </w:rPr>
        <w:t>PERSON</w:t>
      </w:r>
      <w:r w:rsidR="00FA1491" w:rsidRPr="00464667">
        <w:rPr>
          <w:b/>
          <w:bCs/>
          <w:color w:val="1F497D"/>
          <w:lang w:val="es-ES_tradnl"/>
        </w:rPr>
        <w:t>A</w:t>
      </w:r>
      <w:r w:rsidRPr="00464667">
        <w:rPr>
          <w:b/>
          <w:bCs/>
          <w:color w:val="1F497D"/>
          <w:lang w:val="es-ES_tradnl"/>
        </w:rPr>
        <w:t xml:space="preserve"> </w:t>
      </w:r>
      <w:r w:rsidR="00FA1491" w:rsidRPr="00464667">
        <w:rPr>
          <w:b/>
          <w:bCs/>
          <w:color w:val="1F497D"/>
          <w:lang w:val="es-ES_tradnl"/>
        </w:rPr>
        <w:t>FÍSICA</w:t>
      </w:r>
    </w:p>
    <w:p w14:paraId="321C80AD" w14:textId="77777777" w:rsidR="003E3C82" w:rsidRPr="00464667" w:rsidRDefault="003E3C82" w:rsidP="003E3C82">
      <w:pPr>
        <w:rPr>
          <w:b/>
          <w:bCs/>
          <w:lang w:val="es-ES_tradnl"/>
        </w:rPr>
      </w:pPr>
    </w:p>
    <w:p w14:paraId="0A8133CF" w14:textId="77777777" w:rsidR="00D03309" w:rsidRPr="00464667" w:rsidRDefault="00BA4687" w:rsidP="0015756B">
      <w:pPr>
        <w:jc w:val="both"/>
        <w:rPr>
          <w:b/>
          <w:bCs/>
          <w:i/>
          <w:lang w:val="es-ES_tradnl"/>
        </w:rPr>
      </w:pPr>
      <w:r w:rsidRPr="00464667">
        <w:rPr>
          <w:b/>
          <w:bCs/>
          <w:i/>
          <w:lang w:val="es-ES_tradnl"/>
        </w:rPr>
        <w:t>RECURSOS</w:t>
      </w:r>
      <w:r w:rsidR="00DA752D" w:rsidRPr="00464667">
        <w:rPr>
          <w:b/>
          <w:bCs/>
          <w:i/>
          <w:lang w:val="es-ES_tradnl"/>
        </w:rPr>
        <w:t xml:space="preserve"> ECONÓMICOS</w:t>
      </w:r>
    </w:p>
    <w:p w14:paraId="19AD4034" w14:textId="77777777" w:rsidR="00D03309" w:rsidRPr="00464667" w:rsidRDefault="00D03309" w:rsidP="00D03309">
      <w:pPr>
        <w:ind w:left="540" w:hanging="540"/>
        <w:jc w:val="both"/>
        <w:rPr>
          <w:b/>
          <w:bCs/>
          <w:lang w:val="es-ES_tradnl"/>
        </w:rPr>
      </w:pPr>
    </w:p>
    <w:p w14:paraId="2684C09E" w14:textId="77777777" w:rsidR="00D03309" w:rsidRPr="00464667" w:rsidRDefault="003E1F76" w:rsidP="00D03309">
      <w:pPr>
        <w:jc w:val="both"/>
        <w:rPr>
          <w:bCs/>
          <w:lang w:val="es-ES_tradnl"/>
        </w:rPr>
      </w:pPr>
      <w:r w:rsidRPr="00464667">
        <w:rPr>
          <w:bCs/>
          <w:lang w:val="es-ES_tradnl"/>
        </w:rPr>
        <w:t xml:space="preserve">La solicitud de asistencia jurídica gratuita deberá ir acompañada de la información y de los documentos acreditativos que permitan evaluar la situación económica del solicitante, tales como un certificado de una autoridad nacional competente que acredite esa situación económica </w:t>
      </w:r>
      <w:r w:rsidR="00D03309" w:rsidRPr="00464667">
        <w:rPr>
          <w:bCs/>
          <w:lang w:val="es-ES_tradnl"/>
        </w:rPr>
        <w:t>(</w:t>
      </w:r>
      <w:r w:rsidR="00D82B97" w:rsidRPr="00464667">
        <w:rPr>
          <w:bCs/>
          <w:lang w:val="es-ES_tradnl"/>
        </w:rPr>
        <w:t>artículo</w:t>
      </w:r>
      <w:r w:rsidR="00D03309" w:rsidRPr="00464667">
        <w:rPr>
          <w:bCs/>
          <w:lang w:val="es-ES_tradnl"/>
        </w:rPr>
        <w:t xml:space="preserve"> 147, </w:t>
      </w:r>
      <w:r w:rsidR="00D82B97" w:rsidRPr="00464667">
        <w:rPr>
          <w:bCs/>
          <w:lang w:val="es-ES_tradnl"/>
        </w:rPr>
        <w:t>apartado</w:t>
      </w:r>
      <w:r w:rsidR="00D03309" w:rsidRPr="00464667">
        <w:rPr>
          <w:bCs/>
          <w:lang w:val="es-ES_tradnl"/>
        </w:rPr>
        <w:t xml:space="preserve"> 3, </w:t>
      </w:r>
      <w:r w:rsidR="00D777AB" w:rsidRPr="00464667">
        <w:rPr>
          <w:bCs/>
          <w:lang w:val="es-ES_tradnl"/>
        </w:rPr>
        <w:t>del Reglamento</w:t>
      </w:r>
      <w:r w:rsidR="00D82B97" w:rsidRPr="00464667">
        <w:rPr>
          <w:bCs/>
          <w:lang w:val="es-ES_tradnl"/>
        </w:rPr>
        <w:t xml:space="preserve"> de Procedimiento</w:t>
      </w:r>
      <w:r w:rsidR="00D03309" w:rsidRPr="00464667">
        <w:rPr>
          <w:bCs/>
          <w:lang w:val="es-ES_tradnl"/>
        </w:rPr>
        <w:t>).</w:t>
      </w:r>
    </w:p>
    <w:p w14:paraId="4DDE29F1" w14:textId="77777777" w:rsidR="00D03309" w:rsidRPr="00464667" w:rsidRDefault="00D03309" w:rsidP="00D03309">
      <w:pPr>
        <w:ind w:left="540" w:hanging="540"/>
        <w:jc w:val="both"/>
        <w:rPr>
          <w:b/>
          <w:bCs/>
          <w:lang w:val="es-ES_tradnl"/>
        </w:rPr>
      </w:pPr>
    </w:p>
    <w:p w14:paraId="5EFBD366" w14:textId="77777777" w:rsidR="00287A77" w:rsidRPr="00464667" w:rsidRDefault="00287A77" w:rsidP="00D03309">
      <w:pPr>
        <w:ind w:left="540" w:hanging="540"/>
        <w:jc w:val="both"/>
        <w:rPr>
          <w:bCs/>
          <w:i/>
          <w:lang w:val="es-ES_tradnl"/>
        </w:rPr>
      </w:pPr>
    </w:p>
    <w:tbl>
      <w:tblPr>
        <w:tblW w:w="9948" w:type="dxa"/>
        <w:jc w:val="center"/>
        <w:tblBorders>
          <w:insideH w:val="single" w:sz="4" w:space="0" w:color="auto"/>
          <w:insideV w:val="single" w:sz="4" w:space="0" w:color="auto"/>
        </w:tblBorders>
        <w:tblLayout w:type="fixed"/>
        <w:tblLook w:val="01E0" w:firstRow="1" w:lastRow="1" w:firstColumn="1" w:lastColumn="1" w:noHBand="0" w:noVBand="0"/>
      </w:tblPr>
      <w:tblGrid>
        <w:gridCol w:w="533"/>
        <w:gridCol w:w="3375"/>
        <w:gridCol w:w="1599"/>
        <w:gridCol w:w="1599"/>
        <w:gridCol w:w="2842"/>
      </w:tblGrid>
      <w:tr w:rsidR="00D03309" w:rsidRPr="00464667" w14:paraId="17030BAF" w14:textId="77777777" w:rsidTr="00287A77">
        <w:trPr>
          <w:cantSplit/>
          <w:trHeight w:val="1297"/>
          <w:jc w:val="center"/>
        </w:trPr>
        <w:tc>
          <w:tcPr>
            <w:tcW w:w="533" w:type="dxa"/>
            <w:tcBorders>
              <w:bottom w:val="single" w:sz="4" w:space="0" w:color="auto"/>
              <w:right w:val="nil"/>
            </w:tcBorders>
            <w:shd w:val="clear" w:color="auto" w:fill="auto"/>
          </w:tcPr>
          <w:p w14:paraId="7DE9C984" w14:textId="77777777" w:rsidR="00D03309" w:rsidRPr="00464667" w:rsidRDefault="00D03309" w:rsidP="00D03309">
            <w:pPr>
              <w:rPr>
                <w:b/>
                <w:bCs/>
                <w:sz w:val="20"/>
                <w:szCs w:val="20"/>
                <w:lang w:val="es-ES_tradnl"/>
              </w:rPr>
            </w:pPr>
          </w:p>
        </w:tc>
        <w:tc>
          <w:tcPr>
            <w:tcW w:w="3375" w:type="dxa"/>
            <w:tcBorders>
              <w:top w:val="nil"/>
              <w:left w:val="nil"/>
              <w:bottom w:val="single" w:sz="4" w:space="0" w:color="auto"/>
            </w:tcBorders>
            <w:shd w:val="clear" w:color="auto" w:fill="auto"/>
          </w:tcPr>
          <w:p w14:paraId="0CE4C883" w14:textId="77777777" w:rsidR="00D03309" w:rsidRPr="00464667" w:rsidRDefault="00D03309" w:rsidP="00D03309">
            <w:pPr>
              <w:rPr>
                <w:b/>
                <w:bCs/>
                <w:sz w:val="20"/>
                <w:szCs w:val="20"/>
                <w:lang w:val="es-ES_tradnl"/>
              </w:rPr>
            </w:pPr>
          </w:p>
        </w:tc>
        <w:tc>
          <w:tcPr>
            <w:tcW w:w="1599" w:type="dxa"/>
            <w:tcBorders>
              <w:top w:val="single" w:sz="4" w:space="0" w:color="auto"/>
              <w:bottom w:val="single" w:sz="4" w:space="0" w:color="auto"/>
            </w:tcBorders>
            <w:shd w:val="clear" w:color="auto" w:fill="auto"/>
          </w:tcPr>
          <w:p w14:paraId="3FED114C" w14:textId="77777777" w:rsidR="00D03309" w:rsidRPr="00464667" w:rsidRDefault="00BA4687" w:rsidP="00D03309">
            <w:pPr>
              <w:spacing w:before="120"/>
              <w:jc w:val="center"/>
              <w:rPr>
                <w:b/>
                <w:bCs/>
                <w:sz w:val="20"/>
                <w:szCs w:val="20"/>
                <w:lang w:val="es-ES_tradnl"/>
              </w:rPr>
            </w:pPr>
            <w:r w:rsidRPr="00464667">
              <w:rPr>
                <w:b/>
                <w:sz w:val="20"/>
                <w:szCs w:val="20"/>
                <w:lang w:val="es-ES_tradnl"/>
              </w:rPr>
              <w:t>Recursos personales</w:t>
            </w:r>
          </w:p>
        </w:tc>
        <w:tc>
          <w:tcPr>
            <w:tcW w:w="1599" w:type="dxa"/>
            <w:tcBorders>
              <w:top w:val="single" w:sz="4" w:space="0" w:color="auto"/>
              <w:bottom w:val="single" w:sz="4" w:space="0" w:color="auto"/>
            </w:tcBorders>
            <w:shd w:val="clear" w:color="auto" w:fill="auto"/>
          </w:tcPr>
          <w:p w14:paraId="04BD63EF" w14:textId="77777777" w:rsidR="00D03309" w:rsidRPr="00464667" w:rsidRDefault="00BA4687" w:rsidP="00BA4687">
            <w:pPr>
              <w:spacing w:before="120"/>
              <w:jc w:val="center"/>
              <w:rPr>
                <w:b/>
                <w:sz w:val="20"/>
                <w:szCs w:val="20"/>
                <w:lang w:val="es-ES_tradnl"/>
              </w:rPr>
            </w:pPr>
            <w:r w:rsidRPr="00464667">
              <w:rPr>
                <w:b/>
                <w:sz w:val="20"/>
                <w:szCs w:val="20"/>
                <w:lang w:val="es-ES_tradnl"/>
              </w:rPr>
              <w:t>Recursos de su cónyuge o persona con la que conviva</w:t>
            </w:r>
          </w:p>
        </w:tc>
        <w:tc>
          <w:tcPr>
            <w:tcW w:w="2842" w:type="dxa"/>
            <w:tcBorders>
              <w:top w:val="single" w:sz="4" w:space="0" w:color="auto"/>
              <w:bottom w:val="single" w:sz="4" w:space="0" w:color="auto"/>
              <w:right w:val="single" w:sz="4" w:space="0" w:color="auto"/>
            </w:tcBorders>
            <w:shd w:val="clear" w:color="auto" w:fill="auto"/>
          </w:tcPr>
          <w:p w14:paraId="368F158D" w14:textId="77777777" w:rsidR="00464667" w:rsidRPr="00464667" w:rsidRDefault="00BA4687" w:rsidP="00287A77">
            <w:pPr>
              <w:tabs>
                <w:tab w:val="left" w:leader="dot" w:pos="2392"/>
                <w:tab w:val="left" w:leader="dot" w:pos="9639"/>
              </w:tabs>
              <w:spacing w:before="120" w:after="100" w:afterAutospacing="1"/>
              <w:jc w:val="center"/>
              <w:rPr>
                <w:b/>
                <w:sz w:val="20"/>
                <w:szCs w:val="20"/>
                <w:lang w:val="es-ES_tradnl"/>
              </w:rPr>
            </w:pPr>
            <w:r w:rsidRPr="00464667">
              <w:rPr>
                <w:b/>
                <w:sz w:val="20"/>
                <w:szCs w:val="20"/>
                <w:lang w:val="es-ES_tradnl"/>
              </w:rPr>
              <w:t>Recursos de otras personas que conviven habitualmente con usted (hijos o personas a su cargo)</w:t>
            </w:r>
            <w:r w:rsidR="00D03309" w:rsidRPr="00464667">
              <w:rPr>
                <w:b/>
                <w:sz w:val="20"/>
                <w:szCs w:val="20"/>
                <w:lang w:val="es-ES_tradnl"/>
              </w:rPr>
              <w:t>.</w:t>
            </w:r>
            <w:r w:rsidRPr="00464667">
              <w:rPr>
                <w:b/>
                <w:sz w:val="20"/>
                <w:szCs w:val="20"/>
                <w:lang w:val="es-ES_tradnl"/>
              </w:rPr>
              <w:t xml:space="preserve"> Especifique</w:t>
            </w:r>
            <w:r w:rsidR="000232A8" w:rsidRPr="00464667">
              <w:rPr>
                <w:b/>
                <w:sz w:val="20"/>
                <w:szCs w:val="20"/>
                <w:lang w:val="es-ES_tradnl"/>
              </w:rPr>
              <w:t>:</w:t>
            </w:r>
          </w:p>
          <w:p w14:paraId="70AF7AB3" w14:textId="41A4D9F4" w:rsidR="00D03309" w:rsidRPr="00464667" w:rsidRDefault="00287A77" w:rsidP="00287A77">
            <w:pPr>
              <w:tabs>
                <w:tab w:val="left" w:leader="dot" w:pos="2392"/>
                <w:tab w:val="left" w:leader="dot" w:pos="9639"/>
              </w:tabs>
              <w:spacing w:before="120" w:after="100" w:afterAutospacing="1"/>
              <w:jc w:val="center"/>
              <w:rPr>
                <w:sz w:val="20"/>
                <w:szCs w:val="20"/>
                <w:u w:val="dotted"/>
                <w:lang w:val="es-ES_tradnl"/>
              </w:rPr>
            </w:pPr>
            <w:r w:rsidRPr="00464667">
              <w:rPr>
                <w:sz w:val="20"/>
                <w:szCs w:val="20"/>
                <w:lang w:val="es-ES_tradnl"/>
              </w:rPr>
              <w:tab/>
            </w:r>
          </w:p>
        </w:tc>
      </w:tr>
      <w:tr w:rsidR="00D03309" w:rsidRPr="00464667" w14:paraId="79C9CC8D" w14:textId="77777777" w:rsidTr="00521E1F">
        <w:trPr>
          <w:cantSplit/>
          <w:trHeight w:val="460"/>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6AE3E65A" w14:textId="77777777" w:rsidR="00D03309" w:rsidRPr="00464667" w:rsidRDefault="00D03309" w:rsidP="00D03309">
            <w:pPr>
              <w:spacing w:before="120" w:after="120"/>
              <w:jc w:val="center"/>
              <w:rPr>
                <w:b/>
                <w:bCs/>
                <w:sz w:val="20"/>
                <w:szCs w:val="20"/>
                <w:lang w:val="es-ES_tradnl"/>
              </w:rPr>
            </w:pPr>
            <w:r w:rsidRPr="00464667">
              <w:rPr>
                <w:b/>
                <w:bCs/>
                <w:sz w:val="20"/>
                <w:szCs w:val="20"/>
                <w:lang w:val="es-ES_tradnl"/>
              </w:rPr>
              <w:t>a.</w:t>
            </w:r>
          </w:p>
        </w:tc>
        <w:tc>
          <w:tcPr>
            <w:tcW w:w="3375" w:type="dxa"/>
            <w:tcBorders>
              <w:top w:val="single" w:sz="4" w:space="0" w:color="auto"/>
              <w:left w:val="single" w:sz="4" w:space="0" w:color="auto"/>
              <w:bottom w:val="single" w:sz="4" w:space="0" w:color="auto"/>
            </w:tcBorders>
            <w:shd w:val="clear" w:color="auto" w:fill="auto"/>
          </w:tcPr>
          <w:p w14:paraId="44090A39" w14:textId="77777777" w:rsidR="00D03309" w:rsidRPr="00464667" w:rsidRDefault="0015756B" w:rsidP="00D03309">
            <w:pPr>
              <w:spacing w:before="120" w:after="120"/>
              <w:rPr>
                <w:b/>
                <w:bCs/>
                <w:sz w:val="20"/>
                <w:szCs w:val="20"/>
                <w:lang w:val="es-ES_tradnl"/>
              </w:rPr>
            </w:pPr>
            <w:r w:rsidRPr="00464667">
              <w:rPr>
                <w:b/>
                <w:bCs/>
                <w:sz w:val="20"/>
                <w:szCs w:val="20"/>
                <w:lang w:val="es-ES_tradnl"/>
              </w:rPr>
              <w:t>Ningún ingreso</w:t>
            </w:r>
          </w:p>
        </w:tc>
        <w:tc>
          <w:tcPr>
            <w:tcW w:w="1599" w:type="dxa"/>
            <w:tcBorders>
              <w:top w:val="single" w:sz="4" w:space="0" w:color="auto"/>
            </w:tcBorders>
            <w:shd w:val="clear" w:color="auto" w:fill="auto"/>
            <w:vAlign w:val="center"/>
          </w:tcPr>
          <w:p w14:paraId="29DA0C8B"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r>
            <w:bookmarkStart w:id="3" w:name="Check3"/>
            <w:r w:rsidRPr="00464667">
              <w:rPr>
                <w:bCs/>
                <w:sz w:val="20"/>
                <w:szCs w:val="20"/>
                <w:lang w:val="es-ES_tradnl"/>
              </w:rPr>
              <w:instrText xml:space="preserve"> FORMCHECKBOX </w:instrText>
            </w:r>
            <w:r w:rsidR="00724ED2">
              <w:rPr>
                <w:bCs/>
                <w:sz w:val="20"/>
                <w:szCs w:val="20"/>
                <w:lang w:val="es-ES_tradnl"/>
              </w:rPr>
              <w:fldChar w:fldCharType="separate"/>
            </w:r>
            <w:r w:rsidRPr="00464667">
              <w:rPr>
                <w:bCs/>
                <w:sz w:val="20"/>
                <w:szCs w:val="20"/>
                <w:lang w:val="es-ES_tradnl"/>
              </w:rPr>
              <w:fldChar w:fldCharType="end"/>
            </w:r>
            <w:bookmarkEnd w:id="3"/>
            <w:r w:rsidRPr="00464667">
              <w:rPr>
                <w:bCs/>
                <w:sz w:val="20"/>
                <w:szCs w:val="20"/>
                <w:vertAlign w:val="superscript"/>
                <w:lang w:val="es-ES_tradnl"/>
              </w:rPr>
              <w:footnoteReference w:id="5"/>
            </w:r>
          </w:p>
        </w:tc>
        <w:tc>
          <w:tcPr>
            <w:tcW w:w="1599" w:type="dxa"/>
            <w:tcBorders>
              <w:top w:val="single" w:sz="4" w:space="0" w:color="auto"/>
            </w:tcBorders>
            <w:shd w:val="clear" w:color="auto" w:fill="auto"/>
            <w:vAlign w:val="center"/>
          </w:tcPr>
          <w:p w14:paraId="2D1FF030" w14:textId="77777777" w:rsidR="00D03309" w:rsidRPr="00464667" w:rsidRDefault="00D03309" w:rsidP="00D03309">
            <w:pPr>
              <w:jc w:val="center"/>
              <w:rPr>
                <w:b/>
                <w:bCs/>
                <w:sz w:val="20"/>
                <w:szCs w:val="20"/>
                <w:lang w:val="es-ES_tradnl"/>
              </w:rPr>
            </w:pPr>
            <w:r w:rsidRPr="00464667">
              <w:rPr>
                <w:b/>
                <w:bCs/>
                <w:sz w:val="20"/>
                <w:szCs w:val="20"/>
                <w:lang w:val="es-ES_tradnl"/>
              </w:rPr>
              <w:fldChar w:fldCharType="begin"/>
            </w:r>
            <w:bookmarkStart w:id="4" w:name="Check4"/>
            <w:r w:rsidRPr="00464667">
              <w:rPr>
                <w:b/>
                <w:bCs/>
                <w:sz w:val="20"/>
                <w:szCs w:val="20"/>
                <w:lang w:val="es-ES_tradnl"/>
              </w:rPr>
              <w:instrText xml:space="preserve"> FORMCHECKBOX </w:instrText>
            </w:r>
            <w:r w:rsidR="00724ED2">
              <w:rPr>
                <w:b/>
                <w:bCs/>
                <w:sz w:val="20"/>
                <w:szCs w:val="20"/>
                <w:lang w:val="es-ES_tradnl"/>
              </w:rPr>
              <w:fldChar w:fldCharType="separate"/>
            </w:r>
            <w:r w:rsidRPr="00464667">
              <w:rPr>
                <w:b/>
                <w:bCs/>
                <w:sz w:val="20"/>
                <w:szCs w:val="20"/>
                <w:lang w:val="es-ES_tradnl"/>
              </w:rPr>
              <w:fldChar w:fldCharType="end"/>
            </w:r>
            <w:bookmarkEnd w:id="4"/>
          </w:p>
        </w:tc>
        <w:tc>
          <w:tcPr>
            <w:tcW w:w="2842" w:type="dxa"/>
            <w:tcBorders>
              <w:top w:val="single" w:sz="4" w:space="0" w:color="auto"/>
              <w:bottom w:val="single" w:sz="4" w:space="0" w:color="auto"/>
              <w:right w:val="single" w:sz="4" w:space="0" w:color="auto"/>
            </w:tcBorders>
            <w:shd w:val="clear" w:color="auto" w:fill="auto"/>
            <w:vAlign w:val="center"/>
          </w:tcPr>
          <w:p w14:paraId="3D4E240D" w14:textId="77777777" w:rsidR="00D03309" w:rsidRPr="00464667" w:rsidRDefault="00D03309" w:rsidP="00D03309">
            <w:pPr>
              <w:jc w:val="center"/>
              <w:rPr>
                <w:b/>
                <w:bCs/>
                <w:sz w:val="20"/>
                <w:szCs w:val="20"/>
                <w:lang w:val="es-ES_tradnl"/>
              </w:rPr>
            </w:pPr>
            <w:r w:rsidRPr="00464667">
              <w:rPr>
                <w:b/>
                <w:bCs/>
                <w:sz w:val="20"/>
                <w:szCs w:val="20"/>
                <w:lang w:val="es-ES_tradnl"/>
              </w:rPr>
              <w:fldChar w:fldCharType="begin"/>
            </w:r>
            <w:bookmarkStart w:id="5" w:name="Check5"/>
            <w:r w:rsidRPr="00464667">
              <w:rPr>
                <w:b/>
                <w:bCs/>
                <w:sz w:val="20"/>
                <w:szCs w:val="20"/>
                <w:lang w:val="es-ES_tradnl"/>
              </w:rPr>
              <w:instrText xml:space="preserve"> FORMCHECKBOX </w:instrText>
            </w:r>
            <w:r w:rsidR="00724ED2">
              <w:rPr>
                <w:b/>
                <w:bCs/>
                <w:sz w:val="20"/>
                <w:szCs w:val="20"/>
                <w:lang w:val="es-ES_tradnl"/>
              </w:rPr>
              <w:fldChar w:fldCharType="separate"/>
            </w:r>
            <w:r w:rsidRPr="00464667">
              <w:rPr>
                <w:b/>
                <w:bCs/>
                <w:sz w:val="20"/>
                <w:szCs w:val="20"/>
                <w:lang w:val="es-ES_tradnl"/>
              </w:rPr>
              <w:fldChar w:fldCharType="end"/>
            </w:r>
            <w:bookmarkEnd w:id="5"/>
          </w:p>
        </w:tc>
      </w:tr>
      <w:tr w:rsidR="00D03309" w:rsidRPr="00464667" w14:paraId="29CB6470" w14:textId="77777777" w:rsidTr="00521E1F">
        <w:trPr>
          <w:cantSplit/>
          <w:trHeight w:val="684"/>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4DB94884" w14:textId="77777777" w:rsidR="00D03309" w:rsidRPr="00464667" w:rsidRDefault="00D03309" w:rsidP="00D03309">
            <w:pPr>
              <w:spacing w:before="120" w:after="120"/>
              <w:jc w:val="center"/>
              <w:rPr>
                <w:b/>
                <w:bCs/>
                <w:sz w:val="20"/>
                <w:szCs w:val="20"/>
                <w:lang w:val="es-ES_tradnl"/>
              </w:rPr>
            </w:pPr>
            <w:r w:rsidRPr="00464667">
              <w:rPr>
                <w:b/>
                <w:bCs/>
                <w:sz w:val="20"/>
                <w:szCs w:val="20"/>
                <w:lang w:val="es-ES_tradnl"/>
              </w:rPr>
              <w:t>b.</w:t>
            </w:r>
          </w:p>
        </w:tc>
        <w:tc>
          <w:tcPr>
            <w:tcW w:w="3375" w:type="dxa"/>
            <w:tcBorders>
              <w:top w:val="single" w:sz="4" w:space="0" w:color="auto"/>
              <w:left w:val="single" w:sz="4" w:space="0" w:color="auto"/>
              <w:bottom w:val="single" w:sz="4" w:space="0" w:color="auto"/>
            </w:tcBorders>
            <w:shd w:val="clear" w:color="auto" w:fill="auto"/>
          </w:tcPr>
          <w:p w14:paraId="581FBD34" w14:textId="77777777" w:rsidR="00D03309" w:rsidRPr="00464667" w:rsidRDefault="0015756B" w:rsidP="005F6FA2">
            <w:pPr>
              <w:spacing w:before="120" w:after="120"/>
              <w:rPr>
                <w:sz w:val="20"/>
                <w:szCs w:val="20"/>
                <w:lang w:val="es-ES_tradnl"/>
              </w:rPr>
            </w:pPr>
            <w:r w:rsidRPr="00464667">
              <w:rPr>
                <w:b/>
                <w:bCs/>
                <w:sz w:val="20"/>
                <w:szCs w:val="20"/>
                <w:lang w:val="es-ES_tradnl"/>
              </w:rPr>
              <w:t xml:space="preserve">Salarios o retribuciones netas imponibles </w:t>
            </w:r>
            <w:r w:rsidR="00D03309" w:rsidRPr="00464667">
              <w:rPr>
                <w:sz w:val="20"/>
                <w:szCs w:val="20"/>
                <w:lang w:val="es-ES_tradnl"/>
              </w:rPr>
              <w:t>(</w:t>
            </w:r>
            <w:r w:rsidR="005F6FA2" w:rsidRPr="00464667">
              <w:rPr>
                <w:sz w:val="20"/>
                <w:szCs w:val="20"/>
                <w:lang w:val="es-ES_tradnl"/>
              </w:rPr>
              <w:t xml:space="preserve">indicados </w:t>
            </w:r>
            <w:r w:rsidRPr="00464667">
              <w:rPr>
                <w:sz w:val="20"/>
                <w:szCs w:val="20"/>
                <w:lang w:val="es-ES_tradnl"/>
              </w:rPr>
              <w:t>en su nómina</w:t>
            </w:r>
            <w:r w:rsidR="00D03309" w:rsidRPr="00464667">
              <w:rPr>
                <w:sz w:val="20"/>
                <w:szCs w:val="20"/>
                <w:lang w:val="es-ES_tradnl"/>
              </w:rPr>
              <w:t>)</w:t>
            </w:r>
          </w:p>
        </w:tc>
        <w:tc>
          <w:tcPr>
            <w:tcW w:w="1599" w:type="dxa"/>
            <w:shd w:val="clear" w:color="auto" w:fill="auto"/>
            <w:vAlign w:val="center"/>
          </w:tcPr>
          <w:p w14:paraId="54AA5825"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Text25"/>
                  <w:enabled/>
                  <w:calcOnExit w:val="0"/>
                  <w:textInput>
                    <w:maxLength w:val="30"/>
                  </w:textInput>
                </w:ffData>
              </w:fldChar>
            </w:r>
            <w:bookmarkStart w:id="6" w:name="Text25"/>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bookmarkEnd w:id="6"/>
          </w:p>
        </w:tc>
        <w:tc>
          <w:tcPr>
            <w:tcW w:w="1599" w:type="dxa"/>
            <w:shd w:val="clear" w:color="auto" w:fill="auto"/>
            <w:vAlign w:val="center"/>
          </w:tcPr>
          <w:p w14:paraId="26045EA2"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2842" w:type="dxa"/>
            <w:tcBorders>
              <w:top w:val="single" w:sz="4" w:space="0" w:color="auto"/>
              <w:bottom w:val="single" w:sz="4" w:space="0" w:color="auto"/>
              <w:right w:val="single" w:sz="4" w:space="0" w:color="auto"/>
            </w:tcBorders>
            <w:shd w:val="clear" w:color="auto" w:fill="auto"/>
            <w:vAlign w:val="center"/>
          </w:tcPr>
          <w:p w14:paraId="10AF2281"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r>
      <w:tr w:rsidR="00D03309" w:rsidRPr="00464667" w14:paraId="53A11129" w14:textId="77777777" w:rsidTr="00521E1F">
        <w:trPr>
          <w:cantSplit/>
          <w:trHeight w:val="920"/>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7AD8F1A7" w14:textId="77777777" w:rsidR="00D03309" w:rsidRPr="00464667" w:rsidRDefault="00D03309" w:rsidP="00D03309">
            <w:pPr>
              <w:spacing w:before="120" w:after="120"/>
              <w:jc w:val="center"/>
              <w:rPr>
                <w:b/>
                <w:bCs/>
                <w:sz w:val="20"/>
                <w:szCs w:val="20"/>
                <w:lang w:val="es-ES_tradnl"/>
              </w:rPr>
            </w:pPr>
            <w:r w:rsidRPr="00464667">
              <w:rPr>
                <w:b/>
                <w:bCs/>
                <w:sz w:val="20"/>
                <w:szCs w:val="20"/>
                <w:lang w:val="es-ES_tradnl"/>
              </w:rPr>
              <w:t>c.</w:t>
            </w:r>
          </w:p>
        </w:tc>
        <w:tc>
          <w:tcPr>
            <w:tcW w:w="3375" w:type="dxa"/>
            <w:tcBorders>
              <w:top w:val="single" w:sz="4" w:space="0" w:color="auto"/>
              <w:left w:val="single" w:sz="4" w:space="0" w:color="auto"/>
              <w:bottom w:val="single" w:sz="4" w:space="0" w:color="auto"/>
            </w:tcBorders>
            <w:shd w:val="clear" w:color="auto" w:fill="auto"/>
          </w:tcPr>
          <w:p w14:paraId="6FBB931E" w14:textId="77777777" w:rsidR="00D03309" w:rsidRPr="00464667" w:rsidRDefault="0015756B" w:rsidP="0015756B">
            <w:pPr>
              <w:spacing w:before="120" w:after="120"/>
              <w:rPr>
                <w:sz w:val="20"/>
                <w:szCs w:val="20"/>
                <w:lang w:val="es-ES_tradnl"/>
              </w:rPr>
            </w:pPr>
            <w:r w:rsidRPr="00464667">
              <w:rPr>
                <w:b/>
                <w:bCs/>
                <w:sz w:val="20"/>
                <w:szCs w:val="20"/>
                <w:lang w:val="es-ES_tradnl"/>
              </w:rPr>
              <w:t>Rendimientos no salariales</w:t>
            </w:r>
            <w:r w:rsidRPr="00464667">
              <w:rPr>
                <w:bCs/>
                <w:sz w:val="20"/>
                <w:szCs w:val="20"/>
                <w:lang w:val="es-ES_tradnl"/>
              </w:rPr>
              <w:t xml:space="preserve"> (de actividades agrícolas, profesionales y empresariales</w:t>
            </w:r>
            <w:r w:rsidR="00D03309" w:rsidRPr="00464667">
              <w:rPr>
                <w:sz w:val="20"/>
                <w:szCs w:val="20"/>
                <w:lang w:val="es-ES_tradnl"/>
              </w:rPr>
              <w:t>)</w:t>
            </w:r>
          </w:p>
        </w:tc>
        <w:tc>
          <w:tcPr>
            <w:tcW w:w="1599" w:type="dxa"/>
            <w:shd w:val="clear" w:color="auto" w:fill="auto"/>
            <w:vAlign w:val="center"/>
          </w:tcPr>
          <w:p w14:paraId="0A07E50E"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1599" w:type="dxa"/>
            <w:shd w:val="clear" w:color="auto" w:fill="auto"/>
            <w:vAlign w:val="center"/>
          </w:tcPr>
          <w:p w14:paraId="6BEB0700"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2842" w:type="dxa"/>
            <w:tcBorders>
              <w:top w:val="single" w:sz="4" w:space="0" w:color="auto"/>
              <w:bottom w:val="single" w:sz="4" w:space="0" w:color="auto"/>
              <w:right w:val="single" w:sz="4" w:space="0" w:color="auto"/>
            </w:tcBorders>
            <w:shd w:val="clear" w:color="auto" w:fill="auto"/>
            <w:vAlign w:val="center"/>
          </w:tcPr>
          <w:p w14:paraId="32787EB1"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r>
      <w:tr w:rsidR="00D03309" w:rsidRPr="00464667" w14:paraId="278ED684" w14:textId="77777777" w:rsidTr="00521E1F">
        <w:trPr>
          <w:cantSplit/>
          <w:trHeight w:val="460"/>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651C28F6" w14:textId="77777777" w:rsidR="00D03309" w:rsidRPr="00464667" w:rsidRDefault="00D03309" w:rsidP="00D03309">
            <w:pPr>
              <w:spacing w:before="120" w:after="120"/>
              <w:jc w:val="center"/>
              <w:rPr>
                <w:b/>
                <w:bCs/>
                <w:sz w:val="20"/>
                <w:szCs w:val="20"/>
                <w:lang w:val="es-ES_tradnl"/>
              </w:rPr>
            </w:pPr>
            <w:r w:rsidRPr="00464667">
              <w:rPr>
                <w:b/>
                <w:bCs/>
                <w:sz w:val="20"/>
                <w:szCs w:val="20"/>
                <w:lang w:val="es-ES_tradnl"/>
              </w:rPr>
              <w:t>d.</w:t>
            </w:r>
          </w:p>
        </w:tc>
        <w:tc>
          <w:tcPr>
            <w:tcW w:w="3375" w:type="dxa"/>
            <w:tcBorders>
              <w:top w:val="single" w:sz="4" w:space="0" w:color="auto"/>
              <w:left w:val="single" w:sz="4" w:space="0" w:color="auto"/>
              <w:bottom w:val="single" w:sz="4" w:space="0" w:color="auto"/>
            </w:tcBorders>
            <w:shd w:val="clear" w:color="auto" w:fill="auto"/>
          </w:tcPr>
          <w:p w14:paraId="045C41C2" w14:textId="77777777" w:rsidR="00D03309" w:rsidRPr="00464667" w:rsidRDefault="0015756B" w:rsidP="00D03309">
            <w:pPr>
              <w:spacing w:before="120" w:after="120"/>
              <w:rPr>
                <w:b/>
                <w:bCs/>
                <w:sz w:val="20"/>
                <w:szCs w:val="20"/>
                <w:lang w:val="es-ES_tradnl"/>
              </w:rPr>
            </w:pPr>
            <w:r w:rsidRPr="00464667">
              <w:rPr>
                <w:b/>
                <w:bCs/>
                <w:sz w:val="20"/>
                <w:szCs w:val="20"/>
                <w:lang w:val="es-ES_tradnl"/>
              </w:rPr>
              <w:t>Subsidios</w:t>
            </w:r>
            <w:r w:rsidR="005F6FA2" w:rsidRPr="00464667">
              <w:rPr>
                <w:b/>
                <w:bCs/>
                <w:sz w:val="20"/>
                <w:szCs w:val="20"/>
                <w:lang w:val="es-ES_tradnl"/>
              </w:rPr>
              <w:t xml:space="preserve"> sociales o</w:t>
            </w:r>
            <w:r w:rsidRPr="00464667">
              <w:rPr>
                <w:b/>
                <w:bCs/>
                <w:sz w:val="20"/>
                <w:szCs w:val="20"/>
                <w:lang w:val="es-ES_tradnl"/>
              </w:rPr>
              <w:t xml:space="preserve"> familiares</w:t>
            </w:r>
          </w:p>
        </w:tc>
        <w:tc>
          <w:tcPr>
            <w:tcW w:w="1599" w:type="dxa"/>
            <w:shd w:val="clear" w:color="auto" w:fill="auto"/>
            <w:vAlign w:val="center"/>
          </w:tcPr>
          <w:p w14:paraId="62536187"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Text25"/>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1599" w:type="dxa"/>
            <w:shd w:val="clear" w:color="auto" w:fill="auto"/>
            <w:vAlign w:val="center"/>
          </w:tcPr>
          <w:p w14:paraId="33D15EC5"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2842" w:type="dxa"/>
            <w:tcBorders>
              <w:top w:val="single" w:sz="4" w:space="0" w:color="auto"/>
              <w:bottom w:val="single" w:sz="4" w:space="0" w:color="auto"/>
              <w:right w:val="single" w:sz="4" w:space="0" w:color="auto"/>
            </w:tcBorders>
            <w:shd w:val="clear" w:color="auto" w:fill="auto"/>
            <w:vAlign w:val="center"/>
          </w:tcPr>
          <w:p w14:paraId="022D8689"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r>
      <w:tr w:rsidR="00D03309" w:rsidRPr="00464667" w14:paraId="36EB08F5" w14:textId="77777777" w:rsidTr="00521E1F">
        <w:trPr>
          <w:cantSplit/>
          <w:trHeight w:val="460"/>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2DC847E5" w14:textId="77777777" w:rsidR="00D03309" w:rsidRPr="00464667" w:rsidRDefault="00D03309" w:rsidP="00D03309">
            <w:pPr>
              <w:spacing w:before="120" w:after="120"/>
              <w:jc w:val="center"/>
              <w:rPr>
                <w:b/>
                <w:bCs/>
                <w:sz w:val="20"/>
                <w:szCs w:val="20"/>
                <w:lang w:val="es-ES_tradnl"/>
              </w:rPr>
            </w:pPr>
            <w:r w:rsidRPr="00464667">
              <w:rPr>
                <w:b/>
                <w:bCs/>
                <w:sz w:val="20"/>
                <w:szCs w:val="20"/>
                <w:lang w:val="es-ES_tradnl"/>
              </w:rPr>
              <w:t>e.</w:t>
            </w:r>
          </w:p>
        </w:tc>
        <w:tc>
          <w:tcPr>
            <w:tcW w:w="3375" w:type="dxa"/>
            <w:tcBorders>
              <w:top w:val="single" w:sz="4" w:space="0" w:color="auto"/>
              <w:left w:val="single" w:sz="4" w:space="0" w:color="auto"/>
              <w:bottom w:val="single" w:sz="4" w:space="0" w:color="auto"/>
            </w:tcBorders>
            <w:shd w:val="clear" w:color="auto" w:fill="auto"/>
          </w:tcPr>
          <w:p w14:paraId="777AE0AC" w14:textId="77777777" w:rsidR="00D03309" w:rsidRPr="00464667" w:rsidRDefault="0015756B" w:rsidP="00D03309">
            <w:pPr>
              <w:spacing w:before="120" w:after="120"/>
              <w:rPr>
                <w:b/>
                <w:bCs/>
                <w:sz w:val="20"/>
                <w:szCs w:val="20"/>
                <w:lang w:val="es-ES_tradnl"/>
              </w:rPr>
            </w:pPr>
            <w:r w:rsidRPr="00464667">
              <w:rPr>
                <w:b/>
                <w:bCs/>
                <w:sz w:val="20"/>
                <w:szCs w:val="20"/>
                <w:lang w:val="es-ES_tradnl"/>
              </w:rPr>
              <w:t>Prestación por desempleo</w:t>
            </w:r>
          </w:p>
        </w:tc>
        <w:tc>
          <w:tcPr>
            <w:tcW w:w="1599" w:type="dxa"/>
            <w:shd w:val="clear" w:color="auto" w:fill="auto"/>
            <w:vAlign w:val="center"/>
          </w:tcPr>
          <w:p w14:paraId="400A2770"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Text25"/>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1599" w:type="dxa"/>
            <w:shd w:val="clear" w:color="auto" w:fill="auto"/>
            <w:vAlign w:val="center"/>
          </w:tcPr>
          <w:p w14:paraId="6097BE64"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2842" w:type="dxa"/>
            <w:tcBorders>
              <w:top w:val="single" w:sz="4" w:space="0" w:color="auto"/>
              <w:bottom w:val="single" w:sz="4" w:space="0" w:color="auto"/>
              <w:right w:val="single" w:sz="4" w:space="0" w:color="auto"/>
            </w:tcBorders>
            <w:shd w:val="clear" w:color="auto" w:fill="auto"/>
            <w:vAlign w:val="center"/>
          </w:tcPr>
          <w:p w14:paraId="386FDFD7"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r>
      <w:tr w:rsidR="00D03309" w:rsidRPr="00464667" w14:paraId="48215542" w14:textId="77777777" w:rsidTr="00521E1F">
        <w:trPr>
          <w:cantSplit/>
          <w:trHeight w:val="908"/>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71C36E46" w14:textId="77777777" w:rsidR="00D03309" w:rsidRPr="00464667" w:rsidRDefault="00D03309" w:rsidP="00D03309">
            <w:pPr>
              <w:spacing w:before="120" w:after="120"/>
              <w:jc w:val="center"/>
              <w:rPr>
                <w:b/>
                <w:bCs/>
                <w:sz w:val="20"/>
                <w:szCs w:val="20"/>
                <w:lang w:val="es-ES_tradnl"/>
              </w:rPr>
            </w:pPr>
            <w:r w:rsidRPr="00464667">
              <w:rPr>
                <w:b/>
                <w:bCs/>
                <w:sz w:val="20"/>
                <w:szCs w:val="20"/>
                <w:lang w:val="es-ES_tradnl"/>
              </w:rPr>
              <w:t>f.</w:t>
            </w:r>
          </w:p>
        </w:tc>
        <w:tc>
          <w:tcPr>
            <w:tcW w:w="3375" w:type="dxa"/>
            <w:tcBorders>
              <w:top w:val="single" w:sz="4" w:space="0" w:color="auto"/>
              <w:left w:val="single" w:sz="4" w:space="0" w:color="auto"/>
              <w:bottom w:val="single" w:sz="4" w:space="0" w:color="auto"/>
            </w:tcBorders>
            <w:shd w:val="clear" w:color="auto" w:fill="auto"/>
          </w:tcPr>
          <w:p w14:paraId="716A7A5F" w14:textId="77777777" w:rsidR="00D03309" w:rsidRPr="00464667" w:rsidRDefault="0015756B" w:rsidP="00D03309">
            <w:pPr>
              <w:spacing w:before="120" w:after="120"/>
              <w:rPr>
                <w:sz w:val="20"/>
                <w:szCs w:val="20"/>
                <w:lang w:val="es-ES_tradnl"/>
              </w:rPr>
            </w:pPr>
            <w:r w:rsidRPr="00464667">
              <w:rPr>
                <w:b/>
                <w:bCs/>
                <w:sz w:val="20"/>
                <w:szCs w:val="20"/>
                <w:lang w:val="es-ES_tradnl"/>
              </w:rPr>
              <w:t xml:space="preserve">Prestaciones indemnizatorias </w:t>
            </w:r>
            <w:r w:rsidRPr="00464667">
              <w:rPr>
                <w:bCs/>
                <w:sz w:val="20"/>
                <w:szCs w:val="20"/>
                <w:lang w:val="es-ES_tradnl"/>
              </w:rPr>
              <w:t>(por enfermedad, maternidad, enfermedad profesional, accidente de trabajo</w:t>
            </w:r>
            <w:r w:rsidR="00D03309" w:rsidRPr="00464667">
              <w:rPr>
                <w:sz w:val="20"/>
                <w:szCs w:val="20"/>
                <w:lang w:val="es-ES_tradnl"/>
              </w:rPr>
              <w:t>)</w:t>
            </w:r>
          </w:p>
        </w:tc>
        <w:tc>
          <w:tcPr>
            <w:tcW w:w="1599" w:type="dxa"/>
            <w:shd w:val="clear" w:color="auto" w:fill="auto"/>
            <w:vAlign w:val="center"/>
          </w:tcPr>
          <w:p w14:paraId="1CE593F6"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Text25"/>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1599" w:type="dxa"/>
            <w:shd w:val="clear" w:color="auto" w:fill="auto"/>
            <w:vAlign w:val="center"/>
          </w:tcPr>
          <w:p w14:paraId="2E6A0B2D"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2842" w:type="dxa"/>
            <w:tcBorders>
              <w:top w:val="single" w:sz="4" w:space="0" w:color="auto"/>
              <w:bottom w:val="single" w:sz="4" w:space="0" w:color="auto"/>
              <w:right w:val="single" w:sz="4" w:space="0" w:color="auto"/>
            </w:tcBorders>
            <w:shd w:val="clear" w:color="auto" w:fill="auto"/>
            <w:vAlign w:val="center"/>
          </w:tcPr>
          <w:p w14:paraId="353B89C7"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r>
      <w:tr w:rsidR="00D03309" w:rsidRPr="00464667" w14:paraId="67885AFA" w14:textId="77777777" w:rsidTr="00521E1F">
        <w:trPr>
          <w:cantSplit/>
          <w:trHeight w:val="684"/>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41D0A722" w14:textId="77777777" w:rsidR="00D03309" w:rsidRPr="00464667" w:rsidRDefault="00D03309" w:rsidP="00D03309">
            <w:pPr>
              <w:spacing w:before="120" w:after="120"/>
              <w:jc w:val="center"/>
              <w:rPr>
                <w:b/>
                <w:bCs/>
                <w:sz w:val="20"/>
                <w:szCs w:val="20"/>
                <w:lang w:val="es-ES_tradnl"/>
              </w:rPr>
            </w:pPr>
            <w:r w:rsidRPr="00464667">
              <w:rPr>
                <w:b/>
                <w:bCs/>
                <w:sz w:val="20"/>
                <w:szCs w:val="20"/>
                <w:lang w:val="es-ES_tradnl"/>
              </w:rPr>
              <w:t>g.</w:t>
            </w:r>
          </w:p>
        </w:tc>
        <w:tc>
          <w:tcPr>
            <w:tcW w:w="3375" w:type="dxa"/>
            <w:tcBorders>
              <w:top w:val="single" w:sz="4" w:space="0" w:color="auto"/>
              <w:left w:val="single" w:sz="4" w:space="0" w:color="auto"/>
              <w:bottom w:val="single" w:sz="4" w:space="0" w:color="auto"/>
            </w:tcBorders>
            <w:shd w:val="clear" w:color="auto" w:fill="auto"/>
          </w:tcPr>
          <w:p w14:paraId="7CA89B3D" w14:textId="77777777" w:rsidR="00D03309" w:rsidRPr="00464667" w:rsidRDefault="0015756B" w:rsidP="009C5757">
            <w:pPr>
              <w:spacing w:before="120" w:after="120"/>
              <w:rPr>
                <w:b/>
                <w:bCs/>
                <w:sz w:val="20"/>
                <w:szCs w:val="20"/>
                <w:lang w:val="es-ES_tradnl"/>
              </w:rPr>
            </w:pPr>
            <w:r w:rsidRPr="00464667">
              <w:rPr>
                <w:b/>
                <w:bCs/>
                <w:sz w:val="20"/>
                <w:szCs w:val="20"/>
                <w:lang w:val="es-ES_tradnl"/>
              </w:rPr>
              <w:t>Pensiones, jubilaci</w:t>
            </w:r>
            <w:r w:rsidR="009C5757" w:rsidRPr="00464667">
              <w:rPr>
                <w:b/>
                <w:bCs/>
                <w:sz w:val="20"/>
                <w:szCs w:val="20"/>
                <w:lang w:val="es-ES_tradnl"/>
              </w:rPr>
              <w:t>ones</w:t>
            </w:r>
            <w:r w:rsidRPr="00464667">
              <w:rPr>
                <w:b/>
                <w:bCs/>
                <w:sz w:val="20"/>
                <w:szCs w:val="20"/>
                <w:lang w:val="es-ES_tradnl"/>
              </w:rPr>
              <w:t>, rentas y jubilaciones anticipadas</w:t>
            </w:r>
          </w:p>
        </w:tc>
        <w:tc>
          <w:tcPr>
            <w:tcW w:w="1599" w:type="dxa"/>
            <w:shd w:val="clear" w:color="auto" w:fill="auto"/>
            <w:vAlign w:val="center"/>
          </w:tcPr>
          <w:p w14:paraId="6B5875D5"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Text25"/>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1599" w:type="dxa"/>
            <w:shd w:val="clear" w:color="auto" w:fill="auto"/>
            <w:vAlign w:val="center"/>
          </w:tcPr>
          <w:p w14:paraId="3BAD6431"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2842" w:type="dxa"/>
            <w:tcBorders>
              <w:top w:val="single" w:sz="4" w:space="0" w:color="auto"/>
              <w:bottom w:val="single" w:sz="4" w:space="0" w:color="auto"/>
              <w:right w:val="single" w:sz="4" w:space="0" w:color="auto"/>
            </w:tcBorders>
            <w:shd w:val="clear" w:color="auto" w:fill="auto"/>
            <w:vAlign w:val="center"/>
          </w:tcPr>
          <w:p w14:paraId="05E9705D"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r>
      <w:tr w:rsidR="00D03309" w:rsidRPr="00464667" w14:paraId="36F7A984" w14:textId="77777777" w:rsidTr="00521E1F">
        <w:trPr>
          <w:cantSplit/>
          <w:trHeight w:val="684"/>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751715B0" w14:textId="77777777" w:rsidR="00D03309" w:rsidRPr="00464667" w:rsidRDefault="00D03309" w:rsidP="00D03309">
            <w:pPr>
              <w:spacing w:before="120" w:after="120"/>
              <w:jc w:val="center"/>
              <w:rPr>
                <w:b/>
                <w:bCs/>
                <w:sz w:val="20"/>
                <w:szCs w:val="20"/>
                <w:lang w:val="es-ES_tradnl"/>
              </w:rPr>
            </w:pPr>
            <w:r w:rsidRPr="00464667">
              <w:rPr>
                <w:b/>
                <w:bCs/>
                <w:sz w:val="20"/>
                <w:szCs w:val="20"/>
                <w:lang w:val="es-ES_tradnl"/>
              </w:rPr>
              <w:t>h.</w:t>
            </w:r>
          </w:p>
        </w:tc>
        <w:tc>
          <w:tcPr>
            <w:tcW w:w="3375" w:type="dxa"/>
            <w:tcBorders>
              <w:top w:val="single" w:sz="4" w:space="0" w:color="auto"/>
              <w:left w:val="single" w:sz="4" w:space="0" w:color="auto"/>
              <w:bottom w:val="single" w:sz="4" w:space="0" w:color="auto"/>
            </w:tcBorders>
            <w:shd w:val="clear" w:color="auto" w:fill="auto"/>
          </w:tcPr>
          <w:p w14:paraId="11A7FE39" w14:textId="77777777" w:rsidR="00D03309" w:rsidRPr="00464667" w:rsidRDefault="0015756B" w:rsidP="00D03309">
            <w:pPr>
              <w:spacing w:before="120" w:after="120"/>
              <w:rPr>
                <w:b/>
                <w:bCs/>
                <w:sz w:val="20"/>
                <w:szCs w:val="20"/>
                <w:lang w:val="es-ES_tradnl"/>
              </w:rPr>
            </w:pPr>
            <w:r w:rsidRPr="00464667">
              <w:rPr>
                <w:b/>
                <w:bCs/>
                <w:sz w:val="20"/>
                <w:szCs w:val="20"/>
                <w:lang w:val="es-ES_tradnl"/>
              </w:rPr>
              <w:t xml:space="preserve">Pensiones alimentarias </w:t>
            </w:r>
            <w:r w:rsidRPr="00464667">
              <w:rPr>
                <w:bCs/>
                <w:sz w:val="20"/>
                <w:szCs w:val="20"/>
                <w:lang w:val="es-ES_tradnl"/>
              </w:rPr>
              <w:t>(cantidad efectivamente cobrada</w:t>
            </w:r>
            <w:r w:rsidR="009C5757" w:rsidRPr="00464667">
              <w:rPr>
                <w:lang w:val="es-ES_tradnl"/>
              </w:rPr>
              <w:t xml:space="preserve"> </w:t>
            </w:r>
            <w:r w:rsidR="009C5757" w:rsidRPr="00464667">
              <w:rPr>
                <w:bCs/>
                <w:sz w:val="20"/>
                <w:szCs w:val="20"/>
                <w:lang w:val="es-ES_tradnl"/>
              </w:rPr>
              <w:t>por usted</w:t>
            </w:r>
            <w:r w:rsidR="00D03309" w:rsidRPr="00464667">
              <w:rPr>
                <w:sz w:val="20"/>
                <w:szCs w:val="20"/>
                <w:lang w:val="es-ES_tradnl"/>
              </w:rPr>
              <w:t>)</w:t>
            </w:r>
          </w:p>
        </w:tc>
        <w:tc>
          <w:tcPr>
            <w:tcW w:w="1599" w:type="dxa"/>
            <w:tcBorders>
              <w:bottom w:val="single" w:sz="4" w:space="0" w:color="auto"/>
            </w:tcBorders>
            <w:shd w:val="clear" w:color="auto" w:fill="auto"/>
            <w:vAlign w:val="center"/>
          </w:tcPr>
          <w:p w14:paraId="74D078CA"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Text25"/>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1599" w:type="dxa"/>
            <w:tcBorders>
              <w:bottom w:val="single" w:sz="4" w:space="0" w:color="auto"/>
            </w:tcBorders>
            <w:shd w:val="clear" w:color="auto" w:fill="auto"/>
            <w:vAlign w:val="center"/>
          </w:tcPr>
          <w:p w14:paraId="7CB6E466"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2842" w:type="dxa"/>
            <w:tcBorders>
              <w:top w:val="single" w:sz="4" w:space="0" w:color="auto"/>
              <w:bottom w:val="single" w:sz="4" w:space="0" w:color="auto"/>
              <w:right w:val="single" w:sz="4" w:space="0" w:color="auto"/>
            </w:tcBorders>
            <w:shd w:val="clear" w:color="auto" w:fill="auto"/>
            <w:vAlign w:val="center"/>
          </w:tcPr>
          <w:p w14:paraId="0F65298C"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r>
      <w:tr w:rsidR="00D03309" w:rsidRPr="00464667" w14:paraId="15627984" w14:textId="77777777" w:rsidTr="00521E1F">
        <w:trPr>
          <w:cantSplit/>
          <w:trHeight w:val="1155"/>
          <w:jc w:val="center"/>
        </w:trPr>
        <w:tc>
          <w:tcPr>
            <w:tcW w:w="533" w:type="dxa"/>
            <w:tcBorders>
              <w:top w:val="single" w:sz="4" w:space="0" w:color="auto"/>
              <w:left w:val="single" w:sz="4" w:space="0" w:color="auto"/>
              <w:bottom w:val="single" w:sz="4" w:space="0" w:color="auto"/>
              <w:right w:val="single" w:sz="4" w:space="0" w:color="auto"/>
            </w:tcBorders>
            <w:shd w:val="clear" w:color="auto" w:fill="auto"/>
          </w:tcPr>
          <w:p w14:paraId="562EF5A2" w14:textId="77777777" w:rsidR="00D03309" w:rsidRPr="00464667" w:rsidRDefault="00D03309" w:rsidP="00D03309">
            <w:pPr>
              <w:spacing w:before="120" w:after="120"/>
              <w:jc w:val="center"/>
              <w:rPr>
                <w:b/>
                <w:bCs/>
                <w:sz w:val="20"/>
                <w:szCs w:val="20"/>
                <w:lang w:val="es-ES_tradnl"/>
              </w:rPr>
            </w:pPr>
            <w:r w:rsidRPr="00464667">
              <w:rPr>
                <w:b/>
                <w:bCs/>
                <w:sz w:val="20"/>
                <w:szCs w:val="20"/>
                <w:lang w:val="es-ES_tradnl"/>
              </w:rPr>
              <w:t>i.</w:t>
            </w:r>
          </w:p>
        </w:tc>
        <w:tc>
          <w:tcPr>
            <w:tcW w:w="3375" w:type="dxa"/>
            <w:tcBorders>
              <w:top w:val="single" w:sz="4" w:space="0" w:color="auto"/>
              <w:left w:val="single" w:sz="4" w:space="0" w:color="auto"/>
              <w:bottom w:val="single" w:sz="4" w:space="0" w:color="auto"/>
            </w:tcBorders>
            <w:shd w:val="clear" w:color="auto" w:fill="auto"/>
          </w:tcPr>
          <w:p w14:paraId="62922908" w14:textId="77777777" w:rsidR="00D03309" w:rsidRPr="00464667" w:rsidRDefault="0015756B" w:rsidP="00246AD5">
            <w:pPr>
              <w:spacing w:before="120" w:after="120"/>
              <w:rPr>
                <w:sz w:val="20"/>
                <w:szCs w:val="20"/>
                <w:lang w:val="es-ES_tradnl"/>
              </w:rPr>
            </w:pPr>
            <w:r w:rsidRPr="00464667">
              <w:rPr>
                <w:b/>
                <w:bCs/>
                <w:sz w:val="20"/>
                <w:szCs w:val="20"/>
                <w:lang w:val="es-ES_tradnl"/>
              </w:rPr>
              <w:t xml:space="preserve">Otros recursos </w:t>
            </w:r>
            <w:r w:rsidRPr="00464667">
              <w:rPr>
                <w:bCs/>
                <w:sz w:val="20"/>
                <w:szCs w:val="20"/>
                <w:lang w:val="es-ES_tradnl"/>
              </w:rPr>
              <w:t>(</w:t>
            </w:r>
            <w:r w:rsidR="00195D97" w:rsidRPr="00464667">
              <w:rPr>
                <w:bCs/>
                <w:sz w:val="20"/>
                <w:szCs w:val="20"/>
                <w:lang w:val="es-ES_tradnl"/>
              </w:rPr>
              <w:t>p. </w:t>
            </w:r>
            <w:r w:rsidRPr="00464667">
              <w:rPr>
                <w:bCs/>
                <w:sz w:val="20"/>
                <w:szCs w:val="20"/>
                <w:lang w:val="es-ES_tradnl"/>
              </w:rPr>
              <w:t xml:space="preserve">ej., </w:t>
            </w:r>
            <w:r w:rsidR="00246AD5" w:rsidRPr="00464667">
              <w:rPr>
                <w:bCs/>
                <w:sz w:val="20"/>
                <w:szCs w:val="20"/>
                <w:lang w:val="es-ES_tradnl"/>
              </w:rPr>
              <w:t>arrendamientos que percibe</w:t>
            </w:r>
            <w:r w:rsidRPr="00464667">
              <w:rPr>
                <w:bCs/>
                <w:sz w:val="20"/>
                <w:szCs w:val="20"/>
                <w:lang w:val="es-ES_tradnl"/>
              </w:rPr>
              <w:t>, rendimientos del capital, rendimientos de valores mobiliarios, …)</w:t>
            </w:r>
          </w:p>
        </w:tc>
        <w:tc>
          <w:tcPr>
            <w:tcW w:w="1599" w:type="dxa"/>
            <w:tcBorders>
              <w:top w:val="single" w:sz="4" w:space="0" w:color="auto"/>
              <w:bottom w:val="single" w:sz="4" w:space="0" w:color="auto"/>
            </w:tcBorders>
            <w:shd w:val="clear" w:color="auto" w:fill="auto"/>
            <w:vAlign w:val="center"/>
          </w:tcPr>
          <w:p w14:paraId="1C3D084D"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Text25"/>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1599" w:type="dxa"/>
            <w:tcBorders>
              <w:top w:val="single" w:sz="4" w:space="0" w:color="auto"/>
              <w:bottom w:val="single" w:sz="4" w:space="0" w:color="auto"/>
            </w:tcBorders>
            <w:shd w:val="clear" w:color="auto" w:fill="auto"/>
            <w:vAlign w:val="center"/>
          </w:tcPr>
          <w:p w14:paraId="6C743721"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c>
          <w:tcPr>
            <w:tcW w:w="2842" w:type="dxa"/>
            <w:tcBorders>
              <w:top w:val="single" w:sz="4" w:space="0" w:color="auto"/>
              <w:bottom w:val="single" w:sz="4" w:space="0" w:color="auto"/>
              <w:right w:val="single" w:sz="4" w:space="0" w:color="auto"/>
            </w:tcBorders>
            <w:shd w:val="clear" w:color="auto" w:fill="auto"/>
            <w:vAlign w:val="center"/>
          </w:tcPr>
          <w:p w14:paraId="4173DFEE" w14:textId="77777777" w:rsidR="00D03309" w:rsidRPr="00464667" w:rsidRDefault="00D03309" w:rsidP="00D03309">
            <w:pPr>
              <w:jc w:val="center"/>
              <w:rPr>
                <w:bCs/>
                <w:sz w:val="20"/>
                <w:szCs w:val="20"/>
                <w:lang w:val="es-ES_tradnl"/>
              </w:rPr>
            </w:pPr>
            <w:r w:rsidRPr="00464667">
              <w:rPr>
                <w:bCs/>
                <w:sz w:val="20"/>
                <w:szCs w:val="20"/>
                <w:lang w:val="es-ES_tradnl"/>
              </w:rPr>
              <w:fldChar w:fldCharType="begin">
                <w:ffData>
                  <w:name w:val=""/>
                  <w:enabled/>
                  <w:calcOnExit w:val="0"/>
                  <w:textInput>
                    <w:maxLength w:val="30"/>
                  </w:textInput>
                </w:ffData>
              </w:fldChar>
            </w:r>
            <w:r w:rsidRPr="00464667">
              <w:rPr>
                <w:bCs/>
                <w:sz w:val="20"/>
                <w:szCs w:val="20"/>
                <w:lang w:val="es-ES_tradnl"/>
              </w:rPr>
              <w:instrText xml:space="preserve"> FORMTEXT </w:instrText>
            </w:r>
            <w:r w:rsidRPr="00464667">
              <w:rPr>
                <w:bCs/>
                <w:sz w:val="20"/>
                <w:szCs w:val="20"/>
                <w:lang w:val="es-ES_tradnl"/>
              </w:rPr>
            </w:r>
            <w:r w:rsidRPr="00464667">
              <w:rPr>
                <w:bCs/>
                <w:sz w:val="20"/>
                <w:szCs w:val="20"/>
                <w:lang w:val="es-ES_tradnl"/>
              </w:rPr>
              <w:fldChar w:fldCharType="separate"/>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t> </w:t>
            </w:r>
            <w:r w:rsidRPr="00464667">
              <w:rPr>
                <w:bCs/>
                <w:sz w:val="20"/>
                <w:szCs w:val="20"/>
                <w:lang w:val="es-ES_tradnl"/>
              </w:rPr>
              <w:fldChar w:fldCharType="end"/>
            </w:r>
          </w:p>
        </w:tc>
      </w:tr>
    </w:tbl>
    <w:p w14:paraId="7DDC7E70" w14:textId="77777777" w:rsidR="00D03309" w:rsidRPr="00464667" w:rsidRDefault="0015756B" w:rsidP="00D03309">
      <w:pPr>
        <w:rPr>
          <w:sz w:val="16"/>
          <w:szCs w:val="16"/>
          <w:lang w:val="es-ES_tradnl"/>
        </w:rPr>
      </w:pPr>
      <w:r w:rsidRPr="00464667">
        <w:rPr>
          <w:sz w:val="16"/>
          <w:szCs w:val="16"/>
          <w:lang w:val="es-ES_tradnl"/>
        </w:rPr>
        <w:t>Si le falta</w:t>
      </w:r>
      <w:r w:rsidR="00F33FC3" w:rsidRPr="00464667">
        <w:rPr>
          <w:sz w:val="16"/>
          <w:szCs w:val="16"/>
          <w:lang w:val="es-ES_tradnl"/>
        </w:rPr>
        <w:t xml:space="preserve"> espacio</w:t>
      </w:r>
      <w:r w:rsidRPr="00464667">
        <w:rPr>
          <w:sz w:val="16"/>
          <w:szCs w:val="16"/>
          <w:lang w:val="es-ES_tradnl"/>
        </w:rPr>
        <w:t>, utilice una hoja en blanco para completar esta lista y adjúntela a la solicitud</w:t>
      </w:r>
      <w:r w:rsidR="00D03309" w:rsidRPr="00464667">
        <w:rPr>
          <w:sz w:val="16"/>
          <w:szCs w:val="16"/>
          <w:lang w:val="es-ES_tradnl"/>
        </w:rPr>
        <w:t>.</w:t>
      </w:r>
    </w:p>
    <w:p w14:paraId="0EEB8574" w14:textId="77777777" w:rsidR="00246AD5" w:rsidRPr="00464667" w:rsidRDefault="00246AD5" w:rsidP="00D03309">
      <w:pPr>
        <w:jc w:val="both"/>
        <w:rPr>
          <w:bCs/>
          <w:lang w:val="es-ES_tradnl"/>
        </w:rPr>
      </w:pPr>
    </w:p>
    <w:p w14:paraId="7C6B62DE" w14:textId="77777777" w:rsidR="00D03309" w:rsidRPr="00464667" w:rsidRDefault="00335C05" w:rsidP="00D03309">
      <w:pPr>
        <w:jc w:val="both"/>
        <w:rPr>
          <w:b/>
          <w:bCs/>
          <w:lang w:val="es-ES_tradnl"/>
        </w:rPr>
      </w:pPr>
      <w:r w:rsidRPr="00464667">
        <w:rPr>
          <w:bCs/>
          <w:lang w:val="es-ES_tradnl"/>
        </w:rPr>
        <w:t>Indique la naturaleza y el valor de sus bienes mobiliarios (acciones, obligaciones, capitales...) y la dirección y el valor de sus bienes inmuebles (</w:t>
      </w:r>
      <w:r w:rsidR="00FB0633" w:rsidRPr="00464667">
        <w:rPr>
          <w:bCs/>
          <w:lang w:val="es-ES_tradnl"/>
        </w:rPr>
        <w:t>vivienda</w:t>
      </w:r>
      <w:r w:rsidRPr="00464667">
        <w:rPr>
          <w:bCs/>
          <w:lang w:val="es-ES_tradnl"/>
        </w:rPr>
        <w:t>, terreno...), aunque no produzcan rendimientos</w:t>
      </w:r>
      <w:r w:rsidR="000232A8" w:rsidRPr="00464667">
        <w:rPr>
          <w:lang w:val="es-ES_tradnl"/>
        </w:rPr>
        <w:t>:</w:t>
      </w:r>
    </w:p>
    <w:p w14:paraId="3EBCD389" w14:textId="77777777" w:rsidR="00D03309" w:rsidRPr="00464667" w:rsidRDefault="00D03309" w:rsidP="00D03309">
      <w:pPr>
        <w:jc w:val="both"/>
        <w:rPr>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464667" w14:paraId="03C4028D" w14:textId="77777777" w:rsidTr="00DB1F16">
        <w:trPr>
          <w:trHeight w:val="2835"/>
        </w:trPr>
        <w:tc>
          <w:tcPr>
            <w:tcW w:w="9135" w:type="dxa"/>
            <w:shd w:val="clear" w:color="auto" w:fill="auto"/>
          </w:tcPr>
          <w:p w14:paraId="6D0C1665" w14:textId="77777777" w:rsidR="00D03309" w:rsidRPr="00464667" w:rsidRDefault="00D03309" w:rsidP="00D03309">
            <w:pPr>
              <w:spacing w:before="120"/>
              <w:jc w:val="both"/>
              <w:rPr>
                <w:bCs/>
                <w:lang w:val="es-ES_tradnl"/>
              </w:rPr>
            </w:pPr>
            <w:r w:rsidRPr="00464667">
              <w:rPr>
                <w:bCs/>
                <w:lang w:val="es-ES_tradnl"/>
              </w:rPr>
              <w:lastRenderedPageBreak/>
              <w:fldChar w:fldCharType="begin">
                <w:ffData>
                  <w:name w:val="Text28"/>
                  <w:enabled/>
                  <w:calcOnExit w:val="0"/>
                  <w:textInput/>
                </w:ffData>
              </w:fldChar>
            </w:r>
            <w:bookmarkStart w:id="7" w:name="Text28"/>
            <w:r w:rsidRPr="00464667">
              <w:rPr>
                <w:bCs/>
                <w:lang w:val="es-ES_tradnl"/>
              </w:rPr>
              <w:instrText xml:space="preserve"> FORMTEXT </w:instrText>
            </w:r>
            <w:r w:rsidRPr="00464667">
              <w:rPr>
                <w:bCs/>
                <w:lang w:val="es-ES_tradnl"/>
              </w:rPr>
            </w:r>
            <w:r w:rsidRPr="00464667">
              <w:rPr>
                <w:bCs/>
                <w:lang w:val="es-ES_tradnl"/>
              </w:rPr>
              <w:fldChar w:fldCharType="separate"/>
            </w:r>
            <w:r w:rsidRPr="00464667">
              <w:rPr>
                <w:bCs/>
                <w:lang w:val="es-ES_tradnl"/>
              </w:rPr>
              <w:t> </w:t>
            </w:r>
            <w:r w:rsidRPr="00464667">
              <w:rPr>
                <w:bCs/>
                <w:lang w:val="es-ES_tradnl"/>
              </w:rPr>
              <w:t> </w:t>
            </w:r>
            <w:r w:rsidRPr="00464667">
              <w:rPr>
                <w:bCs/>
                <w:lang w:val="es-ES_tradnl"/>
              </w:rPr>
              <w:t> </w:t>
            </w:r>
            <w:r w:rsidRPr="00464667">
              <w:rPr>
                <w:bCs/>
                <w:lang w:val="es-ES_tradnl"/>
              </w:rPr>
              <w:t> </w:t>
            </w:r>
            <w:r w:rsidRPr="00464667">
              <w:rPr>
                <w:bCs/>
                <w:lang w:val="es-ES_tradnl"/>
              </w:rPr>
              <w:t> </w:t>
            </w:r>
            <w:r w:rsidRPr="00464667">
              <w:rPr>
                <w:bCs/>
                <w:lang w:val="es-ES_tradnl"/>
              </w:rPr>
              <w:fldChar w:fldCharType="end"/>
            </w:r>
            <w:bookmarkEnd w:id="7"/>
          </w:p>
        </w:tc>
      </w:tr>
    </w:tbl>
    <w:p w14:paraId="11A29765" w14:textId="77777777" w:rsidR="00D03309" w:rsidRPr="00464667" w:rsidRDefault="00D03309" w:rsidP="00D03309">
      <w:pPr>
        <w:rPr>
          <w:b/>
          <w:bCs/>
          <w:lang w:val="es-ES_tradnl"/>
        </w:rPr>
      </w:pPr>
    </w:p>
    <w:p w14:paraId="2596ABB3" w14:textId="77777777" w:rsidR="00D03309" w:rsidRPr="00464667" w:rsidRDefault="00D03309" w:rsidP="00D03309">
      <w:pPr>
        <w:rPr>
          <w:b/>
          <w:bCs/>
          <w:lang w:val="es-ES_tradnl"/>
        </w:rPr>
      </w:pPr>
    </w:p>
    <w:p w14:paraId="2045B9BC" w14:textId="77777777" w:rsidR="00D03309" w:rsidRPr="00464667" w:rsidRDefault="00250AB6" w:rsidP="00D03309">
      <w:pPr>
        <w:rPr>
          <w:b/>
          <w:bCs/>
          <w:i/>
          <w:lang w:val="es-ES_tradnl"/>
        </w:rPr>
      </w:pPr>
      <w:r w:rsidRPr="00464667">
        <w:rPr>
          <w:b/>
          <w:bCs/>
          <w:i/>
          <w:lang w:val="es-ES_tradnl"/>
        </w:rPr>
        <w:t>CARGAS</w:t>
      </w:r>
    </w:p>
    <w:p w14:paraId="2DF3349E" w14:textId="77777777" w:rsidR="00D03309" w:rsidRPr="00464667" w:rsidRDefault="00D03309" w:rsidP="00D03309">
      <w:pPr>
        <w:rPr>
          <w:b/>
          <w:bCs/>
          <w:lang w:val="es-ES_tradnl"/>
        </w:rPr>
      </w:pPr>
    </w:p>
    <w:p w14:paraId="66366AA3" w14:textId="77777777" w:rsidR="00D03309" w:rsidRPr="00464667" w:rsidRDefault="00D03309" w:rsidP="00D03309">
      <w:pPr>
        <w:rPr>
          <w:b/>
          <w:bCs/>
          <w:lang w:val="es-ES_tradnl"/>
        </w:rPr>
      </w:pPr>
    </w:p>
    <w:p w14:paraId="50A5D5DE" w14:textId="77777777" w:rsidR="00D03309" w:rsidRPr="00464667" w:rsidRDefault="00250AB6" w:rsidP="00D03309">
      <w:pPr>
        <w:jc w:val="both"/>
        <w:rPr>
          <w:b/>
          <w:bCs/>
          <w:lang w:val="es-ES_tradnl"/>
        </w:rPr>
      </w:pPr>
      <w:r w:rsidRPr="00464667">
        <w:rPr>
          <w:bCs/>
          <w:lang w:val="es-ES_tradnl"/>
        </w:rPr>
        <w:t>Indique los hijos y personas a su cargo o que conviven habitualmente con usted</w:t>
      </w:r>
      <w:r w:rsidR="000232A8" w:rsidRPr="00464667">
        <w:rPr>
          <w:lang w:val="es-ES_tradnl"/>
        </w:rPr>
        <w:t>:</w:t>
      </w:r>
    </w:p>
    <w:p w14:paraId="050A79A6" w14:textId="77777777" w:rsidR="00D03309" w:rsidRPr="00464667" w:rsidRDefault="00D03309" w:rsidP="00D03309">
      <w:pPr>
        <w:jc w:val="both"/>
        <w:rPr>
          <w:sz w:val="20"/>
          <w:szCs w:val="20"/>
          <w:lang w:val="es-ES_tradnl"/>
        </w:rPr>
      </w:pPr>
    </w:p>
    <w:p w14:paraId="7DE97A2A" w14:textId="77777777" w:rsidR="00D03309" w:rsidRPr="00464667" w:rsidRDefault="00D03309" w:rsidP="00D03309">
      <w:pPr>
        <w:rPr>
          <w:sz w:val="20"/>
          <w:szCs w:val="20"/>
          <w:lang w:val="es-ES_tradn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420"/>
        <w:gridCol w:w="3600"/>
      </w:tblGrid>
      <w:tr w:rsidR="00D03309" w:rsidRPr="00724ED2" w14:paraId="0BB84B2F" w14:textId="77777777" w:rsidTr="00BD1AB1">
        <w:tc>
          <w:tcPr>
            <w:tcW w:w="3168" w:type="dxa"/>
            <w:tcBorders>
              <w:top w:val="nil"/>
              <w:left w:val="nil"/>
              <w:bottom w:val="single" w:sz="4" w:space="0" w:color="auto"/>
            </w:tcBorders>
            <w:shd w:val="clear" w:color="auto" w:fill="auto"/>
          </w:tcPr>
          <w:p w14:paraId="0100AB8D" w14:textId="77777777" w:rsidR="00D03309" w:rsidRPr="00464667" w:rsidRDefault="00DF5DAA" w:rsidP="00D03309">
            <w:pPr>
              <w:jc w:val="center"/>
              <w:rPr>
                <w:sz w:val="20"/>
                <w:szCs w:val="20"/>
                <w:lang w:val="es-ES_tradnl"/>
              </w:rPr>
            </w:pPr>
            <w:r w:rsidRPr="00464667">
              <w:rPr>
                <w:sz w:val="20"/>
                <w:szCs w:val="20"/>
                <w:lang w:val="es-ES_tradnl"/>
              </w:rPr>
              <w:t>Apellidos y nombre</w:t>
            </w:r>
          </w:p>
        </w:tc>
        <w:tc>
          <w:tcPr>
            <w:tcW w:w="3420" w:type="dxa"/>
            <w:tcBorders>
              <w:top w:val="nil"/>
              <w:bottom w:val="single" w:sz="4" w:space="0" w:color="auto"/>
            </w:tcBorders>
            <w:shd w:val="clear" w:color="auto" w:fill="auto"/>
          </w:tcPr>
          <w:p w14:paraId="11C1F14E" w14:textId="77777777" w:rsidR="00D03309" w:rsidRPr="00464667" w:rsidRDefault="00DF5DAA" w:rsidP="00D03309">
            <w:pPr>
              <w:jc w:val="center"/>
              <w:rPr>
                <w:sz w:val="20"/>
                <w:szCs w:val="20"/>
                <w:lang w:val="es-ES_tradnl"/>
              </w:rPr>
            </w:pPr>
            <w:r w:rsidRPr="00464667">
              <w:rPr>
                <w:sz w:val="20"/>
                <w:szCs w:val="20"/>
                <w:lang w:val="es-ES_tradnl"/>
              </w:rPr>
              <w:t>Parentesco</w:t>
            </w:r>
            <w:r w:rsidR="00D03309" w:rsidRPr="00464667">
              <w:rPr>
                <w:sz w:val="20"/>
                <w:szCs w:val="20"/>
                <w:lang w:val="es-ES_tradnl"/>
              </w:rPr>
              <w:t xml:space="preserve"> </w:t>
            </w:r>
          </w:p>
          <w:p w14:paraId="5852EFD6" w14:textId="77777777" w:rsidR="00D03309" w:rsidRPr="00464667" w:rsidRDefault="00D03309" w:rsidP="00D03309">
            <w:pPr>
              <w:jc w:val="center"/>
              <w:rPr>
                <w:sz w:val="20"/>
                <w:szCs w:val="20"/>
                <w:lang w:val="es-ES_tradnl"/>
              </w:rPr>
            </w:pPr>
            <w:r w:rsidRPr="00464667">
              <w:rPr>
                <w:sz w:val="20"/>
                <w:szCs w:val="20"/>
                <w:lang w:val="es-ES_tradnl"/>
              </w:rPr>
              <w:t>(</w:t>
            </w:r>
            <w:r w:rsidR="00195D97" w:rsidRPr="00464667">
              <w:rPr>
                <w:sz w:val="20"/>
                <w:szCs w:val="20"/>
                <w:lang w:val="es-ES_tradnl"/>
              </w:rPr>
              <w:t>p. </w:t>
            </w:r>
            <w:r w:rsidR="00DF5DAA" w:rsidRPr="00464667">
              <w:rPr>
                <w:sz w:val="20"/>
                <w:szCs w:val="20"/>
                <w:lang w:val="es-ES_tradnl"/>
              </w:rPr>
              <w:t>ej., hijo, sobrino, madre</w:t>
            </w:r>
            <w:r w:rsidRPr="00464667">
              <w:rPr>
                <w:sz w:val="20"/>
                <w:szCs w:val="20"/>
                <w:lang w:val="es-ES_tradnl"/>
              </w:rPr>
              <w:t>)</w:t>
            </w:r>
          </w:p>
        </w:tc>
        <w:tc>
          <w:tcPr>
            <w:tcW w:w="3600" w:type="dxa"/>
            <w:tcBorders>
              <w:top w:val="nil"/>
              <w:bottom w:val="single" w:sz="4" w:space="0" w:color="auto"/>
              <w:right w:val="nil"/>
            </w:tcBorders>
            <w:shd w:val="clear" w:color="auto" w:fill="auto"/>
          </w:tcPr>
          <w:p w14:paraId="00C7DA6C" w14:textId="77777777" w:rsidR="00D03309" w:rsidRPr="00464667" w:rsidRDefault="00DF5DAA" w:rsidP="00D03309">
            <w:pPr>
              <w:jc w:val="center"/>
              <w:rPr>
                <w:sz w:val="20"/>
                <w:szCs w:val="20"/>
                <w:lang w:val="es-ES_tradnl"/>
              </w:rPr>
            </w:pPr>
            <w:r w:rsidRPr="00464667">
              <w:rPr>
                <w:sz w:val="20"/>
                <w:szCs w:val="20"/>
                <w:lang w:val="es-ES_tradnl"/>
              </w:rPr>
              <w:t>Fecha de nacimiento</w:t>
            </w:r>
          </w:p>
          <w:p w14:paraId="0E130BCC" w14:textId="77777777" w:rsidR="00D03309" w:rsidRPr="00464667" w:rsidRDefault="00D03309" w:rsidP="00DF5DAA">
            <w:pPr>
              <w:jc w:val="center"/>
              <w:rPr>
                <w:sz w:val="20"/>
                <w:szCs w:val="20"/>
                <w:lang w:val="es-ES_tradnl"/>
              </w:rPr>
            </w:pPr>
            <w:r w:rsidRPr="00464667">
              <w:rPr>
                <w:sz w:val="20"/>
                <w:szCs w:val="20"/>
                <w:lang w:val="es-ES_tradnl"/>
              </w:rPr>
              <w:t>(</w:t>
            </w:r>
            <w:r w:rsidR="00DF5DAA" w:rsidRPr="00464667">
              <w:rPr>
                <w:sz w:val="20"/>
                <w:szCs w:val="20"/>
                <w:lang w:val="es-ES_tradnl"/>
              </w:rPr>
              <w:t>dd</w:t>
            </w:r>
            <w:r w:rsidRPr="00464667">
              <w:rPr>
                <w:sz w:val="20"/>
                <w:szCs w:val="20"/>
                <w:lang w:val="es-ES_tradnl"/>
              </w:rPr>
              <w:t xml:space="preserve"> / mm / aaaa)</w:t>
            </w:r>
          </w:p>
        </w:tc>
      </w:tr>
      <w:tr w:rsidR="00D03309" w:rsidRPr="00464667" w14:paraId="44AA36B1" w14:textId="77777777" w:rsidTr="00BD1AB1">
        <w:tc>
          <w:tcPr>
            <w:tcW w:w="3168" w:type="dxa"/>
            <w:tcBorders>
              <w:top w:val="single" w:sz="4" w:space="0" w:color="auto"/>
              <w:left w:val="nil"/>
              <w:bottom w:val="nil"/>
              <w:right w:val="single" w:sz="4" w:space="0" w:color="auto"/>
            </w:tcBorders>
            <w:shd w:val="clear" w:color="auto" w:fill="auto"/>
          </w:tcPr>
          <w:p w14:paraId="38290049" w14:textId="77777777" w:rsidR="00D03309" w:rsidRPr="00464667" w:rsidRDefault="00D03309" w:rsidP="00D03309">
            <w:pPr>
              <w:tabs>
                <w:tab w:val="left" w:pos="2800"/>
              </w:tabs>
              <w:spacing w:before="240"/>
              <w:jc w:val="both"/>
              <w:rPr>
                <w:u w:val="dotted"/>
                <w:lang w:val="es-ES_tradnl"/>
              </w:rPr>
            </w:pPr>
            <w:r w:rsidRPr="00464667">
              <w:rPr>
                <w:u w:val="dotted"/>
                <w:lang w:val="es-ES_tradnl"/>
              </w:rPr>
              <w:fldChar w:fldCharType="begin">
                <w:ffData>
                  <w:name w:val="Text23"/>
                  <w:enabled/>
                  <w:calcOnExit w:val="0"/>
                  <w:textInput>
                    <w:maxLength w:val="25"/>
                  </w:textInput>
                </w:ffData>
              </w:fldChar>
            </w:r>
            <w:bookmarkStart w:id="8" w:name="Text23"/>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bookmarkEnd w:id="8"/>
            <w:r w:rsidRPr="00464667">
              <w:rPr>
                <w:u w:val="dotted"/>
                <w:lang w:val="es-ES_tradnl"/>
              </w:rPr>
              <w:tab/>
            </w:r>
          </w:p>
        </w:tc>
        <w:tc>
          <w:tcPr>
            <w:tcW w:w="3420" w:type="dxa"/>
            <w:tcBorders>
              <w:top w:val="single" w:sz="4" w:space="0" w:color="auto"/>
              <w:left w:val="single" w:sz="4" w:space="0" w:color="auto"/>
              <w:bottom w:val="nil"/>
              <w:right w:val="single" w:sz="4" w:space="0" w:color="auto"/>
            </w:tcBorders>
            <w:shd w:val="clear" w:color="auto" w:fill="auto"/>
          </w:tcPr>
          <w:p w14:paraId="17FCC72D" w14:textId="77777777" w:rsidR="00D03309" w:rsidRPr="00464667" w:rsidRDefault="00D03309" w:rsidP="00D03309">
            <w:pPr>
              <w:tabs>
                <w:tab w:val="left" w:pos="2932"/>
              </w:tabs>
              <w:spacing w:before="240"/>
              <w:jc w:val="both"/>
              <w:rPr>
                <w:lang w:val="es-ES_tradnl"/>
              </w:rPr>
            </w:pPr>
            <w:r w:rsidRPr="00464667">
              <w:rPr>
                <w:u w:val="dotted"/>
                <w:lang w:val="es-ES_tradnl"/>
              </w:rPr>
              <w:fldChar w:fldCharType="begin">
                <w:ffData>
                  <w:name w:val="Text23"/>
                  <w:enabled/>
                  <w:calcOnExit w:val="0"/>
                  <w:textInput>
                    <w:maxLength w:val="25"/>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r w:rsidRPr="00464667">
              <w:rPr>
                <w:u w:val="dotted"/>
                <w:lang w:val="es-ES_tradnl"/>
              </w:rPr>
              <w:tab/>
            </w:r>
          </w:p>
        </w:tc>
        <w:tc>
          <w:tcPr>
            <w:tcW w:w="3600" w:type="dxa"/>
            <w:tcBorders>
              <w:top w:val="single" w:sz="4" w:space="0" w:color="auto"/>
              <w:left w:val="single" w:sz="4" w:space="0" w:color="auto"/>
              <w:bottom w:val="nil"/>
              <w:right w:val="nil"/>
            </w:tcBorders>
            <w:shd w:val="clear" w:color="auto" w:fill="auto"/>
          </w:tcPr>
          <w:p w14:paraId="5771D2A0" w14:textId="77777777" w:rsidR="00D03309" w:rsidRPr="00464667" w:rsidRDefault="00D03309" w:rsidP="00D03309">
            <w:pPr>
              <w:tabs>
                <w:tab w:val="left" w:leader="dot" w:pos="512"/>
                <w:tab w:val="left" w:leader="dot" w:pos="1412"/>
                <w:tab w:val="left" w:leader="dot" w:pos="2612"/>
              </w:tabs>
              <w:spacing w:before="240"/>
              <w:rPr>
                <w:lang w:val="es-ES_tradnl"/>
              </w:rPr>
            </w:pPr>
            <w:r w:rsidRPr="00464667">
              <w:rPr>
                <w:u w:val="dotted"/>
                <w:lang w:val="es-ES_tradnl"/>
              </w:rPr>
              <w:fldChar w:fldCharType="begin">
                <w:ffData>
                  <w:name w:val=""/>
                  <w:enabled/>
                  <w:calcOnExit w:val="0"/>
                  <w:textInput>
                    <w:maxLength w:val="2"/>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fldChar w:fldCharType="end"/>
            </w:r>
            <w:r w:rsidRPr="00464667">
              <w:rPr>
                <w:lang w:val="es-ES_tradnl"/>
              </w:rPr>
              <w:t xml:space="preserve"> / </w:t>
            </w:r>
            <w:r w:rsidRPr="00464667">
              <w:rPr>
                <w:u w:val="dotted"/>
                <w:lang w:val="es-ES_tradnl"/>
              </w:rPr>
              <w:fldChar w:fldCharType="begin">
                <w:ffData>
                  <w:name w:val="Text16"/>
                  <w:enabled/>
                  <w:calcOnExit w:val="0"/>
                  <w:textInput>
                    <w:maxLength w:val="2"/>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fldChar w:fldCharType="end"/>
            </w:r>
            <w:r w:rsidRPr="00464667">
              <w:rPr>
                <w:lang w:val="es-ES_tradnl"/>
              </w:rPr>
              <w:t xml:space="preserve"> / </w:t>
            </w:r>
            <w:r w:rsidRPr="00464667">
              <w:rPr>
                <w:u w:val="dotted"/>
                <w:lang w:val="es-ES_tradnl"/>
              </w:rPr>
              <w:fldChar w:fldCharType="begin">
                <w:ffData>
                  <w:name w:val="Text17"/>
                  <w:enabled/>
                  <w:calcOnExit w:val="0"/>
                  <w:textInput>
                    <w:maxLength w:val="4"/>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p>
        </w:tc>
      </w:tr>
      <w:tr w:rsidR="00D03309" w:rsidRPr="00464667" w14:paraId="0EFAC61F" w14:textId="77777777" w:rsidTr="00BD1AB1">
        <w:tc>
          <w:tcPr>
            <w:tcW w:w="3168" w:type="dxa"/>
            <w:tcBorders>
              <w:top w:val="nil"/>
              <w:left w:val="nil"/>
              <w:bottom w:val="nil"/>
              <w:right w:val="single" w:sz="4" w:space="0" w:color="auto"/>
            </w:tcBorders>
            <w:shd w:val="clear" w:color="auto" w:fill="auto"/>
          </w:tcPr>
          <w:p w14:paraId="5100F3B9" w14:textId="77777777" w:rsidR="00D03309" w:rsidRPr="00464667" w:rsidRDefault="00D03309" w:rsidP="00D03309">
            <w:pPr>
              <w:tabs>
                <w:tab w:val="left" w:pos="2800"/>
              </w:tabs>
              <w:spacing w:before="240"/>
              <w:jc w:val="both"/>
              <w:rPr>
                <w:lang w:val="es-ES_tradnl"/>
              </w:rPr>
            </w:pPr>
            <w:r w:rsidRPr="00464667">
              <w:rPr>
                <w:u w:val="dotted"/>
                <w:lang w:val="es-ES_tradnl"/>
              </w:rPr>
              <w:fldChar w:fldCharType="begin">
                <w:ffData>
                  <w:name w:val="Text23"/>
                  <w:enabled/>
                  <w:calcOnExit w:val="0"/>
                  <w:textInput>
                    <w:maxLength w:val="25"/>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r w:rsidRPr="00464667">
              <w:rPr>
                <w:u w:val="dotted"/>
                <w:lang w:val="es-ES_tradnl"/>
              </w:rPr>
              <w:tab/>
            </w:r>
          </w:p>
        </w:tc>
        <w:tc>
          <w:tcPr>
            <w:tcW w:w="3420" w:type="dxa"/>
            <w:tcBorders>
              <w:top w:val="nil"/>
              <w:left w:val="single" w:sz="4" w:space="0" w:color="auto"/>
              <w:bottom w:val="nil"/>
              <w:right w:val="single" w:sz="4" w:space="0" w:color="auto"/>
            </w:tcBorders>
            <w:shd w:val="clear" w:color="auto" w:fill="auto"/>
          </w:tcPr>
          <w:p w14:paraId="2C92EEBA" w14:textId="77777777" w:rsidR="00D03309" w:rsidRPr="00464667" w:rsidRDefault="00D03309" w:rsidP="00D03309">
            <w:pPr>
              <w:tabs>
                <w:tab w:val="left" w:pos="2932"/>
              </w:tabs>
              <w:spacing w:before="240"/>
              <w:jc w:val="both"/>
              <w:rPr>
                <w:lang w:val="es-ES_tradnl"/>
              </w:rPr>
            </w:pPr>
            <w:r w:rsidRPr="00464667">
              <w:rPr>
                <w:u w:val="dotted"/>
                <w:lang w:val="es-ES_tradnl"/>
              </w:rPr>
              <w:fldChar w:fldCharType="begin">
                <w:ffData>
                  <w:name w:val="Text23"/>
                  <w:enabled/>
                  <w:calcOnExit w:val="0"/>
                  <w:textInput>
                    <w:maxLength w:val="25"/>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r w:rsidRPr="00464667">
              <w:rPr>
                <w:u w:val="dotted"/>
                <w:lang w:val="es-ES_tradnl"/>
              </w:rPr>
              <w:tab/>
            </w:r>
          </w:p>
        </w:tc>
        <w:tc>
          <w:tcPr>
            <w:tcW w:w="3600" w:type="dxa"/>
            <w:tcBorders>
              <w:top w:val="nil"/>
              <w:left w:val="single" w:sz="4" w:space="0" w:color="auto"/>
              <w:bottom w:val="nil"/>
              <w:right w:val="nil"/>
            </w:tcBorders>
            <w:shd w:val="clear" w:color="auto" w:fill="auto"/>
          </w:tcPr>
          <w:p w14:paraId="1BDD2C57" w14:textId="77777777" w:rsidR="00D03309" w:rsidRPr="00464667" w:rsidRDefault="00D03309" w:rsidP="00D03309">
            <w:pPr>
              <w:tabs>
                <w:tab w:val="left" w:leader="dot" w:pos="510"/>
                <w:tab w:val="left" w:leader="dot" w:pos="1412"/>
                <w:tab w:val="left" w:leader="dot" w:pos="2614"/>
              </w:tabs>
              <w:spacing w:before="240"/>
              <w:rPr>
                <w:lang w:val="es-ES_tradnl"/>
              </w:rPr>
            </w:pPr>
            <w:r w:rsidRPr="00464667">
              <w:rPr>
                <w:u w:val="dotted"/>
                <w:lang w:val="es-ES_tradnl"/>
              </w:rPr>
              <w:fldChar w:fldCharType="begin">
                <w:ffData>
                  <w:name w:val=""/>
                  <w:enabled/>
                  <w:calcOnExit w:val="0"/>
                  <w:textInput>
                    <w:maxLength w:val="2"/>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fldChar w:fldCharType="end"/>
            </w:r>
            <w:r w:rsidRPr="00464667">
              <w:rPr>
                <w:lang w:val="es-ES_tradnl"/>
              </w:rPr>
              <w:t xml:space="preserve"> / </w:t>
            </w:r>
            <w:r w:rsidRPr="00464667">
              <w:rPr>
                <w:u w:val="dotted"/>
                <w:lang w:val="es-ES_tradnl"/>
              </w:rPr>
              <w:fldChar w:fldCharType="begin">
                <w:ffData>
                  <w:name w:val="Text16"/>
                  <w:enabled/>
                  <w:calcOnExit w:val="0"/>
                  <w:textInput>
                    <w:maxLength w:val="2"/>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fldChar w:fldCharType="end"/>
            </w:r>
            <w:r w:rsidRPr="00464667">
              <w:rPr>
                <w:lang w:val="es-ES_tradnl"/>
              </w:rPr>
              <w:t xml:space="preserve"> / </w:t>
            </w:r>
            <w:r w:rsidRPr="00464667">
              <w:rPr>
                <w:u w:val="dotted"/>
                <w:lang w:val="es-ES_tradnl"/>
              </w:rPr>
              <w:fldChar w:fldCharType="begin">
                <w:ffData>
                  <w:name w:val="Text17"/>
                  <w:enabled/>
                  <w:calcOnExit w:val="0"/>
                  <w:textInput>
                    <w:maxLength w:val="4"/>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p>
        </w:tc>
      </w:tr>
      <w:tr w:rsidR="00D03309" w:rsidRPr="00464667" w14:paraId="61EF3E0C" w14:textId="77777777" w:rsidTr="00BD1AB1">
        <w:tc>
          <w:tcPr>
            <w:tcW w:w="3168" w:type="dxa"/>
            <w:tcBorders>
              <w:top w:val="nil"/>
              <w:left w:val="nil"/>
              <w:bottom w:val="nil"/>
              <w:right w:val="single" w:sz="4" w:space="0" w:color="auto"/>
            </w:tcBorders>
            <w:shd w:val="clear" w:color="auto" w:fill="auto"/>
          </w:tcPr>
          <w:p w14:paraId="458F55CC" w14:textId="77777777" w:rsidR="00D03309" w:rsidRPr="00464667" w:rsidRDefault="00D03309" w:rsidP="00D03309">
            <w:pPr>
              <w:tabs>
                <w:tab w:val="left" w:pos="2800"/>
              </w:tabs>
              <w:spacing w:before="240"/>
              <w:jc w:val="both"/>
              <w:rPr>
                <w:lang w:val="es-ES_tradnl"/>
              </w:rPr>
            </w:pPr>
            <w:r w:rsidRPr="00464667">
              <w:rPr>
                <w:u w:val="dotted"/>
                <w:lang w:val="es-ES_tradnl"/>
              </w:rPr>
              <w:fldChar w:fldCharType="begin">
                <w:ffData>
                  <w:name w:val="Text23"/>
                  <w:enabled/>
                  <w:calcOnExit w:val="0"/>
                  <w:textInput>
                    <w:maxLength w:val="25"/>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r w:rsidRPr="00464667">
              <w:rPr>
                <w:u w:val="dotted"/>
                <w:lang w:val="es-ES_tradnl"/>
              </w:rPr>
              <w:tab/>
            </w:r>
          </w:p>
        </w:tc>
        <w:tc>
          <w:tcPr>
            <w:tcW w:w="3420" w:type="dxa"/>
            <w:tcBorders>
              <w:top w:val="nil"/>
              <w:left w:val="single" w:sz="4" w:space="0" w:color="auto"/>
              <w:bottom w:val="nil"/>
              <w:right w:val="single" w:sz="4" w:space="0" w:color="auto"/>
            </w:tcBorders>
            <w:shd w:val="clear" w:color="auto" w:fill="auto"/>
          </w:tcPr>
          <w:p w14:paraId="26DB5857" w14:textId="77777777" w:rsidR="00D03309" w:rsidRPr="00464667" w:rsidRDefault="00D03309" w:rsidP="00D03309">
            <w:pPr>
              <w:tabs>
                <w:tab w:val="left" w:pos="2932"/>
              </w:tabs>
              <w:spacing w:before="240"/>
              <w:jc w:val="both"/>
              <w:rPr>
                <w:lang w:val="es-ES_tradnl"/>
              </w:rPr>
            </w:pPr>
            <w:r w:rsidRPr="00464667">
              <w:rPr>
                <w:u w:val="dotted"/>
                <w:lang w:val="es-ES_tradnl"/>
              </w:rPr>
              <w:fldChar w:fldCharType="begin">
                <w:ffData>
                  <w:name w:val="Text23"/>
                  <w:enabled/>
                  <w:calcOnExit w:val="0"/>
                  <w:textInput>
                    <w:maxLength w:val="25"/>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r w:rsidRPr="00464667">
              <w:rPr>
                <w:u w:val="dotted"/>
                <w:lang w:val="es-ES_tradnl"/>
              </w:rPr>
              <w:tab/>
            </w:r>
          </w:p>
        </w:tc>
        <w:tc>
          <w:tcPr>
            <w:tcW w:w="3600" w:type="dxa"/>
            <w:tcBorders>
              <w:top w:val="nil"/>
              <w:left w:val="single" w:sz="4" w:space="0" w:color="auto"/>
              <w:bottom w:val="nil"/>
              <w:right w:val="nil"/>
            </w:tcBorders>
            <w:shd w:val="clear" w:color="auto" w:fill="auto"/>
          </w:tcPr>
          <w:p w14:paraId="47D8C44B" w14:textId="77777777" w:rsidR="00D03309" w:rsidRPr="00464667" w:rsidRDefault="00D03309" w:rsidP="00D03309">
            <w:pPr>
              <w:tabs>
                <w:tab w:val="left" w:leader="dot" w:pos="510"/>
                <w:tab w:val="left" w:leader="dot" w:pos="1412"/>
                <w:tab w:val="left" w:leader="dot" w:pos="2614"/>
              </w:tabs>
              <w:spacing w:before="240"/>
              <w:rPr>
                <w:lang w:val="es-ES_tradnl"/>
              </w:rPr>
            </w:pPr>
            <w:r w:rsidRPr="00464667">
              <w:rPr>
                <w:u w:val="dotted"/>
                <w:lang w:val="es-ES_tradnl"/>
              </w:rPr>
              <w:fldChar w:fldCharType="begin">
                <w:ffData>
                  <w:name w:val=""/>
                  <w:enabled/>
                  <w:calcOnExit w:val="0"/>
                  <w:textInput>
                    <w:maxLength w:val="2"/>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fldChar w:fldCharType="end"/>
            </w:r>
            <w:r w:rsidRPr="00464667">
              <w:rPr>
                <w:lang w:val="es-ES_tradnl"/>
              </w:rPr>
              <w:t xml:space="preserve"> / </w:t>
            </w:r>
            <w:r w:rsidRPr="00464667">
              <w:rPr>
                <w:u w:val="dotted"/>
                <w:lang w:val="es-ES_tradnl"/>
              </w:rPr>
              <w:fldChar w:fldCharType="begin">
                <w:ffData>
                  <w:name w:val="Text16"/>
                  <w:enabled/>
                  <w:calcOnExit w:val="0"/>
                  <w:textInput>
                    <w:maxLength w:val="2"/>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fldChar w:fldCharType="end"/>
            </w:r>
            <w:r w:rsidRPr="00464667">
              <w:rPr>
                <w:lang w:val="es-ES_tradnl"/>
              </w:rPr>
              <w:t xml:space="preserve"> / </w:t>
            </w:r>
            <w:r w:rsidRPr="00464667">
              <w:rPr>
                <w:u w:val="dotted"/>
                <w:lang w:val="es-ES_tradnl"/>
              </w:rPr>
              <w:fldChar w:fldCharType="begin">
                <w:ffData>
                  <w:name w:val="Text17"/>
                  <w:enabled/>
                  <w:calcOnExit w:val="0"/>
                  <w:textInput>
                    <w:maxLength w:val="4"/>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p>
        </w:tc>
      </w:tr>
      <w:tr w:rsidR="00D03309" w:rsidRPr="00464667" w14:paraId="58541374" w14:textId="77777777" w:rsidTr="00BD1AB1">
        <w:trPr>
          <w:trHeight w:val="537"/>
        </w:trPr>
        <w:tc>
          <w:tcPr>
            <w:tcW w:w="3168" w:type="dxa"/>
            <w:tcBorders>
              <w:top w:val="nil"/>
              <w:left w:val="nil"/>
              <w:bottom w:val="nil"/>
              <w:right w:val="single" w:sz="4" w:space="0" w:color="auto"/>
            </w:tcBorders>
            <w:shd w:val="clear" w:color="auto" w:fill="auto"/>
          </w:tcPr>
          <w:p w14:paraId="322C332B" w14:textId="77777777" w:rsidR="00D03309" w:rsidRPr="00464667" w:rsidRDefault="00D03309" w:rsidP="00D03309">
            <w:pPr>
              <w:tabs>
                <w:tab w:val="left" w:pos="2800"/>
              </w:tabs>
              <w:spacing w:before="240"/>
              <w:jc w:val="both"/>
              <w:rPr>
                <w:u w:val="dotted"/>
                <w:lang w:val="es-ES_tradnl"/>
              </w:rPr>
            </w:pPr>
            <w:r w:rsidRPr="00464667">
              <w:rPr>
                <w:u w:val="dotted"/>
                <w:lang w:val="es-ES_tradnl"/>
              </w:rPr>
              <w:fldChar w:fldCharType="begin">
                <w:ffData>
                  <w:name w:val="Text23"/>
                  <w:enabled/>
                  <w:calcOnExit w:val="0"/>
                  <w:textInput>
                    <w:maxLength w:val="25"/>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r w:rsidRPr="00464667">
              <w:rPr>
                <w:u w:val="dotted"/>
                <w:lang w:val="es-ES_tradnl"/>
              </w:rPr>
              <w:tab/>
            </w:r>
          </w:p>
        </w:tc>
        <w:tc>
          <w:tcPr>
            <w:tcW w:w="3420" w:type="dxa"/>
            <w:tcBorders>
              <w:top w:val="nil"/>
              <w:left w:val="single" w:sz="4" w:space="0" w:color="auto"/>
              <w:bottom w:val="nil"/>
              <w:right w:val="single" w:sz="4" w:space="0" w:color="auto"/>
            </w:tcBorders>
            <w:shd w:val="clear" w:color="auto" w:fill="auto"/>
          </w:tcPr>
          <w:p w14:paraId="64B3C62C" w14:textId="77777777" w:rsidR="00D03309" w:rsidRPr="00464667" w:rsidRDefault="00D03309" w:rsidP="00D03309">
            <w:pPr>
              <w:tabs>
                <w:tab w:val="left" w:pos="2932"/>
              </w:tabs>
              <w:spacing w:before="240"/>
              <w:jc w:val="both"/>
              <w:rPr>
                <w:lang w:val="es-ES_tradnl"/>
              </w:rPr>
            </w:pPr>
            <w:r w:rsidRPr="00464667">
              <w:rPr>
                <w:u w:val="dotted"/>
                <w:lang w:val="es-ES_tradnl"/>
              </w:rPr>
              <w:fldChar w:fldCharType="begin">
                <w:ffData>
                  <w:name w:val="Text23"/>
                  <w:enabled/>
                  <w:calcOnExit w:val="0"/>
                  <w:textInput>
                    <w:maxLength w:val="25"/>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r w:rsidRPr="00464667">
              <w:rPr>
                <w:u w:val="dotted"/>
                <w:lang w:val="es-ES_tradnl"/>
              </w:rPr>
              <w:tab/>
            </w:r>
          </w:p>
        </w:tc>
        <w:tc>
          <w:tcPr>
            <w:tcW w:w="3600" w:type="dxa"/>
            <w:tcBorders>
              <w:top w:val="nil"/>
              <w:left w:val="single" w:sz="4" w:space="0" w:color="auto"/>
              <w:bottom w:val="nil"/>
              <w:right w:val="nil"/>
            </w:tcBorders>
            <w:shd w:val="clear" w:color="auto" w:fill="auto"/>
          </w:tcPr>
          <w:p w14:paraId="5FC65FBF" w14:textId="77777777" w:rsidR="00D03309" w:rsidRPr="00464667" w:rsidRDefault="00D03309" w:rsidP="00D03309">
            <w:pPr>
              <w:tabs>
                <w:tab w:val="left" w:leader="dot" w:pos="510"/>
                <w:tab w:val="left" w:leader="dot" w:pos="1412"/>
                <w:tab w:val="left" w:leader="dot" w:pos="2614"/>
              </w:tabs>
              <w:spacing w:before="240"/>
              <w:rPr>
                <w:lang w:val="es-ES_tradnl"/>
              </w:rPr>
            </w:pPr>
            <w:r w:rsidRPr="00464667">
              <w:rPr>
                <w:u w:val="dotted"/>
                <w:lang w:val="es-ES_tradnl"/>
              </w:rPr>
              <w:fldChar w:fldCharType="begin">
                <w:ffData>
                  <w:name w:val=""/>
                  <w:enabled/>
                  <w:calcOnExit w:val="0"/>
                  <w:textInput>
                    <w:maxLength w:val="2"/>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fldChar w:fldCharType="end"/>
            </w:r>
            <w:r w:rsidRPr="00464667">
              <w:rPr>
                <w:lang w:val="es-ES_tradnl"/>
              </w:rPr>
              <w:t xml:space="preserve"> / </w:t>
            </w:r>
            <w:r w:rsidRPr="00464667">
              <w:rPr>
                <w:u w:val="dotted"/>
                <w:lang w:val="es-ES_tradnl"/>
              </w:rPr>
              <w:fldChar w:fldCharType="begin">
                <w:ffData>
                  <w:name w:val="Text16"/>
                  <w:enabled/>
                  <w:calcOnExit w:val="0"/>
                  <w:textInput>
                    <w:maxLength w:val="2"/>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fldChar w:fldCharType="end"/>
            </w:r>
            <w:r w:rsidRPr="00464667">
              <w:rPr>
                <w:lang w:val="es-ES_tradnl"/>
              </w:rPr>
              <w:t xml:space="preserve"> / </w:t>
            </w:r>
            <w:r w:rsidRPr="00464667">
              <w:rPr>
                <w:u w:val="dotted"/>
                <w:lang w:val="es-ES_tradnl"/>
              </w:rPr>
              <w:fldChar w:fldCharType="begin">
                <w:ffData>
                  <w:name w:val="Text17"/>
                  <w:enabled/>
                  <w:calcOnExit w:val="0"/>
                  <w:textInput>
                    <w:maxLength w:val="4"/>
                  </w:textInput>
                </w:ffData>
              </w:fldChar>
            </w:r>
            <w:r w:rsidRPr="00464667">
              <w:rPr>
                <w:u w:val="dotted"/>
                <w:lang w:val="es-ES_tradnl"/>
              </w:rPr>
              <w:instrText xml:space="preserve"> FORMTEXT </w:instrText>
            </w:r>
            <w:r w:rsidRPr="00464667">
              <w:rPr>
                <w:u w:val="dotted"/>
                <w:lang w:val="es-ES_tradnl"/>
              </w:rPr>
            </w:r>
            <w:r w:rsidRPr="00464667">
              <w:rPr>
                <w:u w:val="dotted"/>
                <w:lang w:val="es-ES_tradnl"/>
              </w:rPr>
              <w:fldChar w:fldCharType="separate"/>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t> </w:t>
            </w:r>
            <w:r w:rsidRPr="00464667">
              <w:rPr>
                <w:u w:val="dotted"/>
                <w:lang w:val="es-ES_tradnl"/>
              </w:rPr>
              <w:fldChar w:fldCharType="end"/>
            </w:r>
          </w:p>
        </w:tc>
      </w:tr>
    </w:tbl>
    <w:p w14:paraId="2C7B26A7" w14:textId="77777777" w:rsidR="00D03309" w:rsidRPr="00464667" w:rsidRDefault="00D03309" w:rsidP="00D03309">
      <w:pPr>
        <w:rPr>
          <w:lang w:val="es-ES_tradnl"/>
        </w:rPr>
      </w:pPr>
    </w:p>
    <w:p w14:paraId="0B86A286" w14:textId="77777777" w:rsidR="00D03309" w:rsidRPr="00464667" w:rsidRDefault="00DF5DAA" w:rsidP="00D03309">
      <w:pPr>
        <w:rPr>
          <w:sz w:val="16"/>
          <w:szCs w:val="16"/>
          <w:lang w:val="es-ES_tradnl"/>
        </w:rPr>
      </w:pPr>
      <w:r w:rsidRPr="00464667">
        <w:rPr>
          <w:sz w:val="16"/>
          <w:szCs w:val="16"/>
          <w:lang w:val="es-ES_tradnl"/>
        </w:rPr>
        <w:t>Si le falta</w:t>
      </w:r>
      <w:r w:rsidR="005474E0" w:rsidRPr="00464667">
        <w:rPr>
          <w:sz w:val="16"/>
          <w:szCs w:val="16"/>
          <w:lang w:val="es-ES_tradnl"/>
        </w:rPr>
        <w:t xml:space="preserve"> espacio</w:t>
      </w:r>
      <w:r w:rsidRPr="00464667">
        <w:rPr>
          <w:sz w:val="16"/>
          <w:szCs w:val="16"/>
          <w:lang w:val="es-ES_tradnl"/>
        </w:rPr>
        <w:t>, utilice una hoja en blanco para completar esta lista y adjúntela a la solicitud</w:t>
      </w:r>
      <w:r w:rsidR="00D03309" w:rsidRPr="00464667">
        <w:rPr>
          <w:sz w:val="16"/>
          <w:szCs w:val="16"/>
          <w:lang w:val="es-ES_tradnl"/>
        </w:rPr>
        <w:t>.</w:t>
      </w:r>
    </w:p>
    <w:p w14:paraId="47159797" w14:textId="77777777" w:rsidR="00D03309" w:rsidRPr="00464667" w:rsidRDefault="00D03309" w:rsidP="00D03309">
      <w:pPr>
        <w:jc w:val="both"/>
        <w:rPr>
          <w:b/>
          <w:bCs/>
          <w:lang w:val="es-ES_tradnl"/>
        </w:rPr>
      </w:pPr>
    </w:p>
    <w:p w14:paraId="22655C71" w14:textId="77777777" w:rsidR="00D03309" w:rsidRPr="00464667" w:rsidRDefault="00DF5DAA" w:rsidP="00D03309">
      <w:pPr>
        <w:jc w:val="both"/>
        <w:rPr>
          <w:lang w:val="es-ES_tradnl"/>
        </w:rPr>
      </w:pPr>
      <w:r w:rsidRPr="00464667">
        <w:rPr>
          <w:lang w:val="es-ES_tradnl"/>
        </w:rPr>
        <w:t xml:space="preserve">Indique </w:t>
      </w:r>
      <w:r w:rsidR="00D03309" w:rsidRPr="00464667">
        <w:rPr>
          <w:lang w:val="es-ES_tradnl"/>
        </w:rPr>
        <w:t>l</w:t>
      </w:r>
      <w:r w:rsidRPr="00464667">
        <w:rPr>
          <w:lang w:val="es-ES_tradnl"/>
        </w:rPr>
        <w:t>a</w:t>
      </w:r>
      <w:r w:rsidR="00D03309" w:rsidRPr="00464667">
        <w:rPr>
          <w:lang w:val="es-ES_tradnl"/>
        </w:rPr>
        <w:t xml:space="preserve">s </w:t>
      </w:r>
      <w:r w:rsidRPr="00464667">
        <w:rPr>
          <w:lang w:val="es-ES_tradnl"/>
        </w:rPr>
        <w:t>pensiones alimentarias que usted paga a terceros</w:t>
      </w:r>
      <w:r w:rsidR="000232A8" w:rsidRPr="00464667">
        <w:rPr>
          <w:lang w:val="es-ES_tradnl"/>
        </w:rPr>
        <w:t>:</w:t>
      </w:r>
    </w:p>
    <w:p w14:paraId="259813B3" w14:textId="77777777" w:rsidR="00D03309" w:rsidRPr="00464667" w:rsidRDefault="00D03309" w:rsidP="00D03309">
      <w:pPr>
        <w:jc w:val="both"/>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464667" w14:paraId="4FA52A53" w14:textId="77777777" w:rsidTr="00A935B8">
        <w:trPr>
          <w:trHeight w:val="2835"/>
          <w:jc w:val="center"/>
        </w:trPr>
        <w:tc>
          <w:tcPr>
            <w:tcW w:w="9000" w:type="dxa"/>
            <w:shd w:val="clear" w:color="auto" w:fill="auto"/>
          </w:tcPr>
          <w:p w14:paraId="563879CA" w14:textId="77777777" w:rsidR="00D03309" w:rsidRPr="00464667" w:rsidRDefault="00D03309" w:rsidP="00D03309">
            <w:pPr>
              <w:spacing w:before="120" w:line="360" w:lineRule="auto"/>
              <w:jc w:val="both"/>
              <w:rPr>
                <w:bCs/>
                <w:lang w:val="es-ES_tradnl"/>
              </w:rPr>
            </w:pPr>
            <w:r w:rsidRPr="00464667">
              <w:rPr>
                <w:bCs/>
                <w:lang w:val="es-ES_tradnl"/>
              </w:rPr>
              <w:fldChar w:fldCharType="begin">
                <w:ffData>
                  <w:name w:val="Text29"/>
                  <w:enabled/>
                  <w:calcOnExit w:val="0"/>
                  <w:textInput/>
                </w:ffData>
              </w:fldChar>
            </w:r>
            <w:bookmarkStart w:id="9" w:name="Text29"/>
            <w:r w:rsidRPr="00464667">
              <w:rPr>
                <w:bCs/>
                <w:lang w:val="es-ES_tradnl"/>
              </w:rPr>
              <w:instrText xml:space="preserve"> FORMTEXT </w:instrText>
            </w:r>
            <w:r w:rsidRPr="00464667">
              <w:rPr>
                <w:bCs/>
                <w:lang w:val="es-ES_tradnl"/>
              </w:rPr>
            </w:r>
            <w:r w:rsidRPr="00464667">
              <w:rPr>
                <w:bCs/>
                <w:lang w:val="es-ES_tradnl"/>
              </w:rPr>
              <w:fldChar w:fldCharType="separate"/>
            </w:r>
            <w:r w:rsidRPr="00464667">
              <w:rPr>
                <w:bCs/>
                <w:lang w:val="es-ES_tradnl"/>
              </w:rPr>
              <w:t> </w:t>
            </w:r>
            <w:r w:rsidRPr="00464667">
              <w:rPr>
                <w:bCs/>
                <w:lang w:val="es-ES_tradnl"/>
              </w:rPr>
              <w:t> </w:t>
            </w:r>
            <w:r w:rsidRPr="00464667">
              <w:rPr>
                <w:bCs/>
                <w:lang w:val="es-ES_tradnl"/>
              </w:rPr>
              <w:t> </w:t>
            </w:r>
            <w:r w:rsidRPr="00464667">
              <w:rPr>
                <w:bCs/>
                <w:lang w:val="es-ES_tradnl"/>
              </w:rPr>
              <w:t> </w:t>
            </w:r>
            <w:r w:rsidRPr="00464667">
              <w:rPr>
                <w:bCs/>
                <w:lang w:val="es-ES_tradnl"/>
              </w:rPr>
              <w:t> </w:t>
            </w:r>
            <w:r w:rsidRPr="00464667">
              <w:rPr>
                <w:bCs/>
                <w:lang w:val="es-ES_tradnl"/>
              </w:rPr>
              <w:fldChar w:fldCharType="end"/>
            </w:r>
            <w:bookmarkEnd w:id="9"/>
          </w:p>
        </w:tc>
      </w:tr>
    </w:tbl>
    <w:p w14:paraId="0E559A3B" w14:textId="77777777" w:rsidR="00D03309" w:rsidRPr="00464667" w:rsidRDefault="00D03309" w:rsidP="00D03309">
      <w:pPr>
        <w:spacing w:line="360" w:lineRule="auto"/>
        <w:jc w:val="both"/>
        <w:rPr>
          <w:bCs/>
          <w:lang w:val="es-ES_tradnl"/>
        </w:rPr>
      </w:pPr>
    </w:p>
    <w:p w14:paraId="001E9489" w14:textId="77777777" w:rsidR="00D03309" w:rsidRPr="00464667" w:rsidRDefault="00DF5DAA" w:rsidP="00D03309">
      <w:pPr>
        <w:jc w:val="both"/>
        <w:rPr>
          <w:lang w:val="es-ES_tradnl"/>
        </w:rPr>
      </w:pPr>
      <w:r w:rsidRPr="00464667">
        <w:rPr>
          <w:lang w:val="es-ES_tradnl"/>
        </w:rPr>
        <w:t>Si desea aportar información adicional sobre su situación, ya sea en lo que respecta a sus recursos o a las cargas que soporta, puede hacerlo a continuación</w:t>
      </w:r>
      <w:r w:rsidR="000232A8" w:rsidRPr="00464667">
        <w:rPr>
          <w:lang w:val="es-ES_tradnl"/>
        </w:rPr>
        <w:t>:</w:t>
      </w:r>
    </w:p>
    <w:p w14:paraId="3034EE17" w14:textId="77777777" w:rsidR="00D03309" w:rsidRPr="00464667" w:rsidRDefault="00D03309" w:rsidP="00D03309">
      <w:pPr>
        <w:spacing w:line="360" w:lineRule="auto"/>
        <w:jc w:val="both"/>
        <w:rPr>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464667" w14:paraId="55E6CDC3" w14:textId="77777777" w:rsidTr="007D6F11">
        <w:trPr>
          <w:trHeight w:val="8943"/>
        </w:trPr>
        <w:tc>
          <w:tcPr>
            <w:tcW w:w="9135" w:type="dxa"/>
            <w:shd w:val="clear" w:color="auto" w:fill="auto"/>
          </w:tcPr>
          <w:p w14:paraId="799EA32C" w14:textId="77777777" w:rsidR="00D03309" w:rsidRPr="00464667" w:rsidRDefault="00D03309" w:rsidP="00D03309">
            <w:pPr>
              <w:spacing w:before="120" w:line="360" w:lineRule="auto"/>
              <w:jc w:val="both"/>
              <w:rPr>
                <w:lang w:val="es-ES_tradnl"/>
              </w:rPr>
            </w:pPr>
            <w:r w:rsidRPr="00464667">
              <w:rPr>
                <w:lang w:val="es-ES_tradnl"/>
              </w:rPr>
              <w:lastRenderedPageBreak/>
              <w:fldChar w:fldCharType="begin">
                <w:ffData>
                  <w:name w:val="Text30"/>
                  <w:enabled/>
                  <w:calcOnExit w:val="0"/>
                  <w:textInput/>
                </w:ffData>
              </w:fldChar>
            </w:r>
            <w:bookmarkStart w:id="10" w:name="Text30"/>
            <w:r w:rsidRPr="00464667">
              <w:rPr>
                <w:lang w:val="es-ES_tradnl"/>
              </w:rPr>
              <w:instrText xml:space="preserve"> FORMTEXT </w:instrText>
            </w:r>
            <w:r w:rsidRPr="00464667">
              <w:rPr>
                <w:lang w:val="es-ES_tradnl"/>
              </w:rPr>
            </w:r>
            <w:r w:rsidRPr="00464667">
              <w:rPr>
                <w:lang w:val="es-ES_tradnl"/>
              </w:rPr>
              <w:fldChar w:fldCharType="separate"/>
            </w:r>
            <w:r w:rsidRPr="00464667">
              <w:rPr>
                <w:lang w:val="es-ES_tradnl"/>
              </w:rPr>
              <w:t> </w:t>
            </w:r>
            <w:r w:rsidRPr="00464667">
              <w:rPr>
                <w:lang w:val="es-ES_tradnl"/>
              </w:rPr>
              <w:t> </w:t>
            </w:r>
            <w:r w:rsidRPr="00464667">
              <w:rPr>
                <w:lang w:val="es-ES_tradnl"/>
              </w:rPr>
              <w:t> </w:t>
            </w:r>
            <w:r w:rsidRPr="00464667">
              <w:rPr>
                <w:lang w:val="es-ES_tradnl"/>
              </w:rPr>
              <w:t> </w:t>
            </w:r>
            <w:r w:rsidRPr="00464667">
              <w:rPr>
                <w:lang w:val="es-ES_tradnl"/>
              </w:rPr>
              <w:t> </w:t>
            </w:r>
            <w:r w:rsidRPr="00464667">
              <w:rPr>
                <w:lang w:val="es-ES_tradnl"/>
              </w:rPr>
              <w:fldChar w:fldCharType="end"/>
            </w:r>
            <w:bookmarkEnd w:id="10"/>
          </w:p>
        </w:tc>
      </w:tr>
    </w:tbl>
    <w:p w14:paraId="12709892" w14:textId="77777777" w:rsidR="00D03309" w:rsidRPr="00464667" w:rsidRDefault="00D03309" w:rsidP="00D03309">
      <w:pPr>
        <w:jc w:val="both"/>
        <w:rPr>
          <w:b/>
          <w:bCs/>
          <w:lang w:val="es-ES_tradnl"/>
        </w:rPr>
      </w:pPr>
    </w:p>
    <w:p w14:paraId="0499CDA5" w14:textId="77777777" w:rsidR="00D03309" w:rsidRPr="00464667" w:rsidRDefault="00D03309" w:rsidP="00D03309">
      <w:pPr>
        <w:jc w:val="both"/>
        <w:rPr>
          <w:b/>
          <w:bCs/>
          <w:lang w:val="es-ES_tradnl"/>
        </w:rPr>
      </w:pPr>
    </w:p>
    <w:p w14:paraId="1B72D3B0" w14:textId="77777777" w:rsidR="00D03309" w:rsidRPr="00464667" w:rsidRDefault="003E1F76" w:rsidP="00D03309">
      <w:pPr>
        <w:jc w:val="both"/>
        <w:rPr>
          <w:b/>
          <w:bCs/>
          <w:lang w:val="es-ES_tradnl"/>
        </w:rPr>
      </w:pPr>
      <w:r w:rsidRPr="00464667">
        <w:rPr>
          <w:b/>
          <w:bCs/>
          <w:lang w:val="es-ES_tradnl"/>
        </w:rPr>
        <w:t>La información recogida más arriba debe</w:t>
      </w:r>
      <w:r w:rsidR="00DF5DAA" w:rsidRPr="00464667">
        <w:rPr>
          <w:b/>
          <w:bCs/>
          <w:lang w:val="es-ES_tradnl"/>
        </w:rPr>
        <w:t>rá</w:t>
      </w:r>
      <w:r w:rsidRPr="00464667">
        <w:rPr>
          <w:b/>
          <w:bCs/>
          <w:lang w:val="es-ES_tradnl"/>
        </w:rPr>
        <w:t xml:space="preserve"> estar respaldada por documentos acreditativos que permitan evaluar su situación económica </w:t>
      </w:r>
      <w:r w:rsidR="00D03309" w:rsidRPr="00464667">
        <w:rPr>
          <w:b/>
          <w:bCs/>
          <w:lang w:val="es-ES_tradnl"/>
        </w:rPr>
        <w:t>(</w:t>
      </w:r>
      <w:r w:rsidR="00D82B97" w:rsidRPr="00464667">
        <w:rPr>
          <w:b/>
          <w:bCs/>
          <w:lang w:val="es-ES_tradnl"/>
        </w:rPr>
        <w:t>artículo</w:t>
      </w:r>
      <w:r w:rsidR="00D03309" w:rsidRPr="00464667">
        <w:rPr>
          <w:b/>
          <w:bCs/>
          <w:lang w:val="es-ES_tradnl"/>
        </w:rPr>
        <w:t xml:space="preserve"> 147, </w:t>
      </w:r>
      <w:r w:rsidR="00D82B97" w:rsidRPr="00464667">
        <w:rPr>
          <w:b/>
          <w:bCs/>
          <w:lang w:val="es-ES_tradnl"/>
        </w:rPr>
        <w:t>apartado</w:t>
      </w:r>
      <w:r w:rsidR="00D03309" w:rsidRPr="00464667">
        <w:rPr>
          <w:b/>
          <w:bCs/>
          <w:lang w:val="es-ES_tradnl"/>
        </w:rPr>
        <w:t xml:space="preserve"> 3, </w:t>
      </w:r>
      <w:r w:rsidR="00D777AB" w:rsidRPr="00464667">
        <w:rPr>
          <w:b/>
          <w:bCs/>
          <w:lang w:val="es-ES_tradnl"/>
        </w:rPr>
        <w:t>del Reglamento</w:t>
      </w:r>
      <w:r w:rsidR="00D82B97" w:rsidRPr="00464667">
        <w:rPr>
          <w:b/>
          <w:bCs/>
          <w:lang w:val="es-ES_tradnl"/>
        </w:rPr>
        <w:t xml:space="preserve"> de Procedimiento</w:t>
      </w:r>
      <w:r w:rsidR="00D03309" w:rsidRPr="00464667">
        <w:rPr>
          <w:b/>
          <w:bCs/>
          <w:lang w:val="es-ES_tradnl"/>
        </w:rPr>
        <w:t>).</w:t>
      </w:r>
    </w:p>
    <w:p w14:paraId="1F2FC8E0" w14:textId="77777777" w:rsidR="00D03309" w:rsidRPr="00464667" w:rsidRDefault="00D03309" w:rsidP="00D03309">
      <w:pPr>
        <w:jc w:val="both"/>
        <w:rPr>
          <w:b/>
          <w:bCs/>
          <w:lang w:val="es-ES_tradnl"/>
        </w:rPr>
      </w:pPr>
    </w:p>
    <w:p w14:paraId="073A0D39" w14:textId="77777777" w:rsidR="00D03309" w:rsidRPr="00464667" w:rsidRDefault="003E1F76" w:rsidP="00D03309">
      <w:pPr>
        <w:jc w:val="both"/>
        <w:rPr>
          <w:b/>
          <w:bCs/>
          <w:lang w:val="es-ES_tradnl"/>
        </w:rPr>
      </w:pPr>
      <w:r w:rsidRPr="00464667">
        <w:rPr>
          <w:b/>
          <w:bCs/>
          <w:lang w:val="es-ES_tradnl"/>
        </w:rPr>
        <w:t xml:space="preserve">Deberá adjuntarse al presente formulario la lista de esos </w:t>
      </w:r>
      <w:r w:rsidR="003079D1" w:rsidRPr="00464667">
        <w:rPr>
          <w:b/>
          <w:bCs/>
          <w:lang w:val="es-ES_tradnl"/>
        </w:rPr>
        <w:t>documentos acreditativos</w:t>
      </w:r>
      <w:r w:rsidR="00D03309" w:rsidRPr="00464667">
        <w:rPr>
          <w:b/>
          <w:bCs/>
          <w:lang w:val="es-ES_tradnl"/>
        </w:rPr>
        <w:t xml:space="preserve">, </w:t>
      </w:r>
      <w:r w:rsidRPr="00464667">
        <w:rPr>
          <w:b/>
          <w:bCs/>
          <w:lang w:val="es-ES_tradnl"/>
        </w:rPr>
        <w:t>incluido, en su caso, un certificado de una autoridad nacional competente que acredite esa situación económica</w:t>
      </w:r>
      <w:r w:rsidR="00D03309" w:rsidRPr="00464667">
        <w:rPr>
          <w:b/>
          <w:bCs/>
          <w:lang w:val="es-ES_tradnl"/>
        </w:rPr>
        <w:t>.</w:t>
      </w:r>
    </w:p>
    <w:p w14:paraId="591A00FF" w14:textId="77777777" w:rsidR="00D03309" w:rsidRPr="00464667" w:rsidRDefault="00D03309" w:rsidP="00D03309">
      <w:pPr>
        <w:jc w:val="both"/>
        <w:rPr>
          <w:b/>
          <w:bCs/>
          <w:lang w:val="es-ES_tradnl"/>
        </w:rPr>
      </w:pPr>
    </w:p>
    <w:p w14:paraId="55A526CE" w14:textId="77777777" w:rsidR="00D03309" w:rsidRPr="00464667" w:rsidRDefault="003E1F76" w:rsidP="00D03309">
      <w:pPr>
        <w:jc w:val="both"/>
        <w:rPr>
          <w:b/>
          <w:bCs/>
          <w:lang w:val="es-ES_tradnl"/>
        </w:rPr>
      </w:pPr>
      <w:r w:rsidRPr="00464667">
        <w:rPr>
          <w:b/>
          <w:bCs/>
          <w:lang w:val="es-ES_tradnl"/>
        </w:rPr>
        <w:t>No se devolverán los originales de los documentos acreditativos presentados</w:t>
      </w:r>
      <w:r w:rsidR="00EF4246" w:rsidRPr="00464667">
        <w:rPr>
          <w:b/>
          <w:bCs/>
          <w:lang w:val="es-ES_tradnl"/>
        </w:rPr>
        <w:t xml:space="preserve">, por lo que se </w:t>
      </w:r>
      <w:r w:rsidR="006D1E6D" w:rsidRPr="00464667">
        <w:rPr>
          <w:b/>
          <w:bCs/>
          <w:lang w:val="es-ES_tradnl"/>
        </w:rPr>
        <w:t>recomienda</w:t>
      </w:r>
      <w:r w:rsidR="00EF4246" w:rsidRPr="00464667">
        <w:rPr>
          <w:b/>
          <w:bCs/>
          <w:lang w:val="es-ES_tradnl"/>
        </w:rPr>
        <w:t xml:space="preserve"> </w:t>
      </w:r>
      <w:r w:rsidR="009703FA" w:rsidRPr="00464667">
        <w:rPr>
          <w:b/>
          <w:bCs/>
          <w:lang w:val="es-ES_tradnl"/>
        </w:rPr>
        <w:t xml:space="preserve">aportar </w:t>
      </w:r>
      <w:r w:rsidR="00EF4246" w:rsidRPr="00464667">
        <w:rPr>
          <w:b/>
          <w:bCs/>
          <w:lang w:val="es-ES_tradnl"/>
        </w:rPr>
        <w:t>copias de los mismos</w:t>
      </w:r>
      <w:r w:rsidR="00D03309" w:rsidRPr="00464667">
        <w:rPr>
          <w:b/>
          <w:bCs/>
          <w:lang w:val="es-ES_tradnl"/>
        </w:rPr>
        <w:t>.</w:t>
      </w:r>
    </w:p>
    <w:p w14:paraId="3BCE8374" w14:textId="77777777" w:rsidR="00D03309" w:rsidRPr="00464667" w:rsidRDefault="00D03309" w:rsidP="00D03309">
      <w:pPr>
        <w:spacing w:line="360" w:lineRule="auto"/>
        <w:rPr>
          <w:lang w:val="es-ES_tradnl"/>
        </w:rPr>
      </w:pPr>
    </w:p>
    <w:p w14:paraId="7C95D214" w14:textId="77777777" w:rsidR="00D03309" w:rsidRPr="00464667" w:rsidRDefault="00D03309" w:rsidP="0069760A">
      <w:pPr>
        <w:jc w:val="center"/>
        <w:rPr>
          <w:b/>
          <w:bCs/>
          <w:color w:val="1F497D"/>
          <w:lang w:val="es-ES_tradnl"/>
        </w:rPr>
      </w:pPr>
      <w:r w:rsidRPr="00464667">
        <w:rPr>
          <w:b/>
          <w:bCs/>
          <w:lang w:val="es-ES_tradnl"/>
        </w:rPr>
        <w:br w:type="page"/>
      </w:r>
      <w:r w:rsidR="00FA1491" w:rsidRPr="00464667">
        <w:rPr>
          <w:b/>
          <w:bCs/>
          <w:color w:val="1F497D"/>
          <w:lang w:val="es-ES_tradnl"/>
        </w:rPr>
        <w:lastRenderedPageBreak/>
        <w:t>PERSONA JURÍDICA</w:t>
      </w:r>
    </w:p>
    <w:p w14:paraId="1AA93A69" w14:textId="77777777" w:rsidR="00D03309" w:rsidRPr="00464667" w:rsidRDefault="00D03309" w:rsidP="00D03309">
      <w:pPr>
        <w:jc w:val="both"/>
        <w:rPr>
          <w:b/>
          <w:bCs/>
          <w:lang w:val="es-ES_tradnl"/>
        </w:rPr>
      </w:pPr>
    </w:p>
    <w:p w14:paraId="69328C68" w14:textId="77777777" w:rsidR="00D03309" w:rsidRPr="00464667" w:rsidRDefault="003E1F76" w:rsidP="00D03309">
      <w:pPr>
        <w:jc w:val="both"/>
        <w:rPr>
          <w:lang w:val="es-ES_tradnl"/>
        </w:rPr>
      </w:pPr>
      <w:r w:rsidRPr="00464667">
        <w:rPr>
          <w:lang w:val="es-ES_tradnl"/>
        </w:rPr>
        <w:t xml:space="preserve">Cuando quien solicite asistencia jurídica gratuita sea una persona jurídica, deberá adjuntar a la presente solicitud un medio de prueba reciente de su existencia jurídica (extracto del Registro Mercantil, extracto del Registro de Asociaciones o cualquier otro documento oficial) </w:t>
      </w:r>
      <w:r w:rsidR="00D03309" w:rsidRPr="00464667">
        <w:rPr>
          <w:lang w:val="es-ES_tradnl"/>
        </w:rPr>
        <w:t>(</w:t>
      </w:r>
      <w:r w:rsidR="00D82B97" w:rsidRPr="00464667">
        <w:rPr>
          <w:lang w:val="es-ES_tradnl"/>
        </w:rPr>
        <w:t>artículo</w:t>
      </w:r>
      <w:r w:rsidR="00D03309" w:rsidRPr="00464667">
        <w:rPr>
          <w:lang w:val="es-ES_tradnl"/>
        </w:rPr>
        <w:t xml:space="preserve"> 147, </w:t>
      </w:r>
      <w:r w:rsidR="00D82B97" w:rsidRPr="00464667">
        <w:rPr>
          <w:lang w:val="es-ES_tradnl"/>
        </w:rPr>
        <w:t>apartado</w:t>
      </w:r>
      <w:r w:rsidR="00D03309" w:rsidRPr="00464667">
        <w:rPr>
          <w:lang w:val="es-ES_tradnl"/>
        </w:rPr>
        <w:t xml:space="preserve"> 5,</w:t>
      </w:r>
      <w:r w:rsidRPr="00464667">
        <w:rPr>
          <w:lang w:val="es-ES_tradnl"/>
        </w:rPr>
        <w:t xml:space="preserve"> del Reglamento de Procedimiento, en relación con el </w:t>
      </w:r>
      <w:r w:rsidR="00D82B97" w:rsidRPr="00464667">
        <w:rPr>
          <w:lang w:val="es-ES_tradnl"/>
        </w:rPr>
        <w:t>artículo</w:t>
      </w:r>
      <w:r w:rsidR="00D03309" w:rsidRPr="00464667">
        <w:rPr>
          <w:lang w:val="es-ES_tradnl"/>
        </w:rPr>
        <w:t xml:space="preserve"> 78, </w:t>
      </w:r>
      <w:r w:rsidR="00D82B97" w:rsidRPr="00464667">
        <w:rPr>
          <w:lang w:val="es-ES_tradnl"/>
        </w:rPr>
        <w:t>apartado</w:t>
      </w:r>
      <w:r w:rsidR="00D03309" w:rsidRPr="00464667">
        <w:rPr>
          <w:lang w:val="es-ES_tradnl"/>
        </w:rPr>
        <w:t xml:space="preserve"> </w:t>
      </w:r>
      <w:r w:rsidR="003A460D" w:rsidRPr="00464667">
        <w:rPr>
          <w:lang w:val="es-ES_tradnl"/>
        </w:rPr>
        <w:t>4</w:t>
      </w:r>
      <w:r w:rsidR="00D03309" w:rsidRPr="00464667">
        <w:rPr>
          <w:lang w:val="es-ES_tradnl"/>
        </w:rPr>
        <w:t>,</w:t>
      </w:r>
      <w:r w:rsidRPr="00464667">
        <w:rPr>
          <w:lang w:val="es-ES_tradnl"/>
        </w:rPr>
        <w:t xml:space="preserve"> de dicho Reglamento</w:t>
      </w:r>
      <w:r w:rsidR="00D03309" w:rsidRPr="00464667">
        <w:rPr>
          <w:lang w:val="es-ES_tradnl"/>
        </w:rPr>
        <w:t>).</w:t>
      </w:r>
    </w:p>
    <w:p w14:paraId="53416FCF" w14:textId="77777777" w:rsidR="00D03309" w:rsidRPr="00464667" w:rsidRDefault="00D03309" w:rsidP="00D03309">
      <w:pPr>
        <w:jc w:val="both"/>
        <w:rPr>
          <w:lang w:val="es-ES_tradnl"/>
        </w:rPr>
      </w:pPr>
    </w:p>
    <w:p w14:paraId="106B45F9" w14:textId="77777777" w:rsidR="00D03309" w:rsidRPr="00464667" w:rsidRDefault="00DF5DAA" w:rsidP="00D03309">
      <w:pPr>
        <w:jc w:val="both"/>
        <w:rPr>
          <w:lang w:val="es-ES_tradnl"/>
        </w:rPr>
      </w:pPr>
      <w:r w:rsidRPr="00464667">
        <w:rPr>
          <w:lang w:val="es-ES_tradnl"/>
        </w:rPr>
        <w:t xml:space="preserve">Describa </w:t>
      </w:r>
      <w:r w:rsidR="00D03309" w:rsidRPr="00464667">
        <w:rPr>
          <w:lang w:val="es-ES_tradnl"/>
        </w:rPr>
        <w:t xml:space="preserve">la </w:t>
      </w:r>
      <w:r w:rsidR="009E4CEE" w:rsidRPr="00464667">
        <w:rPr>
          <w:lang w:val="es-ES_tradnl"/>
        </w:rPr>
        <w:t>situación económica de</w:t>
      </w:r>
      <w:r w:rsidRPr="00464667">
        <w:rPr>
          <w:lang w:val="es-ES_tradnl"/>
        </w:rPr>
        <w:t xml:space="preserve"> </w:t>
      </w:r>
      <w:r w:rsidR="009E4CEE" w:rsidRPr="00464667">
        <w:rPr>
          <w:lang w:val="es-ES_tradnl"/>
        </w:rPr>
        <w:t>l</w:t>
      </w:r>
      <w:r w:rsidRPr="00464667">
        <w:rPr>
          <w:lang w:val="es-ES_tradnl"/>
        </w:rPr>
        <w:t>a</w:t>
      </w:r>
      <w:r w:rsidR="00D03309" w:rsidRPr="00464667">
        <w:rPr>
          <w:lang w:val="es-ES_tradnl"/>
        </w:rPr>
        <w:t xml:space="preserve"> </w:t>
      </w:r>
      <w:r w:rsidRPr="00464667">
        <w:rPr>
          <w:lang w:val="es-ES_tradnl"/>
        </w:rPr>
        <w:t>entidad solicitante y, en su caso, de sus socios o accionistas</w:t>
      </w:r>
      <w:r w:rsidR="000232A8" w:rsidRPr="00464667">
        <w:rPr>
          <w:lang w:val="es-ES_tradnl"/>
        </w:rPr>
        <w:t>:</w:t>
      </w:r>
    </w:p>
    <w:p w14:paraId="7E6818E7" w14:textId="77777777" w:rsidR="00D03309" w:rsidRPr="00464667" w:rsidRDefault="00D03309" w:rsidP="00D03309">
      <w:pPr>
        <w:jc w:val="both"/>
        <w:rPr>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464667" w14:paraId="0AE65BCF" w14:textId="77777777" w:rsidTr="004026FB">
        <w:trPr>
          <w:trHeight w:val="8131"/>
        </w:trPr>
        <w:tc>
          <w:tcPr>
            <w:tcW w:w="9135" w:type="dxa"/>
            <w:shd w:val="clear" w:color="auto" w:fill="auto"/>
          </w:tcPr>
          <w:p w14:paraId="7A903FA3" w14:textId="77777777" w:rsidR="00D03309" w:rsidRPr="00464667" w:rsidRDefault="00D03309" w:rsidP="00D03309">
            <w:pPr>
              <w:spacing w:before="120" w:line="360" w:lineRule="auto"/>
              <w:jc w:val="both"/>
              <w:rPr>
                <w:bCs/>
                <w:lang w:val="es-ES_tradnl"/>
              </w:rPr>
            </w:pPr>
            <w:r w:rsidRPr="00464667">
              <w:rPr>
                <w:bCs/>
                <w:lang w:val="es-ES_tradnl"/>
              </w:rPr>
              <w:fldChar w:fldCharType="begin">
                <w:ffData>
                  <w:name w:val="Text29"/>
                  <w:enabled/>
                  <w:calcOnExit w:val="0"/>
                  <w:textInput/>
                </w:ffData>
              </w:fldChar>
            </w:r>
            <w:r w:rsidRPr="00464667">
              <w:rPr>
                <w:bCs/>
                <w:lang w:val="es-ES_tradnl"/>
              </w:rPr>
              <w:instrText xml:space="preserve"> FORMTEXT </w:instrText>
            </w:r>
            <w:r w:rsidRPr="00464667">
              <w:rPr>
                <w:bCs/>
                <w:lang w:val="es-ES_tradnl"/>
              </w:rPr>
            </w:r>
            <w:r w:rsidRPr="00464667">
              <w:rPr>
                <w:bCs/>
                <w:lang w:val="es-ES_tradnl"/>
              </w:rPr>
              <w:fldChar w:fldCharType="separate"/>
            </w:r>
            <w:r w:rsidRPr="00464667">
              <w:rPr>
                <w:bCs/>
                <w:lang w:val="es-ES_tradnl"/>
              </w:rPr>
              <w:t> </w:t>
            </w:r>
            <w:r w:rsidRPr="00464667">
              <w:rPr>
                <w:bCs/>
                <w:lang w:val="es-ES_tradnl"/>
              </w:rPr>
              <w:t> </w:t>
            </w:r>
            <w:r w:rsidRPr="00464667">
              <w:rPr>
                <w:bCs/>
                <w:lang w:val="es-ES_tradnl"/>
              </w:rPr>
              <w:t> </w:t>
            </w:r>
            <w:r w:rsidRPr="00464667">
              <w:rPr>
                <w:bCs/>
                <w:lang w:val="es-ES_tradnl"/>
              </w:rPr>
              <w:t> </w:t>
            </w:r>
            <w:r w:rsidRPr="00464667">
              <w:rPr>
                <w:bCs/>
                <w:lang w:val="es-ES_tradnl"/>
              </w:rPr>
              <w:t> </w:t>
            </w:r>
            <w:r w:rsidRPr="00464667">
              <w:rPr>
                <w:bCs/>
                <w:lang w:val="es-ES_tradnl"/>
              </w:rPr>
              <w:fldChar w:fldCharType="end"/>
            </w:r>
          </w:p>
        </w:tc>
      </w:tr>
    </w:tbl>
    <w:p w14:paraId="425CD6F6" w14:textId="77777777" w:rsidR="00D03309" w:rsidRPr="00464667" w:rsidRDefault="00D03309" w:rsidP="00D03309">
      <w:pPr>
        <w:jc w:val="both"/>
        <w:rPr>
          <w:b/>
          <w:bCs/>
          <w:lang w:val="es-ES_tradnl"/>
        </w:rPr>
      </w:pPr>
    </w:p>
    <w:p w14:paraId="7EAF6F22" w14:textId="77777777" w:rsidR="00D03309" w:rsidRPr="00464667" w:rsidRDefault="003E1F76" w:rsidP="00A91394">
      <w:pPr>
        <w:spacing w:after="120"/>
        <w:jc w:val="both"/>
        <w:rPr>
          <w:b/>
          <w:bCs/>
          <w:lang w:val="es-ES_tradnl"/>
        </w:rPr>
      </w:pPr>
      <w:r w:rsidRPr="00464667">
        <w:rPr>
          <w:b/>
          <w:bCs/>
          <w:lang w:val="es-ES_tradnl"/>
        </w:rPr>
        <w:t xml:space="preserve">La información recogida más arriba </w:t>
      </w:r>
      <w:r w:rsidR="00DF5DAA" w:rsidRPr="00464667">
        <w:rPr>
          <w:b/>
          <w:bCs/>
          <w:lang w:val="es-ES_tradnl"/>
        </w:rPr>
        <w:t xml:space="preserve">deberá </w:t>
      </w:r>
      <w:r w:rsidRPr="00464667">
        <w:rPr>
          <w:b/>
          <w:bCs/>
          <w:lang w:val="es-ES_tradnl"/>
        </w:rPr>
        <w:t xml:space="preserve">estar respaldada por documentos acreditativos que permitan evaluar la situación económica </w:t>
      </w:r>
      <w:r w:rsidR="009E4CEE" w:rsidRPr="00464667">
        <w:rPr>
          <w:b/>
          <w:bCs/>
          <w:lang w:val="es-ES_tradnl"/>
        </w:rPr>
        <w:t>del</w:t>
      </w:r>
      <w:r w:rsidR="00D03309" w:rsidRPr="00464667">
        <w:rPr>
          <w:b/>
          <w:bCs/>
          <w:lang w:val="es-ES_tradnl"/>
        </w:rPr>
        <w:t xml:space="preserve"> </w:t>
      </w:r>
      <w:r w:rsidR="00D82B97" w:rsidRPr="00464667">
        <w:rPr>
          <w:b/>
          <w:bCs/>
          <w:lang w:val="es-ES_tradnl"/>
        </w:rPr>
        <w:t>solicitante</w:t>
      </w:r>
      <w:r w:rsidR="00D03309" w:rsidRPr="00464667">
        <w:rPr>
          <w:b/>
          <w:bCs/>
          <w:lang w:val="es-ES_tradnl"/>
        </w:rPr>
        <w:t xml:space="preserve"> </w:t>
      </w:r>
      <w:r w:rsidRPr="00464667">
        <w:rPr>
          <w:b/>
          <w:bCs/>
          <w:lang w:val="es-ES_tradnl"/>
        </w:rPr>
        <w:t xml:space="preserve">y, en su caso, de sus socios o accionistas </w:t>
      </w:r>
      <w:r w:rsidR="00D03309" w:rsidRPr="00464667">
        <w:rPr>
          <w:b/>
          <w:bCs/>
          <w:lang w:val="es-ES_tradnl"/>
        </w:rPr>
        <w:t>(</w:t>
      </w:r>
      <w:r w:rsidR="00D82B97" w:rsidRPr="00464667">
        <w:rPr>
          <w:b/>
          <w:bCs/>
          <w:lang w:val="es-ES_tradnl"/>
        </w:rPr>
        <w:t>artículo</w:t>
      </w:r>
      <w:r w:rsidR="00D03309" w:rsidRPr="00464667">
        <w:rPr>
          <w:b/>
          <w:bCs/>
          <w:lang w:val="es-ES_tradnl"/>
        </w:rPr>
        <w:t xml:space="preserve"> 147, </w:t>
      </w:r>
      <w:r w:rsidR="00D82B97" w:rsidRPr="00464667">
        <w:rPr>
          <w:b/>
          <w:bCs/>
          <w:lang w:val="es-ES_tradnl"/>
        </w:rPr>
        <w:t>apartado</w:t>
      </w:r>
      <w:r w:rsidR="00D03309" w:rsidRPr="00464667">
        <w:rPr>
          <w:b/>
          <w:bCs/>
          <w:lang w:val="es-ES_tradnl"/>
        </w:rPr>
        <w:t xml:space="preserve"> 3, </w:t>
      </w:r>
      <w:r w:rsidR="00D777AB" w:rsidRPr="00464667">
        <w:rPr>
          <w:b/>
          <w:bCs/>
          <w:lang w:val="es-ES_tradnl"/>
        </w:rPr>
        <w:t>del Reglamento</w:t>
      </w:r>
      <w:r w:rsidR="00D82B97" w:rsidRPr="00464667">
        <w:rPr>
          <w:b/>
          <w:bCs/>
          <w:lang w:val="es-ES_tradnl"/>
        </w:rPr>
        <w:t xml:space="preserve"> de Procedimiento</w:t>
      </w:r>
      <w:r w:rsidR="00D03309" w:rsidRPr="00464667">
        <w:rPr>
          <w:b/>
          <w:bCs/>
          <w:lang w:val="es-ES_tradnl"/>
        </w:rPr>
        <w:t>).</w:t>
      </w:r>
    </w:p>
    <w:p w14:paraId="2B476E67" w14:textId="77777777" w:rsidR="00D03309" w:rsidRPr="00464667" w:rsidRDefault="003E1F76" w:rsidP="00A91394">
      <w:pPr>
        <w:spacing w:after="120"/>
        <w:jc w:val="both"/>
        <w:rPr>
          <w:b/>
          <w:bCs/>
          <w:lang w:val="es-ES_tradnl"/>
        </w:rPr>
      </w:pPr>
      <w:r w:rsidRPr="00464667">
        <w:rPr>
          <w:b/>
          <w:bCs/>
          <w:lang w:val="es-ES_tradnl"/>
        </w:rPr>
        <w:t>Deberá adjuntarse al presente formulario la lista de esos documentos acreditativos, incluido, en su caso, un certificado de una autoridad nacional competente que acredite esa situación económica</w:t>
      </w:r>
      <w:r w:rsidR="00D03309" w:rsidRPr="00464667">
        <w:rPr>
          <w:b/>
          <w:bCs/>
          <w:lang w:val="es-ES_tradnl"/>
        </w:rPr>
        <w:t>.</w:t>
      </w:r>
    </w:p>
    <w:p w14:paraId="6E63336A" w14:textId="77777777" w:rsidR="00D03309" w:rsidRPr="00464667" w:rsidRDefault="003E1F76" w:rsidP="00A91394">
      <w:pPr>
        <w:jc w:val="both"/>
        <w:rPr>
          <w:b/>
          <w:bCs/>
          <w:lang w:val="es-ES_tradnl"/>
        </w:rPr>
      </w:pPr>
      <w:r w:rsidRPr="00464667">
        <w:rPr>
          <w:b/>
          <w:bCs/>
          <w:lang w:val="es-ES_tradnl"/>
        </w:rPr>
        <w:t>No se devolverán los originales de los documentos acreditativos presentados</w:t>
      </w:r>
      <w:r w:rsidR="009703FA" w:rsidRPr="00464667">
        <w:rPr>
          <w:b/>
          <w:bCs/>
          <w:lang w:val="es-ES_tradnl"/>
        </w:rPr>
        <w:t>, por lo que se recomienda aportar copias de los mismos</w:t>
      </w:r>
      <w:r w:rsidR="00D03309" w:rsidRPr="00464667">
        <w:rPr>
          <w:b/>
          <w:bCs/>
          <w:lang w:val="es-ES_tradnl"/>
        </w:rPr>
        <w:t>.</w:t>
      </w:r>
    </w:p>
    <w:p w14:paraId="6EB86D14" w14:textId="77777777" w:rsidR="00D03309" w:rsidRPr="00FF0A67" w:rsidRDefault="00D03309" w:rsidP="00D03309">
      <w:pPr>
        <w:spacing w:line="360" w:lineRule="auto"/>
        <w:rPr>
          <w:b/>
          <w:highlight w:val="lightGray"/>
          <w:lang w:val="es-ES_tradnl"/>
        </w:rPr>
      </w:pPr>
      <w:r w:rsidRPr="00464667">
        <w:rPr>
          <w:sz w:val="20"/>
          <w:szCs w:val="20"/>
          <w:lang w:val="es-ES_tradnl"/>
        </w:rPr>
        <w:br w:type="page"/>
      </w:r>
    </w:p>
    <w:p w14:paraId="343D96F8" w14:textId="77777777" w:rsidR="00D03309" w:rsidRPr="00464667" w:rsidRDefault="00EF7068" w:rsidP="00D03309">
      <w:pPr>
        <w:spacing w:line="360" w:lineRule="auto"/>
        <w:jc w:val="center"/>
        <w:rPr>
          <w:b/>
          <w:lang w:val="es-ES_tradnl"/>
        </w:rPr>
      </w:pPr>
      <w:r w:rsidRPr="00464667">
        <w:rPr>
          <w:b/>
          <w:lang w:val="es-ES_tradnl"/>
        </w:rPr>
        <w:t>EN SU CASO, DATOS DEL ABOGADO QUE USTED PROPONE</w:t>
      </w:r>
    </w:p>
    <w:p w14:paraId="39D587EE" w14:textId="77777777" w:rsidR="00D03309" w:rsidRPr="00464667" w:rsidRDefault="00D03309" w:rsidP="00D03309">
      <w:pPr>
        <w:spacing w:line="360" w:lineRule="auto"/>
        <w:rPr>
          <w:sz w:val="20"/>
          <w:szCs w:val="20"/>
          <w:lang w:val="es-ES_tradnl"/>
        </w:rPr>
      </w:pPr>
    </w:p>
    <w:p w14:paraId="4FCC7526" w14:textId="77777777" w:rsidR="00D03309" w:rsidRPr="00464667" w:rsidRDefault="00EF7068" w:rsidP="00D03309">
      <w:pPr>
        <w:jc w:val="both"/>
        <w:rPr>
          <w:lang w:val="es-ES_tradnl"/>
        </w:rPr>
      </w:pPr>
      <w:r w:rsidRPr="00464667">
        <w:rPr>
          <w:lang w:val="es-ES_tradnl"/>
        </w:rPr>
        <w:t xml:space="preserve">En el caso de que usted haya escogido un abogado facultado para ejercer ante un órgano jurisdiccional de un Estado miembro o de otro Estado parte en el Acuerdo EEE, </w:t>
      </w:r>
      <w:r w:rsidR="000436BD" w:rsidRPr="00464667">
        <w:rPr>
          <w:lang w:val="es-ES_tradnl"/>
        </w:rPr>
        <w:t>será</w:t>
      </w:r>
      <w:r w:rsidRPr="00464667">
        <w:rPr>
          <w:lang w:val="es-ES_tradnl"/>
        </w:rPr>
        <w:t xml:space="preserve"> necesario incluir los siguientes datos sobre dicho abogado</w:t>
      </w:r>
      <w:r w:rsidR="000232A8" w:rsidRPr="00464667">
        <w:rPr>
          <w:lang w:val="es-ES_tradnl"/>
        </w:rPr>
        <w:t>:</w:t>
      </w:r>
    </w:p>
    <w:p w14:paraId="71B71BC7" w14:textId="77777777" w:rsidR="00D03309" w:rsidRPr="00464667" w:rsidRDefault="00D03309" w:rsidP="00D03309">
      <w:pPr>
        <w:spacing w:line="360" w:lineRule="auto"/>
        <w:rPr>
          <w:sz w:val="20"/>
          <w:szCs w:val="20"/>
          <w:lang w:val="es-ES_tradnl"/>
        </w:rPr>
      </w:pPr>
    </w:p>
    <w:tbl>
      <w:tblPr>
        <w:tblW w:w="0" w:type="auto"/>
        <w:tblLook w:val="01E0" w:firstRow="1" w:lastRow="1" w:firstColumn="1" w:lastColumn="1" w:noHBand="0" w:noVBand="0"/>
      </w:tblPr>
      <w:tblGrid>
        <w:gridCol w:w="4604"/>
        <w:gridCol w:w="4604"/>
      </w:tblGrid>
      <w:tr w:rsidR="00D03309" w:rsidRPr="00464667" w14:paraId="6E8DD956" w14:textId="77777777" w:rsidTr="00BD1AB1">
        <w:trPr>
          <w:trHeight w:val="567"/>
        </w:trPr>
        <w:tc>
          <w:tcPr>
            <w:tcW w:w="9208" w:type="dxa"/>
            <w:gridSpan w:val="2"/>
            <w:shd w:val="clear" w:color="auto" w:fill="auto"/>
          </w:tcPr>
          <w:p w14:paraId="18B18D7E" w14:textId="77777777" w:rsidR="00D03309" w:rsidRPr="00464667" w:rsidRDefault="00195D97" w:rsidP="00D03309">
            <w:pPr>
              <w:tabs>
                <w:tab w:val="left" w:pos="8800"/>
              </w:tabs>
              <w:rPr>
                <w:lang w:val="es-ES_tradnl"/>
              </w:rPr>
            </w:pPr>
            <w:r w:rsidRPr="00464667">
              <w:rPr>
                <w:lang w:val="es-ES_tradnl"/>
              </w:rPr>
              <w:t>Sra. </w:t>
            </w:r>
            <w:r w:rsidR="00EF7068" w:rsidRPr="00464667">
              <w:rPr>
                <w:lang w:val="es-ES_tradnl"/>
              </w:rPr>
              <w:t>/ Sr.</w:t>
            </w:r>
            <w:r w:rsidR="000232A8" w:rsidRPr="00464667">
              <w:rPr>
                <w:lang w:val="es-ES_tradnl"/>
              </w:rPr>
              <w:t>:</w:t>
            </w:r>
            <w:r w:rsidR="00D03309" w:rsidRPr="00464667">
              <w:rPr>
                <w:lang w:val="es-ES_tradnl"/>
              </w:rPr>
              <w:t xml:space="preserve"> </w:t>
            </w:r>
            <w:r w:rsidR="00D03309" w:rsidRPr="00464667">
              <w:rPr>
                <w:u w:val="dotted"/>
                <w:lang w:val="es-ES_tradnl"/>
              </w:rPr>
              <w:fldChar w:fldCharType="begin">
                <w:ffData>
                  <w:name w:val=""/>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36E5F518" w14:textId="77777777" w:rsidTr="00BD1AB1">
        <w:trPr>
          <w:trHeight w:val="567"/>
        </w:trPr>
        <w:tc>
          <w:tcPr>
            <w:tcW w:w="9208" w:type="dxa"/>
            <w:gridSpan w:val="2"/>
            <w:shd w:val="clear" w:color="auto" w:fill="auto"/>
          </w:tcPr>
          <w:p w14:paraId="52D7ABC8" w14:textId="77777777" w:rsidR="00D03309" w:rsidRPr="00464667" w:rsidRDefault="00EF7068" w:rsidP="00D03309">
            <w:pPr>
              <w:tabs>
                <w:tab w:val="left" w:pos="8800"/>
              </w:tabs>
              <w:rPr>
                <w:lang w:val="es-ES_tradnl"/>
              </w:rPr>
            </w:pPr>
            <w:r w:rsidRPr="00464667">
              <w:rPr>
                <w:lang w:val="es-ES_tradnl"/>
              </w:rPr>
              <w:t>Dirección</w:t>
            </w:r>
            <w:r w:rsidR="000232A8" w:rsidRPr="00464667">
              <w:rPr>
                <w:lang w:val="es-ES_tradnl"/>
              </w:rPr>
              <w:t>:</w:t>
            </w:r>
            <w:r w:rsidR="00D03309" w:rsidRPr="00464667">
              <w:rPr>
                <w:lang w:val="es-ES_tradnl"/>
              </w:rPr>
              <w:t xml:space="preserve"> </w:t>
            </w:r>
            <w:r w:rsidR="00D03309" w:rsidRPr="00464667">
              <w:rPr>
                <w:u w:val="dotted"/>
                <w:lang w:val="es-ES_tradnl"/>
              </w:rPr>
              <w:fldChar w:fldCharType="begin">
                <w:ffData>
                  <w:name w:val=""/>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2B5234D1" w14:textId="77777777" w:rsidTr="00BD1AB1">
        <w:trPr>
          <w:trHeight w:val="567"/>
        </w:trPr>
        <w:tc>
          <w:tcPr>
            <w:tcW w:w="4604" w:type="dxa"/>
            <w:shd w:val="clear" w:color="auto" w:fill="auto"/>
          </w:tcPr>
          <w:p w14:paraId="2EF8609A" w14:textId="77777777" w:rsidR="00D03309" w:rsidRPr="00464667" w:rsidRDefault="00EF7068" w:rsidP="00D03309">
            <w:pPr>
              <w:tabs>
                <w:tab w:val="left" w:pos="4100"/>
                <w:tab w:val="left" w:leader="dot" w:pos="4200"/>
              </w:tabs>
              <w:ind w:right="88"/>
              <w:rPr>
                <w:lang w:val="es-ES_tradnl"/>
              </w:rPr>
            </w:pPr>
            <w:r w:rsidRPr="00464667">
              <w:rPr>
                <w:lang w:val="es-ES_tradnl"/>
              </w:rPr>
              <w:t>Código postal</w:t>
            </w:r>
            <w:r w:rsidR="000232A8" w:rsidRPr="00464667">
              <w:rPr>
                <w:lang w:val="es-ES_tradnl"/>
              </w:rPr>
              <w:t>:</w:t>
            </w:r>
            <w:r w:rsidR="00D03309" w:rsidRPr="00464667">
              <w:rPr>
                <w:lang w:val="es-ES_tradnl"/>
              </w:rPr>
              <w:t xml:space="preserve"> </w:t>
            </w:r>
            <w:r w:rsidR="00D03309" w:rsidRPr="00464667">
              <w:rPr>
                <w:u w:val="dotted"/>
                <w:lang w:val="es-ES_tradnl"/>
              </w:rPr>
              <w:fldChar w:fldCharType="begin">
                <w:ffData>
                  <w:name w:val=""/>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c>
          <w:tcPr>
            <w:tcW w:w="4604" w:type="dxa"/>
            <w:shd w:val="clear" w:color="auto" w:fill="auto"/>
          </w:tcPr>
          <w:p w14:paraId="099EC758" w14:textId="77777777" w:rsidR="00D03309" w:rsidRPr="00464667" w:rsidRDefault="00EF7068" w:rsidP="00D03309">
            <w:pPr>
              <w:tabs>
                <w:tab w:val="left" w:pos="4196"/>
              </w:tabs>
              <w:rPr>
                <w:lang w:val="es-ES_tradnl"/>
              </w:rPr>
            </w:pPr>
            <w:r w:rsidRPr="00464667">
              <w:rPr>
                <w:lang w:val="es-ES_tradnl"/>
              </w:rPr>
              <w:t>Localidad</w:t>
            </w:r>
            <w:r w:rsidR="000232A8" w:rsidRPr="00464667">
              <w:rPr>
                <w:lang w:val="es-ES_tradnl"/>
              </w:rPr>
              <w:t>:</w:t>
            </w:r>
            <w:r w:rsidR="00D03309" w:rsidRPr="00464667">
              <w:rPr>
                <w:lang w:val="es-ES_tradnl"/>
              </w:rPr>
              <w:t xml:space="preserve"> </w:t>
            </w:r>
            <w:r w:rsidR="00D03309" w:rsidRPr="00464667">
              <w:rPr>
                <w:u w:val="dotted"/>
                <w:lang w:val="es-ES_tradnl"/>
              </w:rPr>
              <w:fldChar w:fldCharType="begin">
                <w:ffData>
                  <w:name w:val=""/>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04145718" w14:textId="77777777" w:rsidTr="00BD1AB1">
        <w:trPr>
          <w:trHeight w:val="567"/>
        </w:trPr>
        <w:tc>
          <w:tcPr>
            <w:tcW w:w="9208" w:type="dxa"/>
            <w:gridSpan w:val="2"/>
            <w:shd w:val="clear" w:color="auto" w:fill="auto"/>
          </w:tcPr>
          <w:p w14:paraId="0BC0F219" w14:textId="77777777" w:rsidR="00D03309" w:rsidRPr="00464667" w:rsidRDefault="000232A8" w:rsidP="00D03309">
            <w:pPr>
              <w:tabs>
                <w:tab w:val="left" w:pos="8800"/>
              </w:tabs>
              <w:rPr>
                <w:lang w:val="es-ES_tradnl"/>
              </w:rPr>
            </w:pPr>
            <w:r w:rsidRPr="00464667">
              <w:rPr>
                <w:lang w:val="es-ES_tradnl"/>
              </w:rPr>
              <w:t>País</w:t>
            </w:r>
            <w:r w:rsidR="00D03309" w:rsidRPr="00464667">
              <w:rPr>
                <w:lang w:val="es-ES_tradnl"/>
              </w:rPr>
              <w:t xml:space="preserve">: </w:t>
            </w:r>
            <w:r w:rsidR="00D03309" w:rsidRPr="00464667">
              <w:rPr>
                <w:u w:val="dotted"/>
                <w:lang w:val="es-ES_tradnl"/>
              </w:rPr>
              <w:fldChar w:fldCharType="begin">
                <w:ffData>
                  <w:name w:val=""/>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79C39A21" w14:textId="77777777" w:rsidTr="00BD1AB1">
        <w:trPr>
          <w:trHeight w:val="567"/>
        </w:trPr>
        <w:tc>
          <w:tcPr>
            <w:tcW w:w="9208" w:type="dxa"/>
            <w:gridSpan w:val="2"/>
            <w:shd w:val="clear" w:color="auto" w:fill="auto"/>
          </w:tcPr>
          <w:p w14:paraId="1B5DD510" w14:textId="77777777" w:rsidR="00D03309" w:rsidRPr="00464667" w:rsidRDefault="000232A8" w:rsidP="00D03309">
            <w:pPr>
              <w:tabs>
                <w:tab w:val="left" w:pos="8800"/>
              </w:tabs>
              <w:rPr>
                <w:lang w:val="es-ES_tradnl"/>
              </w:rPr>
            </w:pPr>
            <w:r w:rsidRPr="00464667">
              <w:rPr>
                <w:lang w:val="es-ES_tradnl"/>
              </w:rPr>
              <w:t>Teléfono:</w:t>
            </w:r>
            <w:r w:rsidR="00D03309" w:rsidRPr="00464667">
              <w:rPr>
                <w:lang w:val="es-ES_tradnl"/>
              </w:rPr>
              <w:t xml:space="preserve"> </w:t>
            </w:r>
            <w:r w:rsidR="00D03309" w:rsidRPr="00464667">
              <w:rPr>
                <w:u w:val="dotted"/>
                <w:lang w:val="es-ES_tradnl"/>
              </w:rPr>
              <w:fldChar w:fldCharType="begin">
                <w:ffData>
                  <w:name w:val=""/>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r w:rsidR="00D03309" w:rsidRPr="00464667" w14:paraId="03B3FE96" w14:textId="77777777" w:rsidTr="00BD1AB1">
        <w:trPr>
          <w:trHeight w:val="567"/>
        </w:trPr>
        <w:tc>
          <w:tcPr>
            <w:tcW w:w="9208" w:type="dxa"/>
            <w:gridSpan w:val="2"/>
            <w:shd w:val="clear" w:color="auto" w:fill="auto"/>
          </w:tcPr>
          <w:p w14:paraId="5FFCE397" w14:textId="77777777" w:rsidR="00D03309" w:rsidRPr="00464667" w:rsidRDefault="003A460D" w:rsidP="003A460D">
            <w:pPr>
              <w:tabs>
                <w:tab w:val="left" w:pos="8800"/>
              </w:tabs>
              <w:rPr>
                <w:lang w:val="es-ES_tradnl"/>
              </w:rPr>
            </w:pPr>
            <w:r w:rsidRPr="00464667">
              <w:rPr>
                <w:lang w:val="es-ES_tradnl"/>
              </w:rPr>
              <w:t xml:space="preserve">Correo electrónico </w:t>
            </w:r>
            <w:r w:rsidR="00D03309" w:rsidRPr="00464667">
              <w:rPr>
                <w:sz w:val="16"/>
                <w:szCs w:val="16"/>
                <w:lang w:val="es-ES_tradnl"/>
              </w:rPr>
              <w:t>(</w:t>
            </w:r>
            <w:r w:rsidR="000232A8" w:rsidRPr="00464667">
              <w:rPr>
                <w:sz w:val="16"/>
                <w:szCs w:val="16"/>
                <w:lang w:val="es-ES_tradnl"/>
              </w:rPr>
              <w:t>facultativo</w:t>
            </w:r>
            <w:r w:rsidR="00D03309" w:rsidRPr="00464667">
              <w:rPr>
                <w:sz w:val="16"/>
                <w:szCs w:val="16"/>
                <w:lang w:val="es-ES_tradnl"/>
              </w:rPr>
              <w:t>)</w:t>
            </w:r>
            <w:r w:rsidR="000232A8" w:rsidRPr="00464667">
              <w:rPr>
                <w:lang w:val="es-ES_tradnl"/>
              </w:rPr>
              <w:t>:</w:t>
            </w:r>
            <w:r w:rsidR="00D03309" w:rsidRPr="00464667">
              <w:rPr>
                <w:lang w:val="es-ES_tradnl"/>
              </w:rPr>
              <w:t xml:space="preserve"> </w:t>
            </w:r>
            <w:r w:rsidR="00D03309" w:rsidRPr="00464667">
              <w:rPr>
                <w:u w:val="dotted"/>
                <w:lang w:val="es-ES_tradnl"/>
              </w:rPr>
              <w:fldChar w:fldCharType="begin">
                <w:ffData>
                  <w:name w:val=""/>
                  <w:enabled/>
                  <w:calcOnExit w:val="0"/>
                  <w:textInput>
                    <w:maxLength w:val="75"/>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u w:val="dotted"/>
                <w:lang w:val="es-ES_tradnl"/>
              </w:rPr>
              <w:tab/>
            </w:r>
          </w:p>
        </w:tc>
      </w:tr>
    </w:tbl>
    <w:p w14:paraId="2B3A7518" w14:textId="77777777" w:rsidR="00D03309" w:rsidRPr="00464667" w:rsidRDefault="00D03309" w:rsidP="00D03309">
      <w:pPr>
        <w:spacing w:line="360" w:lineRule="auto"/>
        <w:rPr>
          <w:sz w:val="20"/>
          <w:szCs w:val="20"/>
          <w:lang w:val="es-ES_tradnl"/>
        </w:rPr>
      </w:pPr>
    </w:p>
    <w:p w14:paraId="7CAAE0D3" w14:textId="77777777" w:rsidR="00D03309" w:rsidRPr="00464667" w:rsidRDefault="00D03309" w:rsidP="00D03309">
      <w:pPr>
        <w:spacing w:line="360" w:lineRule="auto"/>
        <w:rPr>
          <w:sz w:val="20"/>
          <w:szCs w:val="20"/>
          <w:lang w:val="es-ES_tradnl"/>
        </w:rPr>
      </w:pPr>
    </w:p>
    <w:p w14:paraId="427FE6F4" w14:textId="77777777" w:rsidR="00D03309" w:rsidRPr="00464667" w:rsidRDefault="00EF7068" w:rsidP="00D03309">
      <w:pPr>
        <w:spacing w:line="360" w:lineRule="auto"/>
        <w:jc w:val="center"/>
        <w:rPr>
          <w:b/>
          <w:bCs/>
          <w:lang w:val="es-ES_tradnl"/>
        </w:rPr>
      </w:pPr>
      <w:r w:rsidRPr="00464667">
        <w:rPr>
          <w:b/>
          <w:bCs/>
          <w:lang w:val="es-ES_tradnl"/>
        </w:rPr>
        <w:t>DECLARACIÓN JURADA</w:t>
      </w:r>
    </w:p>
    <w:p w14:paraId="3FCBF27C" w14:textId="77777777" w:rsidR="00D03309" w:rsidRPr="00464667" w:rsidRDefault="00D03309" w:rsidP="00D03309">
      <w:pPr>
        <w:spacing w:line="360" w:lineRule="auto"/>
        <w:jc w:val="both"/>
        <w:rPr>
          <w:lang w:val="es-ES_tradnl"/>
        </w:rPr>
      </w:pPr>
    </w:p>
    <w:p w14:paraId="0E2262B4" w14:textId="77777777" w:rsidR="00D03309" w:rsidRPr="00464667" w:rsidRDefault="00EF7068" w:rsidP="00D03309">
      <w:pPr>
        <w:jc w:val="both"/>
        <w:rPr>
          <w:lang w:val="es-ES_tradnl"/>
        </w:rPr>
      </w:pPr>
      <w:r w:rsidRPr="00464667">
        <w:rPr>
          <w:lang w:val="es-ES_tradnl"/>
        </w:rPr>
        <w:t>El abajo firmante declara por su honor que los datos incluidos en la presente solicitud de justicia gratuita son exactos</w:t>
      </w:r>
      <w:r w:rsidR="000232A8" w:rsidRPr="00464667">
        <w:rPr>
          <w:lang w:val="es-ES_tradnl"/>
        </w:rPr>
        <w:t>:</w:t>
      </w:r>
    </w:p>
    <w:p w14:paraId="58315D32" w14:textId="77777777" w:rsidR="00D03309" w:rsidRPr="00464667" w:rsidRDefault="00D03309" w:rsidP="00D03309">
      <w:pPr>
        <w:spacing w:line="360" w:lineRule="auto"/>
        <w:jc w:val="both"/>
        <w:rPr>
          <w:lang w:val="es-ES_tradnl"/>
        </w:rPr>
      </w:pPr>
    </w:p>
    <w:tbl>
      <w:tblPr>
        <w:tblW w:w="0" w:type="auto"/>
        <w:tblLook w:val="01E0" w:firstRow="1" w:lastRow="1" w:firstColumn="1" w:lastColumn="1" w:noHBand="0" w:noVBand="0"/>
      </w:tblPr>
      <w:tblGrid>
        <w:gridCol w:w="3690"/>
        <w:gridCol w:w="5553"/>
      </w:tblGrid>
      <w:tr w:rsidR="00D03309" w:rsidRPr="00464667" w14:paraId="36506A70" w14:textId="77777777" w:rsidTr="00BD1AB1">
        <w:tc>
          <w:tcPr>
            <w:tcW w:w="3708" w:type="dxa"/>
            <w:shd w:val="clear" w:color="auto" w:fill="auto"/>
          </w:tcPr>
          <w:p w14:paraId="78D11DC7" w14:textId="77777777" w:rsidR="00D03309" w:rsidRPr="00464667" w:rsidRDefault="00EF7068" w:rsidP="00D03309">
            <w:pPr>
              <w:tabs>
                <w:tab w:val="left" w:leader="dot" w:pos="1134"/>
                <w:tab w:val="left" w:leader="dot" w:pos="2000"/>
                <w:tab w:val="left" w:leader="dot" w:pos="3200"/>
              </w:tabs>
              <w:spacing w:line="360" w:lineRule="auto"/>
              <w:rPr>
                <w:lang w:val="es-ES_tradnl"/>
              </w:rPr>
            </w:pPr>
            <w:r w:rsidRPr="00464667">
              <w:rPr>
                <w:lang w:val="es-ES_tradnl"/>
              </w:rPr>
              <w:t>Fecha</w:t>
            </w:r>
            <w:r w:rsidR="000232A8" w:rsidRPr="00464667">
              <w:rPr>
                <w:lang w:val="es-ES_tradnl"/>
              </w:rPr>
              <w:t>:</w:t>
            </w:r>
            <w:r w:rsidR="00D03309" w:rsidRPr="00464667">
              <w:rPr>
                <w:lang w:val="es-ES_tradnl"/>
              </w:rPr>
              <w:t xml:space="preserve"> </w:t>
            </w:r>
            <w:r w:rsidR="00D03309" w:rsidRPr="00464667">
              <w:rPr>
                <w:u w:val="dotted"/>
                <w:lang w:val="es-ES_tradnl"/>
              </w:rPr>
              <w:fldChar w:fldCharType="begin">
                <w:ffData>
                  <w:name w:val=""/>
                  <w:enabled/>
                  <w:calcOnExit w:val="0"/>
                  <w:textInput>
                    <w:maxLength w:val="2"/>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lang w:val="es-ES_tradnl"/>
              </w:rPr>
              <w:t xml:space="preserve"> / </w:t>
            </w:r>
            <w:r w:rsidR="00D03309" w:rsidRPr="00464667">
              <w:rPr>
                <w:u w:val="dotted"/>
                <w:lang w:val="es-ES_tradnl"/>
              </w:rPr>
              <w:fldChar w:fldCharType="begin">
                <w:ffData>
                  <w:name w:val=""/>
                  <w:enabled/>
                  <w:calcOnExit w:val="0"/>
                  <w:textInput>
                    <w:maxLength w:val="2"/>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r w:rsidR="00D03309" w:rsidRPr="00464667">
              <w:rPr>
                <w:lang w:val="es-ES_tradnl"/>
              </w:rPr>
              <w:t xml:space="preserve"> / </w:t>
            </w:r>
            <w:r w:rsidR="00D03309" w:rsidRPr="00464667">
              <w:rPr>
                <w:u w:val="dotted"/>
                <w:lang w:val="es-ES_tradnl"/>
              </w:rPr>
              <w:fldChar w:fldCharType="begin">
                <w:ffData>
                  <w:name w:val="Text17"/>
                  <w:enabled/>
                  <w:calcOnExit w:val="0"/>
                  <w:textInput>
                    <w:maxLength w:val="4"/>
                  </w:textInput>
                </w:ffData>
              </w:fldChar>
            </w:r>
            <w:r w:rsidR="00D03309" w:rsidRPr="00464667">
              <w:rPr>
                <w:u w:val="dotted"/>
                <w:lang w:val="es-ES_tradnl"/>
              </w:rPr>
              <w:instrText xml:space="preserve"> FORMTEXT </w:instrText>
            </w:r>
            <w:r w:rsidR="00D03309" w:rsidRPr="00464667">
              <w:rPr>
                <w:u w:val="dotted"/>
                <w:lang w:val="es-ES_tradnl"/>
              </w:rPr>
            </w:r>
            <w:r w:rsidR="00D03309" w:rsidRPr="00464667">
              <w:rPr>
                <w:u w:val="dotted"/>
                <w:lang w:val="es-ES_tradnl"/>
              </w:rPr>
              <w:fldChar w:fldCharType="separate"/>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t> </w:t>
            </w:r>
            <w:r w:rsidR="00D03309" w:rsidRPr="00464667">
              <w:rPr>
                <w:u w:val="dotted"/>
                <w:lang w:val="es-ES_tradnl"/>
              </w:rPr>
              <w:fldChar w:fldCharType="end"/>
            </w:r>
          </w:p>
        </w:tc>
        <w:tc>
          <w:tcPr>
            <w:tcW w:w="5581" w:type="dxa"/>
            <w:shd w:val="clear" w:color="auto" w:fill="auto"/>
          </w:tcPr>
          <w:p w14:paraId="09705A9A" w14:textId="77777777" w:rsidR="00D03309" w:rsidRPr="00464667" w:rsidRDefault="00EF7068" w:rsidP="00167197">
            <w:pPr>
              <w:spacing w:line="360" w:lineRule="auto"/>
              <w:rPr>
                <w:lang w:val="es-ES_tradnl"/>
              </w:rPr>
            </w:pPr>
            <w:r w:rsidRPr="00464667">
              <w:rPr>
                <w:lang w:val="es-ES_tradnl"/>
              </w:rPr>
              <w:t>Firma del solicitante o de</w:t>
            </w:r>
            <w:r w:rsidR="00167197" w:rsidRPr="00464667">
              <w:rPr>
                <w:lang w:val="es-ES_tradnl"/>
              </w:rPr>
              <w:t>l</w:t>
            </w:r>
            <w:r w:rsidRPr="00464667">
              <w:rPr>
                <w:lang w:val="es-ES_tradnl"/>
              </w:rPr>
              <w:t xml:space="preserve"> abogado</w:t>
            </w:r>
            <w:r w:rsidR="00167197" w:rsidRPr="00464667">
              <w:rPr>
                <w:lang w:val="es-ES_tradnl"/>
              </w:rPr>
              <w:t xml:space="preserve"> que represente al solicitante</w:t>
            </w:r>
            <w:r w:rsidR="000232A8" w:rsidRPr="00464667">
              <w:rPr>
                <w:lang w:val="es-ES_tradnl"/>
              </w:rPr>
              <w:t>:</w:t>
            </w:r>
          </w:p>
        </w:tc>
      </w:tr>
    </w:tbl>
    <w:p w14:paraId="46100FC5" w14:textId="77777777" w:rsidR="00D03309" w:rsidRPr="00464667" w:rsidRDefault="00D03309" w:rsidP="00D03309">
      <w:pPr>
        <w:spacing w:line="360" w:lineRule="auto"/>
        <w:rPr>
          <w:lang w:val="es-ES_tradnl"/>
        </w:rPr>
      </w:pPr>
    </w:p>
    <w:p w14:paraId="7139E489" w14:textId="77777777" w:rsidR="00D03309" w:rsidRPr="00464667" w:rsidRDefault="00D03309" w:rsidP="00D03309">
      <w:pPr>
        <w:spacing w:line="360" w:lineRule="auto"/>
        <w:jc w:val="center"/>
        <w:rPr>
          <w:b/>
          <w:bCs/>
          <w:lang w:val="es-ES_tradnl"/>
        </w:rPr>
      </w:pPr>
      <w:r w:rsidRPr="00464667">
        <w:rPr>
          <w:lang w:val="es-ES_tradnl"/>
        </w:rPr>
        <w:br w:type="page"/>
      </w:r>
      <w:r w:rsidRPr="00464667">
        <w:rPr>
          <w:b/>
          <w:bCs/>
          <w:lang w:val="es-ES_tradnl"/>
        </w:rPr>
        <w:lastRenderedPageBreak/>
        <w:t>LIST</w:t>
      </w:r>
      <w:r w:rsidR="00BA4687" w:rsidRPr="00464667">
        <w:rPr>
          <w:b/>
          <w:bCs/>
          <w:lang w:val="es-ES_tradnl"/>
        </w:rPr>
        <w:t>A</w:t>
      </w:r>
      <w:r w:rsidRPr="00464667">
        <w:rPr>
          <w:b/>
          <w:bCs/>
          <w:lang w:val="es-ES_tradnl"/>
        </w:rPr>
        <w:t xml:space="preserve"> DE </w:t>
      </w:r>
      <w:r w:rsidR="003079D1" w:rsidRPr="00464667">
        <w:rPr>
          <w:b/>
          <w:bCs/>
          <w:lang w:val="es-ES_tradnl"/>
        </w:rPr>
        <w:t>DOCUMENTOS ACREDITATIVOS</w:t>
      </w:r>
    </w:p>
    <w:p w14:paraId="55015228" w14:textId="77777777" w:rsidR="00D03309" w:rsidRPr="00464667" w:rsidRDefault="00D03309" w:rsidP="00D03309">
      <w:pPr>
        <w:spacing w:line="360" w:lineRule="auto"/>
        <w:rPr>
          <w:b/>
          <w:bCs/>
          <w:lang w:val="es-ES_tradnl"/>
        </w:rPr>
      </w:pPr>
    </w:p>
    <w:p w14:paraId="2EB9A212" w14:textId="77777777" w:rsidR="00D03309" w:rsidRPr="00464667" w:rsidRDefault="003079D1" w:rsidP="004026FB">
      <w:pPr>
        <w:spacing w:after="240"/>
        <w:rPr>
          <w:sz w:val="20"/>
          <w:szCs w:val="20"/>
          <w:lang w:val="es-ES_tradnl"/>
        </w:rPr>
      </w:pPr>
      <w:r w:rsidRPr="00464667">
        <w:rPr>
          <w:b/>
          <w:bCs/>
          <w:lang w:val="es-ES_tradnl"/>
        </w:rPr>
        <w:t>Documentos acreditativos</w:t>
      </w:r>
      <w:r w:rsidR="00D03309" w:rsidRPr="00464667">
        <w:rPr>
          <w:b/>
          <w:bCs/>
          <w:lang w:val="es-ES_tradnl"/>
        </w:rPr>
        <w:t xml:space="preserve"> </w:t>
      </w:r>
      <w:r w:rsidR="00EF7068" w:rsidRPr="00464667">
        <w:rPr>
          <w:b/>
          <w:bCs/>
          <w:lang w:val="es-ES_tradnl"/>
        </w:rPr>
        <w:t>que permiten evaluar su situación económica</w:t>
      </w:r>
      <w:r w:rsidR="000232A8" w:rsidRPr="00464667">
        <w:rPr>
          <w:b/>
          <w:bCs/>
          <w:lang w:val="es-ES_trad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464667" w14:paraId="0C705F18" w14:textId="77777777" w:rsidTr="00DB1F16">
        <w:trPr>
          <w:trHeight w:val="5103"/>
        </w:trPr>
        <w:tc>
          <w:tcPr>
            <w:tcW w:w="9135" w:type="dxa"/>
            <w:shd w:val="clear" w:color="auto" w:fill="auto"/>
          </w:tcPr>
          <w:p w14:paraId="228B68B4" w14:textId="77777777" w:rsidR="00D03309" w:rsidRPr="00464667" w:rsidRDefault="00283DAD" w:rsidP="00D03309">
            <w:pPr>
              <w:tabs>
                <w:tab w:val="left" w:pos="9072"/>
                <w:tab w:val="left" w:pos="14175"/>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bookmarkStart w:id="11" w:name="Text31"/>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bookmarkEnd w:id="11"/>
            <w:r w:rsidR="00D03309" w:rsidRPr="00464667">
              <w:rPr>
                <w:bCs/>
                <w:u w:val="dotted"/>
                <w:lang w:val="es-ES_tradnl"/>
              </w:rPr>
              <w:tab/>
            </w:r>
          </w:p>
          <w:p w14:paraId="593C84E6" w14:textId="77777777" w:rsidR="00D03309" w:rsidRPr="00464667" w:rsidRDefault="00283DAD" w:rsidP="00D03309">
            <w:pPr>
              <w:tabs>
                <w:tab w:val="left" w:pos="9073"/>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01C35EA6" w14:textId="77777777" w:rsidR="00D03309" w:rsidRPr="00464667" w:rsidRDefault="00283DAD" w:rsidP="00D03309">
            <w:pPr>
              <w:tabs>
                <w:tab w:val="left" w:pos="9072"/>
                <w:tab w:val="left" w:pos="9639"/>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3F12B9C8"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4C6DFF54"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32E929E9"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35F994CE"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42CE6F6A"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0495016A"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6363F30F"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tc>
      </w:tr>
    </w:tbl>
    <w:p w14:paraId="4DFCCAA0" w14:textId="77777777" w:rsidR="00D03309" w:rsidRPr="00464667" w:rsidRDefault="00D03309" w:rsidP="00D03309">
      <w:pPr>
        <w:spacing w:after="120"/>
        <w:jc w:val="both"/>
        <w:rPr>
          <w:b/>
          <w:bCs/>
          <w:lang w:val="es-ES_tradnl"/>
        </w:rPr>
      </w:pPr>
    </w:p>
    <w:p w14:paraId="75F62AB9" w14:textId="77777777" w:rsidR="00D03309" w:rsidRPr="00464667" w:rsidRDefault="00EF7068" w:rsidP="004026FB">
      <w:pPr>
        <w:spacing w:after="240"/>
        <w:jc w:val="both"/>
        <w:rPr>
          <w:sz w:val="20"/>
          <w:szCs w:val="20"/>
          <w:lang w:val="es-ES_tradnl"/>
        </w:rPr>
      </w:pPr>
      <w:r w:rsidRPr="00464667">
        <w:rPr>
          <w:b/>
          <w:bCs/>
          <w:lang w:val="es-ES_tradnl"/>
        </w:rPr>
        <w:t xml:space="preserve">Si aún no se ha presentado el recurso, documentos probatorios pertinentes para que el Tribunal </w:t>
      </w:r>
      <w:r w:rsidR="00571ACB" w:rsidRPr="00464667">
        <w:rPr>
          <w:b/>
          <w:bCs/>
          <w:lang w:val="es-ES_tradnl"/>
        </w:rPr>
        <w:t xml:space="preserve">General </w:t>
      </w:r>
      <w:r w:rsidRPr="00464667">
        <w:rPr>
          <w:b/>
          <w:bCs/>
          <w:lang w:val="es-ES_tradnl"/>
        </w:rPr>
        <w:t xml:space="preserve">examine la admisibilidad y la fundamentación del recurso </w:t>
      </w:r>
      <w:r w:rsidR="000436BD" w:rsidRPr="00464667">
        <w:rPr>
          <w:b/>
          <w:bCs/>
          <w:lang w:val="es-ES_tradnl"/>
        </w:rPr>
        <w:t>planeado</w:t>
      </w:r>
      <w:r w:rsidR="000232A8" w:rsidRPr="00464667">
        <w:rPr>
          <w:b/>
          <w:bCs/>
          <w:lang w:val="es-ES_trad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464667" w14:paraId="556647E7" w14:textId="77777777" w:rsidTr="00DB1F16">
        <w:trPr>
          <w:trHeight w:val="5103"/>
        </w:trPr>
        <w:tc>
          <w:tcPr>
            <w:tcW w:w="9135" w:type="dxa"/>
            <w:shd w:val="clear" w:color="auto" w:fill="auto"/>
          </w:tcPr>
          <w:p w14:paraId="7FD1E9CC"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33033B36"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1E034316"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7E316CDE"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492A8499"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7F2DB679"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17BE3872"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778823E2"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3CD59754"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Text31"/>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p w14:paraId="691B3FAA" w14:textId="77777777" w:rsidR="00D03309" w:rsidRPr="00464667" w:rsidRDefault="00283DAD" w:rsidP="00D03309">
            <w:pPr>
              <w:tabs>
                <w:tab w:val="left" w:pos="9072"/>
              </w:tabs>
              <w:spacing w:before="240"/>
              <w:jc w:val="both"/>
              <w:rPr>
                <w:bCs/>
                <w:lang w:val="es-ES_tradnl"/>
              </w:rPr>
            </w:pPr>
            <w:r w:rsidRPr="00464667">
              <w:rPr>
                <w:bCs/>
                <w:lang w:val="es-ES_tradnl"/>
              </w:rPr>
              <w:t>–</w:t>
            </w:r>
            <w:r w:rsidR="00D03309" w:rsidRPr="00464667">
              <w:rPr>
                <w:bCs/>
                <w:lang w:val="es-ES_tradnl"/>
              </w:rPr>
              <w:t xml:space="preserve"> </w:t>
            </w:r>
            <w:r w:rsidR="00D03309" w:rsidRPr="00464667">
              <w:rPr>
                <w:bCs/>
                <w:u w:val="dotted"/>
                <w:lang w:val="es-ES_tradnl"/>
              </w:rPr>
              <w:fldChar w:fldCharType="begin">
                <w:ffData>
                  <w:name w:val=""/>
                  <w:enabled/>
                  <w:calcOnExit w:val="0"/>
                  <w:textInput/>
                </w:ffData>
              </w:fldChar>
            </w:r>
            <w:r w:rsidR="00D03309" w:rsidRPr="00464667">
              <w:rPr>
                <w:bCs/>
                <w:u w:val="dotted"/>
                <w:lang w:val="es-ES_tradnl"/>
              </w:rPr>
              <w:instrText xml:space="preserve"> FORMTEXT </w:instrText>
            </w:r>
            <w:r w:rsidR="00D03309" w:rsidRPr="00464667">
              <w:rPr>
                <w:bCs/>
                <w:u w:val="dotted"/>
                <w:lang w:val="es-ES_tradnl"/>
              </w:rPr>
            </w:r>
            <w:r w:rsidR="00D03309" w:rsidRPr="00464667">
              <w:rPr>
                <w:bCs/>
                <w:u w:val="dotted"/>
                <w:lang w:val="es-ES_tradnl"/>
              </w:rPr>
              <w:fldChar w:fldCharType="separate"/>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t> </w:t>
            </w:r>
            <w:r w:rsidR="00D03309" w:rsidRPr="00464667">
              <w:rPr>
                <w:bCs/>
                <w:u w:val="dotted"/>
                <w:lang w:val="es-ES_tradnl"/>
              </w:rPr>
              <w:fldChar w:fldCharType="end"/>
            </w:r>
            <w:r w:rsidR="00D03309" w:rsidRPr="00464667">
              <w:rPr>
                <w:bCs/>
                <w:u w:val="dotted"/>
                <w:lang w:val="es-ES_tradnl"/>
              </w:rPr>
              <w:tab/>
            </w:r>
          </w:p>
        </w:tc>
      </w:tr>
    </w:tbl>
    <w:p w14:paraId="4FE15F61" w14:textId="77777777" w:rsidR="00D03309" w:rsidRPr="00464667" w:rsidRDefault="00D03309" w:rsidP="00D03309">
      <w:pPr>
        <w:rPr>
          <w:lang w:val="es-ES_tradnl"/>
        </w:rPr>
      </w:pPr>
    </w:p>
    <w:p w14:paraId="1414ECC0" w14:textId="77777777" w:rsidR="00D03309" w:rsidRPr="00464667" w:rsidRDefault="00D03309" w:rsidP="00D03309">
      <w:pPr>
        <w:rPr>
          <w:b/>
          <w:lang w:val="es-ES_tradnl"/>
        </w:rPr>
      </w:pPr>
    </w:p>
    <w:p w14:paraId="01CB336E" w14:textId="77777777" w:rsidR="00D03309" w:rsidRPr="00464667" w:rsidRDefault="00D03309" w:rsidP="00403192">
      <w:pPr>
        <w:rPr>
          <w:lang w:val="es-ES_tradnl"/>
        </w:rPr>
      </w:pPr>
    </w:p>
    <w:sectPr w:rsidR="00D03309" w:rsidRPr="00464667" w:rsidSect="00852F2D">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8DA2" w14:textId="77777777" w:rsidR="00FF0A67" w:rsidRDefault="00FF0A67">
      <w:r>
        <w:separator/>
      </w:r>
    </w:p>
  </w:endnote>
  <w:endnote w:type="continuationSeparator" w:id="0">
    <w:p w14:paraId="3BFE7403" w14:textId="77777777" w:rsidR="00FF0A67" w:rsidRDefault="00FF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2073" w14:textId="77777777" w:rsidR="00295A15" w:rsidRDefault="00295A15">
    <w:pPr>
      <w:pStyle w:val="Footer"/>
      <w:jc w:val="center"/>
    </w:pPr>
    <w:r>
      <w:fldChar w:fldCharType="begin"/>
    </w:r>
    <w:r>
      <w:instrText xml:space="preserve"> PAGE   \* MERGEFORMAT </w:instrText>
    </w:r>
    <w:r>
      <w:fldChar w:fldCharType="separate"/>
    </w:r>
    <w:r w:rsidR="00765AD8">
      <w:rPr>
        <w:noProof/>
      </w:rPr>
      <w:t>- 5 -</w:t>
    </w:r>
    <w:r>
      <w:rPr>
        <w:noProof/>
      </w:rPr>
      <w:fldChar w:fldCharType="end"/>
    </w:r>
  </w:p>
  <w:p w14:paraId="16F6983F" w14:textId="77777777" w:rsidR="00295A15" w:rsidRDefault="0029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1868" w14:textId="77777777" w:rsidR="00295A15" w:rsidRPr="001221E3" w:rsidRDefault="00295A15">
    <w:pPr>
      <w:pStyle w:val="Footer"/>
      <w:jc w:val="center"/>
      <w:rPr>
        <w:sz w:val="22"/>
        <w:szCs w:val="22"/>
      </w:rPr>
    </w:pPr>
  </w:p>
  <w:p w14:paraId="7B8E29F1" w14:textId="77777777" w:rsidR="00295A15" w:rsidRDefault="0029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1DB0" w14:textId="77777777" w:rsidR="00FF0A67" w:rsidRDefault="00FF0A67">
      <w:r>
        <w:separator/>
      </w:r>
    </w:p>
  </w:footnote>
  <w:footnote w:type="continuationSeparator" w:id="0">
    <w:p w14:paraId="4FEF806C" w14:textId="77777777" w:rsidR="00FF0A67" w:rsidRDefault="00FF0A67">
      <w:r>
        <w:continuationSeparator/>
      </w:r>
    </w:p>
  </w:footnote>
  <w:footnote w:id="1">
    <w:p w14:paraId="18741ED7" w14:textId="687B8A47" w:rsidR="00375C64" w:rsidRPr="00995DCE" w:rsidRDefault="00375C64" w:rsidP="000133B2">
      <w:pPr>
        <w:pStyle w:val="FootnoteText"/>
        <w:ind w:left="142" w:hanging="142"/>
        <w:jc w:val="both"/>
        <w:rPr>
          <w:lang w:val="es-ES"/>
        </w:rPr>
      </w:pPr>
      <w:r>
        <w:rPr>
          <w:rStyle w:val="FootnoteReference"/>
        </w:rPr>
        <w:footnoteRef/>
      </w:r>
      <w:r w:rsidR="00A7066D">
        <w:rPr>
          <w:lang w:val="es-ES"/>
        </w:rPr>
        <w:tab/>
      </w:r>
      <w:r w:rsidR="00ED1F19">
        <w:rPr>
          <w:lang w:val="es-ES"/>
        </w:rPr>
        <w:t>A tenor del artículo 1, apartado 2, letra</w:t>
      </w:r>
      <w:r w:rsidR="00464667">
        <w:rPr>
          <w:lang w:val="es-ES"/>
        </w:rPr>
        <w:t> </w:t>
      </w:r>
      <w:r w:rsidR="00ED1F19">
        <w:rPr>
          <w:lang w:val="es-ES"/>
        </w:rPr>
        <w:t xml:space="preserve">j), del Reglamento de Procedimiento, </w:t>
      </w:r>
      <w:r w:rsidR="00ED1F19" w:rsidRPr="00995DCE">
        <w:rPr>
          <w:lang w:val="es-ES"/>
        </w:rPr>
        <w:t xml:space="preserve">por «recursos directos» se entenderá </w:t>
      </w:r>
      <w:r w:rsidR="00ED1F19">
        <w:rPr>
          <w:lang w:val="es-ES"/>
        </w:rPr>
        <w:t>«</w:t>
      </w:r>
      <w:r w:rsidR="00ED1F19" w:rsidRPr="00995DCE">
        <w:rPr>
          <w:lang w:val="es-ES"/>
        </w:rPr>
        <w:t>la totalidad de los recursos que pueden interponerse ante el Tribunal General, exceptuando las peticiones de decisión prejudicial</w:t>
      </w:r>
      <w:r w:rsidR="00ED1F19">
        <w:rPr>
          <w:lang w:val="es-ES"/>
        </w:rPr>
        <w:t>».</w:t>
      </w:r>
    </w:p>
  </w:footnote>
  <w:footnote w:id="2">
    <w:p w14:paraId="39CFD182" w14:textId="23648475" w:rsidR="003E3C82" w:rsidRPr="00045926" w:rsidRDefault="003E3C82" w:rsidP="00045926">
      <w:pPr>
        <w:pStyle w:val="FootnoteText"/>
        <w:ind w:left="284" w:hanging="284"/>
        <w:jc w:val="both"/>
        <w:rPr>
          <w:lang w:val="es-ES_tradnl"/>
        </w:rPr>
      </w:pPr>
      <w:r>
        <w:rPr>
          <w:rStyle w:val="FootnoteReference"/>
        </w:rPr>
        <w:footnoteRef/>
      </w:r>
      <w:r w:rsidRPr="00045926">
        <w:rPr>
          <w:lang w:val="es-ES_tradnl"/>
        </w:rPr>
        <w:tab/>
      </w:r>
      <w:r>
        <w:rPr>
          <w:lang w:val="es-ES_tradnl"/>
        </w:rPr>
        <w:t>D</w:t>
      </w:r>
      <w:r w:rsidRPr="00045926">
        <w:rPr>
          <w:lang w:val="es-ES_tradnl"/>
        </w:rPr>
        <w:t>eberá adjuntar a la presente solicitud un medio de prueba reciente de su existencia jurídica (extracto del Registro Mercantil, extracto del Registro de Asociaciones o cualquier otro documento oficial).</w:t>
      </w:r>
    </w:p>
  </w:footnote>
  <w:footnote w:id="3">
    <w:p w14:paraId="74A532ED" w14:textId="623A4854" w:rsidR="003E3C82" w:rsidRPr="00FA1491" w:rsidRDefault="003E3C82" w:rsidP="00BA7029">
      <w:pPr>
        <w:pStyle w:val="FootnoteText"/>
        <w:spacing w:after="100" w:afterAutospacing="1"/>
        <w:ind w:left="284" w:hanging="284"/>
        <w:jc w:val="both"/>
        <w:rPr>
          <w:rFonts w:cs="Times New Roman"/>
          <w:lang w:val="es-ES_tradnl"/>
        </w:rPr>
      </w:pPr>
      <w:r w:rsidRPr="00C7359B">
        <w:rPr>
          <w:rStyle w:val="FootnoteReference"/>
          <w:rFonts w:cs="Times New Roman"/>
        </w:rPr>
        <w:footnoteRef/>
      </w:r>
      <w:r w:rsidRPr="00FA1491">
        <w:rPr>
          <w:rFonts w:cs="Times New Roman"/>
          <w:lang w:val="es-ES_tradnl"/>
        </w:rPr>
        <w:tab/>
        <w:t>Cuando el recurso y la solicitud de asistencia jurídica gratui</w:t>
      </w:r>
      <w:r w:rsidR="000A51B2">
        <w:rPr>
          <w:rFonts w:cs="Times New Roman"/>
          <w:lang w:val="es-ES_tradnl"/>
        </w:rPr>
        <w:t>ta se presenten al mismo tiempo</w:t>
      </w:r>
      <w:r w:rsidRPr="00FA1491">
        <w:rPr>
          <w:rFonts w:cs="Times New Roman"/>
          <w:lang w:val="es-ES_tradnl"/>
        </w:rPr>
        <w:t xml:space="preserve"> o cuando la solicitud de asistencia jurídica gratuita se presente después de interpuesto el recurso, no será necesario cumplimentar la rúbrica «</w:t>
      </w:r>
      <w:r>
        <w:rPr>
          <w:rFonts w:cs="Times New Roman"/>
          <w:lang w:val="es-ES_tradnl"/>
        </w:rPr>
        <w:t>P</w:t>
      </w:r>
      <w:r w:rsidRPr="00DF7309">
        <w:rPr>
          <w:rFonts w:cs="Times New Roman"/>
          <w:lang w:val="es-ES_tradnl"/>
        </w:rPr>
        <w:t>arte contra la que usted desea presentar un recurso</w:t>
      </w:r>
      <w:r w:rsidRPr="00FA1491">
        <w:rPr>
          <w:rFonts w:cs="Times New Roman"/>
          <w:lang w:val="es-ES_tradnl"/>
        </w:rPr>
        <w:t xml:space="preserve">». </w:t>
      </w:r>
    </w:p>
  </w:footnote>
  <w:footnote w:id="4">
    <w:p w14:paraId="009FB1FA" w14:textId="70F5B7D2" w:rsidR="003E3C82" w:rsidRPr="00FA1491" w:rsidRDefault="003E3C82" w:rsidP="00BA7029">
      <w:pPr>
        <w:pStyle w:val="FootnoteText"/>
        <w:spacing w:after="100" w:afterAutospacing="1"/>
        <w:ind w:left="284" w:hanging="284"/>
        <w:jc w:val="both"/>
        <w:rPr>
          <w:rFonts w:cs="Times New Roman"/>
          <w:lang w:val="es-ES_tradnl"/>
        </w:rPr>
      </w:pPr>
      <w:r w:rsidRPr="00141497">
        <w:rPr>
          <w:rStyle w:val="FootnoteReference"/>
          <w:rFonts w:cs="Times New Roman"/>
        </w:rPr>
        <w:footnoteRef/>
      </w:r>
      <w:r w:rsidRPr="00FA1491">
        <w:rPr>
          <w:rFonts w:cs="Times New Roman"/>
          <w:lang w:val="es-ES_tradnl"/>
        </w:rPr>
        <w:tab/>
        <w:t>Cuando el recurso y la solicitud de asistencia jurídica gratui</w:t>
      </w:r>
      <w:r w:rsidR="000A51B2">
        <w:rPr>
          <w:rFonts w:cs="Times New Roman"/>
          <w:lang w:val="es-ES_tradnl"/>
        </w:rPr>
        <w:t>ta se presenten al mismo tiempo</w:t>
      </w:r>
      <w:r w:rsidRPr="00FA1491">
        <w:rPr>
          <w:rFonts w:cs="Times New Roman"/>
          <w:lang w:val="es-ES_tradnl"/>
        </w:rPr>
        <w:t xml:space="preserve"> o cuando la solicitud de asistencia jurídica gratuita se presente después de interpuesto el recurso, no será necesario cumplimentar la rúbrica «Objeto del recurso».</w:t>
      </w:r>
    </w:p>
  </w:footnote>
  <w:footnote w:id="5">
    <w:p w14:paraId="097B6B50" w14:textId="6C4A4FF6" w:rsidR="00295A15" w:rsidRPr="0015756B" w:rsidRDefault="00295A15" w:rsidP="00D03309">
      <w:pPr>
        <w:pStyle w:val="FootnoteText"/>
        <w:tabs>
          <w:tab w:val="left" w:pos="500"/>
        </w:tabs>
        <w:ind w:left="284" w:hanging="284"/>
        <w:jc w:val="both"/>
        <w:rPr>
          <w:lang w:val="es-ES_tradnl"/>
        </w:rPr>
      </w:pPr>
      <w:r w:rsidRPr="00464667">
        <w:rPr>
          <w:rStyle w:val="FootnoteReference"/>
          <w:rFonts w:cs="Times New Roman"/>
        </w:rPr>
        <w:footnoteRef/>
      </w:r>
      <w:r w:rsidRPr="0015756B">
        <w:rPr>
          <w:rFonts w:ascii="Arial" w:hAnsi="Arial" w:cs="Arial"/>
          <w:lang w:val="es-ES_tradnl"/>
        </w:rPr>
        <w:tab/>
      </w:r>
      <w:r w:rsidR="0015756B" w:rsidRPr="0015756B">
        <w:rPr>
          <w:rFonts w:cs="Times New Roman"/>
          <w:lang w:val="es-ES_tradnl"/>
        </w:rPr>
        <w:t>Si el solicitante marca esta casilla, deberá explicar cómo cubre sus necesidades</w:t>
      </w:r>
      <w:r w:rsidRPr="0015756B">
        <w:rPr>
          <w:rFonts w:cs="Times New Roman"/>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0C3D" w14:textId="77777777" w:rsidR="00295A15" w:rsidRDefault="00295A15"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D580F7" w14:textId="77777777" w:rsidR="00295A15" w:rsidRDefault="0029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4E06" w14:textId="77777777" w:rsidR="00295A15" w:rsidRPr="00D82B97" w:rsidRDefault="00195D97" w:rsidP="00E35C2B">
    <w:pPr>
      <w:pStyle w:val="Header"/>
      <w:tabs>
        <w:tab w:val="clear" w:pos="4536"/>
        <w:tab w:val="center" w:pos="1843"/>
      </w:tabs>
      <w:jc w:val="center"/>
      <w:rPr>
        <w:sz w:val="20"/>
        <w:szCs w:val="20"/>
        <w:lang w:val="es-ES_tradnl"/>
      </w:rPr>
    </w:pPr>
    <w:r>
      <w:rPr>
        <w:sz w:val="20"/>
        <w:szCs w:val="20"/>
        <w:lang w:val="es-ES_tradnl"/>
      </w:rPr>
      <w:t>–</w:t>
    </w:r>
    <w:r w:rsidR="00295A15" w:rsidRPr="00D82B97">
      <w:rPr>
        <w:sz w:val="20"/>
        <w:szCs w:val="20"/>
        <w:lang w:val="es-ES_tradnl"/>
      </w:rPr>
      <w:t xml:space="preserve"> </w:t>
    </w:r>
    <w:r w:rsidR="00295A15">
      <w:rPr>
        <w:sz w:val="20"/>
        <w:szCs w:val="20"/>
        <w:lang w:val="es-ES_tradnl"/>
      </w:rPr>
      <w:t>FORMULARIO</w:t>
    </w:r>
    <w:r w:rsidR="00295A15" w:rsidRPr="00D82B97">
      <w:rPr>
        <w:sz w:val="20"/>
        <w:szCs w:val="20"/>
        <w:lang w:val="es-ES_tradnl"/>
      </w:rPr>
      <w:t xml:space="preserve"> D</w:t>
    </w:r>
    <w:r>
      <w:rPr>
        <w:sz w:val="20"/>
        <w:szCs w:val="20"/>
        <w:lang w:val="es-ES_tradnl"/>
      </w:rPr>
      <w:t>E ASISTENCIA JURÍDICA GRATUITA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295A15" w:rsidRPr="00724ED2" w14:paraId="3075AAA4" w14:textId="77777777">
      <w:trPr>
        <w:trHeight w:val="2336"/>
      </w:trPr>
      <w:tc>
        <w:tcPr>
          <w:tcW w:w="1980" w:type="dxa"/>
          <w:shd w:val="clear" w:color="auto" w:fill="auto"/>
          <w:vAlign w:val="center"/>
        </w:tcPr>
        <w:p w14:paraId="3CAEA6CA" w14:textId="77777777" w:rsidR="00295A15" w:rsidRDefault="00724ED2" w:rsidP="00982CBC">
          <w:pPr>
            <w:pStyle w:val="Header"/>
            <w:jc w:val="center"/>
          </w:pPr>
          <w:r>
            <w:pict w14:anchorId="5135C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94.2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13416834" w14:textId="77777777" w:rsidR="00295A15" w:rsidRPr="00DA752D" w:rsidRDefault="00295A15" w:rsidP="00982CBC">
          <w:pPr>
            <w:autoSpaceDE w:val="0"/>
            <w:autoSpaceDN w:val="0"/>
            <w:adjustRightInd w:val="0"/>
            <w:spacing w:after="20"/>
            <w:rPr>
              <w:rFonts w:ascii="Times" w:hAnsi="Times"/>
              <w:caps/>
              <w:sz w:val="15"/>
              <w:szCs w:val="15"/>
              <w:lang w:val="es-ES"/>
            </w:rPr>
          </w:pPr>
          <w:r w:rsidRPr="00982CBC">
            <w:rPr>
              <w:rFonts w:ascii="Times" w:hAnsi="Times"/>
              <w:caps/>
              <w:sz w:val="15"/>
              <w:szCs w:val="15"/>
              <w:lang w:val="pt-PT"/>
            </w:rPr>
            <w:t>ОБЩ</w:t>
          </w:r>
          <w:r w:rsidRPr="00DA752D">
            <w:rPr>
              <w:rFonts w:ascii="Times" w:hAnsi="Times"/>
              <w:caps/>
              <w:sz w:val="15"/>
              <w:szCs w:val="15"/>
              <w:lang w:val="es-ES"/>
            </w:rPr>
            <w:t xml:space="preserve"> </w:t>
          </w:r>
          <w:r w:rsidRPr="00982CBC">
            <w:rPr>
              <w:rFonts w:ascii="Times" w:hAnsi="Times"/>
              <w:caps/>
              <w:sz w:val="15"/>
              <w:szCs w:val="15"/>
              <w:lang w:val="pt-PT"/>
            </w:rPr>
            <w:t>СЪД</w:t>
          </w:r>
          <w:r w:rsidRPr="00DA752D">
            <w:rPr>
              <w:rFonts w:ascii="Times" w:hAnsi="Times"/>
              <w:caps/>
              <w:sz w:val="15"/>
              <w:szCs w:val="15"/>
              <w:lang w:val="es-ES"/>
            </w:rPr>
            <w:t xml:space="preserve"> </w:t>
          </w:r>
          <w:r w:rsidRPr="00982CBC">
            <w:rPr>
              <w:rFonts w:ascii="Times" w:hAnsi="Times"/>
              <w:caps/>
              <w:sz w:val="15"/>
              <w:szCs w:val="15"/>
              <w:lang w:val="pt-PT"/>
            </w:rPr>
            <w:t>НА</w:t>
          </w:r>
          <w:r w:rsidRPr="00DA752D">
            <w:rPr>
              <w:rFonts w:ascii="Times" w:hAnsi="Times"/>
              <w:caps/>
              <w:sz w:val="15"/>
              <w:szCs w:val="15"/>
              <w:lang w:val="es-ES"/>
            </w:rPr>
            <w:t xml:space="preserve"> </w:t>
          </w:r>
          <w:r w:rsidRPr="00982CBC">
            <w:rPr>
              <w:rFonts w:ascii="Times" w:hAnsi="Times"/>
              <w:caps/>
              <w:sz w:val="15"/>
              <w:szCs w:val="15"/>
              <w:lang w:val="pt-PT"/>
            </w:rPr>
            <w:t>ЕВРОПЕЙСКИЯ</w:t>
          </w:r>
          <w:r w:rsidRPr="00DA752D">
            <w:rPr>
              <w:rFonts w:ascii="Times" w:hAnsi="Times"/>
              <w:caps/>
              <w:sz w:val="15"/>
              <w:szCs w:val="15"/>
              <w:lang w:val="es-ES"/>
            </w:rPr>
            <w:t xml:space="preserve"> </w:t>
          </w:r>
          <w:r w:rsidRPr="00982CBC">
            <w:rPr>
              <w:rFonts w:ascii="Times" w:hAnsi="Times"/>
              <w:caps/>
              <w:sz w:val="15"/>
              <w:szCs w:val="15"/>
              <w:lang w:val="pt-PT"/>
            </w:rPr>
            <w:t>СЪЮЗ</w:t>
          </w:r>
        </w:p>
        <w:p w14:paraId="4F475E0B" w14:textId="77777777" w:rsidR="00295A15" w:rsidRPr="00982CBC" w:rsidRDefault="00295A15" w:rsidP="00982CBC">
          <w:pPr>
            <w:autoSpaceDE w:val="0"/>
            <w:autoSpaceDN w:val="0"/>
            <w:adjustRightInd w:val="0"/>
            <w:spacing w:after="20"/>
            <w:rPr>
              <w:rFonts w:ascii="Times" w:hAnsi="Times"/>
              <w:caps/>
              <w:sz w:val="15"/>
              <w:szCs w:val="15"/>
              <w:lang w:val="es-ES"/>
            </w:rPr>
          </w:pPr>
          <w:r>
            <w:rPr>
              <w:rFonts w:ascii="Times" w:hAnsi="Times"/>
              <w:caps/>
              <w:sz w:val="15"/>
              <w:szCs w:val="15"/>
              <w:lang w:val="es-ES"/>
            </w:rPr>
            <w:t>TRIBUNAL GENERAL</w:t>
          </w:r>
          <w:r w:rsidRPr="00982CBC">
            <w:rPr>
              <w:rFonts w:ascii="Times" w:hAnsi="Times"/>
              <w:caps/>
              <w:sz w:val="15"/>
              <w:szCs w:val="15"/>
              <w:lang w:val="es-ES"/>
            </w:rPr>
            <w:t xml:space="preserve"> </w:t>
          </w:r>
          <w:r w:rsidRPr="00724ED2">
            <w:rPr>
              <w:rFonts w:ascii="Times" w:hAnsi="Times"/>
              <w:caps/>
              <w:sz w:val="15"/>
              <w:szCs w:val="15"/>
              <w:lang w:val="es-ES"/>
            </w:rPr>
            <w:t>GENERAL</w:t>
          </w:r>
          <w:r w:rsidRPr="00982CBC">
            <w:rPr>
              <w:rFonts w:ascii="Times" w:hAnsi="Times"/>
              <w:caps/>
              <w:sz w:val="15"/>
              <w:szCs w:val="15"/>
              <w:lang w:val="es-ES"/>
            </w:rPr>
            <w:t xml:space="preserve"> DE LA UNIÓN EUROPEA</w:t>
          </w:r>
        </w:p>
        <w:p w14:paraId="7FEFACF3" w14:textId="77777777" w:rsidR="00295A15" w:rsidRPr="00982CBC" w:rsidRDefault="00295A15"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TRIBUNÁL </w:t>
          </w:r>
          <w:r w:rsidRPr="00724ED2">
            <w:rPr>
              <w:rFonts w:ascii="Times" w:hAnsi="Times"/>
              <w:caps/>
              <w:sz w:val="15"/>
              <w:szCs w:val="15"/>
              <w:lang w:val="da-DK"/>
            </w:rPr>
            <w:t>EVROPSKÉ</w:t>
          </w:r>
          <w:r w:rsidRPr="00982CBC">
            <w:rPr>
              <w:rFonts w:ascii="Times" w:hAnsi="Times"/>
              <w:caps/>
              <w:sz w:val="15"/>
              <w:szCs w:val="15"/>
              <w:lang w:val="da-DK"/>
            </w:rPr>
            <w:t xml:space="preserve"> UNIE</w:t>
          </w:r>
        </w:p>
        <w:p w14:paraId="28CAE821" w14:textId="77777777" w:rsidR="00295A15" w:rsidRPr="00982CBC" w:rsidRDefault="00295A15"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DEN </w:t>
          </w:r>
          <w:r w:rsidRPr="00724ED2">
            <w:rPr>
              <w:rFonts w:ascii="Times" w:hAnsi="Times"/>
              <w:caps/>
              <w:sz w:val="15"/>
              <w:szCs w:val="15"/>
              <w:lang w:val="da-DK"/>
            </w:rPr>
            <w:t>EUROPÆISKE</w:t>
          </w:r>
          <w:r w:rsidRPr="00982CBC">
            <w:rPr>
              <w:rFonts w:ascii="Times" w:hAnsi="Times"/>
              <w:caps/>
              <w:sz w:val="15"/>
              <w:szCs w:val="15"/>
              <w:lang w:val="da-DK"/>
            </w:rPr>
            <w:t xml:space="preserve"> UNIONS RET</w:t>
          </w:r>
        </w:p>
        <w:p w14:paraId="0B380B97" w14:textId="77777777" w:rsidR="00295A15" w:rsidRPr="00724ED2" w:rsidRDefault="00295A15" w:rsidP="00982CBC">
          <w:pPr>
            <w:autoSpaceDE w:val="0"/>
            <w:autoSpaceDN w:val="0"/>
            <w:adjustRightInd w:val="0"/>
            <w:spacing w:after="20"/>
            <w:rPr>
              <w:rFonts w:ascii="Times" w:hAnsi="Times"/>
              <w:caps/>
              <w:sz w:val="15"/>
              <w:szCs w:val="15"/>
              <w:lang w:val="de-DE"/>
            </w:rPr>
          </w:pPr>
          <w:r w:rsidRPr="00724ED2">
            <w:rPr>
              <w:rFonts w:ascii="Times" w:hAnsi="Times"/>
              <w:caps/>
              <w:sz w:val="15"/>
              <w:szCs w:val="15"/>
              <w:lang w:val="de-DE"/>
            </w:rPr>
            <w:t>GERICHT DER EUROPÄISCHEN UNION</w:t>
          </w:r>
        </w:p>
        <w:p w14:paraId="00214BEB" w14:textId="77777777" w:rsidR="00295A15" w:rsidRPr="00724ED2" w:rsidRDefault="00295A15" w:rsidP="00982CBC">
          <w:pPr>
            <w:autoSpaceDE w:val="0"/>
            <w:autoSpaceDN w:val="0"/>
            <w:adjustRightInd w:val="0"/>
            <w:spacing w:after="20"/>
            <w:rPr>
              <w:rFonts w:ascii="Times" w:hAnsi="Times"/>
              <w:caps/>
              <w:sz w:val="15"/>
              <w:szCs w:val="15"/>
              <w:lang w:val="de-DE"/>
            </w:rPr>
          </w:pPr>
          <w:r w:rsidRPr="00724ED2">
            <w:rPr>
              <w:rFonts w:ascii="Times" w:hAnsi="Times"/>
              <w:caps/>
              <w:sz w:val="15"/>
              <w:szCs w:val="15"/>
              <w:lang w:val="de-DE"/>
            </w:rPr>
            <w:t>EUROOPA LIIDU ÜLDKOHUS</w:t>
          </w:r>
        </w:p>
        <w:p w14:paraId="186A225B" w14:textId="77777777" w:rsidR="00295A15" w:rsidRPr="00724ED2" w:rsidRDefault="00295A15" w:rsidP="00982CBC">
          <w:pPr>
            <w:autoSpaceDE w:val="0"/>
            <w:autoSpaceDN w:val="0"/>
            <w:adjustRightInd w:val="0"/>
            <w:spacing w:after="20"/>
            <w:rPr>
              <w:rFonts w:ascii="Times" w:hAnsi="Times"/>
              <w:caps/>
              <w:sz w:val="15"/>
              <w:szCs w:val="15"/>
              <w:lang w:val="de-DE"/>
            </w:rPr>
          </w:pPr>
          <w:r w:rsidRPr="00982CBC">
            <w:rPr>
              <w:rFonts w:ascii="Times" w:hAnsi="Times"/>
              <w:caps/>
              <w:sz w:val="15"/>
              <w:szCs w:val="15"/>
              <w:lang w:val="el-GR"/>
            </w:rPr>
            <w:t>ΓΕΝΙΚΟ</w:t>
          </w:r>
          <w:r w:rsidRPr="00724ED2">
            <w:rPr>
              <w:rFonts w:ascii="Times" w:hAnsi="Times"/>
              <w:caps/>
              <w:sz w:val="15"/>
              <w:szCs w:val="15"/>
              <w:lang w:val="de-DE"/>
            </w:rPr>
            <w:t xml:space="preserve"> </w:t>
          </w:r>
          <w:r w:rsidRPr="00982CBC">
            <w:rPr>
              <w:rFonts w:ascii="Times" w:hAnsi="Times"/>
              <w:caps/>
              <w:sz w:val="15"/>
              <w:szCs w:val="15"/>
              <w:lang w:val="el-GR"/>
            </w:rPr>
            <w:t>ΔΙΚΑΣΤΗΡΙΟ</w:t>
          </w:r>
          <w:r w:rsidRPr="00724ED2">
            <w:rPr>
              <w:rFonts w:ascii="Times" w:hAnsi="Times"/>
              <w:caps/>
              <w:sz w:val="15"/>
              <w:szCs w:val="15"/>
              <w:lang w:val="de-DE"/>
            </w:rPr>
            <w:t xml:space="preserve"> </w:t>
          </w:r>
          <w:r w:rsidRPr="00982CBC">
            <w:rPr>
              <w:rFonts w:ascii="Times" w:hAnsi="Times"/>
              <w:caps/>
              <w:sz w:val="15"/>
              <w:szCs w:val="15"/>
              <w:lang w:val="el-GR"/>
            </w:rPr>
            <w:t>ΤΗΣ</w:t>
          </w:r>
          <w:r w:rsidRPr="00724ED2">
            <w:rPr>
              <w:rFonts w:ascii="Times" w:hAnsi="Times"/>
              <w:caps/>
              <w:sz w:val="15"/>
              <w:szCs w:val="15"/>
              <w:lang w:val="de-DE"/>
            </w:rPr>
            <w:t xml:space="preserve"> </w:t>
          </w:r>
          <w:r w:rsidRPr="00982CBC">
            <w:rPr>
              <w:rFonts w:ascii="Times" w:hAnsi="Times"/>
              <w:caps/>
              <w:sz w:val="15"/>
              <w:szCs w:val="15"/>
              <w:lang w:val="el-GR"/>
            </w:rPr>
            <w:t>ΕΥΡΩΠΑΪΚΗΣ</w:t>
          </w:r>
          <w:r w:rsidRPr="00724ED2">
            <w:rPr>
              <w:rFonts w:ascii="Times" w:hAnsi="Times"/>
              <w:caps/>
              <w:sz w:val="15"/>
              <w:szCs w:val="15"/>
              <w:lang w:val="de-DE"/>
            </w:rPr>
            <w:t xml:space="preserve"> E</w:t>
          </w:r>
          <w:r w:rsidRPr="00982CBC">
            <w:rPr>
              <w:rFonts w:ascii="Times" w:hAnsi="Times"/>
              <w:caps/>
              <w:sz w:val="15"/>
              <w:szCs w:val="15"/>
              <w:lang w:val="el-GR"/>
            </w:rPr>
            <w:t>ΝΩΣΗΣ</w:t>
          </w:r>
        </w:p>
        <w:p w14:paraId="3AB4C870" w14:textId="77777777" w:rsidR="00295A15" w:rsidRPr="00724ED2" w:rsidRDefault="00295A15" w:rsidP="00982CBC">
          <w:pPr>
            <w:autoSpaceDE w:val="0"/>
            <w:autoSpaceDN w:val="0"/>
            <w:adjustRightInd w:val="0"/>
            <w:spacing w:after="20"/>
            <w:rPr>
              <w:rFonts w:ascii="Times" w:hAnsi="Times"/>
              <w:caps/>
              <w:sz w:val="15"/>
              <w:szCs w:val="15"/>
              <w:lang w:val="de-DE"/>
            </w:rPr>
          </w:pPr>
          <w:r w:rsidRPr="00724ED2">
            <w:rPr>
              <w:rFonts w:ascii="Times" w:hAnsi="Times"/>
              <w:caps/>
              <w:sz w:val="15"/>
              <w:szCs w:val="15"/>
              <w:lang w:val="de-DE"/>
            </w:rPr>
            <w:t>GENERAL COURT OF THE EUROPEAN UNION</w:t>
          </w:r>
        </w:p>
        <w:p w14:paraId="447A4E8E" w14:textId="77777777" w:rsidR="00295A15" w:rsidRPr="009717B5" w:rsidRDefault="00295A15" w:rsidP="00982CBC">
          <w:pPr>
            <w:autoSpaceDE w:val="0"/>
            <w:autoSpaceDN w:val="0"/>
            <w:adjustRightInd w:val="0"/>
            <w:spacing w:after="20"/>
            <w:rPr>
              <w:rFonts w:ascii="Times" w:hAnsi="Times"/>
              <w:caps/>
              <w:sz w:val="15"/>
              <w:szCs w:val="15"/>
              <w:lang w:val="es-ES_tradnl"/>
            </w:rPr>
          </w:pPr>
          <w:r w:rsidRPr="009717B5">
            <w:rPr>
              <w:rFonts w:ascii="Times" w:hAnsi="Times"/>
              <w:caps/>
              <w:sz w:val="15"/>
              <w:szCs w:val="15"/>
              <w:lang w:val="es-ES_tradnl"/>
            </w:rPr>
            <w:t xml:space="preserve">TRIBUNAL GENERAL DE </w:t>
          </w:r>
          <w:r w:rsidRPr="00724ED2">
            <w:rPr>
              <w:rFonts w:ascii="Times" w:hAnsi="Times"/>
              <w:caps/>
              <w:sz w:val="15"/>
              <w:szCs w:val="15"/>
              <w:lang w:val="es-ES"/>
            </w:rPr>
            <w:t>LA UNIÓN EUROPEA</w:t>
          </w:r>
        </w:p>
        <w:p w14:paraId="23246FC9" w14:textId="77777777" w:rsidR="00295A15" w:rsidRPr="00765AD8" w:rsidRDefault="00295A15" w:rsidP="00982CBC">
          <w:pPr>
            <w:autoSpaceDE w:val="0"/>
            <w:autoSpaceDN w:val="0"/>
            <w:adjustRightInd w:val="0"/>
            <w:spacing w:after="20"/>
            <w:rPr>
              <w:rFonts w:ascii="Times" w:hAnsi="Times"/>
              <w:caps/>
              <w:sz w:val="15"/>
              <w:szCs w:val="15"/>
              <w:lang w:val="es-ES_tradnl"/>
            </w:rPr>
          </w:pPr>
          <w:r w:rsidRPr="00765AD8">
            <w:rPr>
              <w:rFonts w:ascii="Times" w:hAnsi="Times"/>
              <w:caps/>
              <w:sz w:val="15"/>
              <w:szCs w:val="15"/>
              <w:lang w:val="es-ES_tradnl"/>
            </w:rPr>
            <w:t>CÚIRT GHINEARÁLTA AN AONTAIS EORPAIGH</w:t>
          </w:r>
        </w:p>
        <w:p w14:paraId="47E12F76" w14:textId="77777777" w:rsidR="00295A15" w:rsidRPr="00765AD8" w:rsidRDefault="00295A15" w:rsidP="00982CBC">
          <w:pPr>
            <w:autoSpaceDE w:val="0"/>
            <w:autoSpaceDN w:val="0"/>
            <w:adjustRightInd w:val="0"/>
            <w:spacing w:after="20"/>
            <w:rPr>
              <w:rFonts w:ascii="Times" w:hAnsi="Times"/>
              <w:caps/>
              <w:sz w:val="15"/>
              <w:szCs w:val="15"/>
              <w:lang w:val="es-ES_tradnl"/>
            </w:rPr>
          </w:pPr>
          <w:r w:rsidRPr="00765AD8">
            <w:rPr>
              <w:rFonts w:ascii="Times" w:hAnsi="Times"/>
              <w:caps/>
              <w:sz w:val="15"/>
              <w:szCs w:val="15"/>
              <w:lang w:val="es-ES_tradnl"/>
            </w:rPr>
            <w:t>Opći sud Europske unije</w:t>
          </w:r>
        </w:p>
        <w:p w14:paraId="24E6999C" w14:textId="77777777" w:rsidR="00295A15" w:rsidRPr="00982CBC" w:rsidRDefault="00295A15" w:rsidP="00982CBC">
          <w:pPr>
            <w:autoSpaceDE w:val="0"/>
            <w:autoSpaceDN w:val="0"/>
            <w:adjustRightInd w:val="0"/>
            <w:spacing w:after="20"/>
            <w:rPr>
              <w:rFonts w:ascii="Times" w:hAnsi="Times"/>
              <w:caps/>
              <w:sz w:val="15"/>
              <w:szCs w:val="15"/>
              <w:lang w:val="it-IT"/>
            </w:rPr>
          </w:pPr>
          <w:r>
            <w:rPr>
              <w:rFonts w:ascii="Times" w:hAnsi="Times"/>
              <w:caps/>
              <w:sz w:val="15"/>
              <w:szCs w:val="15"/>
              <w:lang w:val="it-IT"/>
            </w:rPr>
            <w:t>TRIBUNAL GENERAL</w:t>
          </w:r>
          <w:r w:rsidRPr="00982CBC">
            <w:rPr>
              <w:rFonts w:ascii="Times" w:hAnsi="Times"/>
              <w:caps/>
              <w:sz w:val="15"/>
              <w:szCs w:val="15"/>
              <w:lang w:val="it-IT"/>
            </w:rPr>
            <w:t xml:space="preserve">E </w:t>
          </w:r>
          <w:r w:rsidRPr="00982CBC">
            <w:rPr>
              <w:rFonts w:ascii="Times" w:hAnsi="Times"/>
              <w:caps/>
              <w:sz w:val="15"/>
              <w:szCs w:val="15"/>
              <w:lang w:val="pt-PT"/>
            </w:rPr>
            <w:t>DELL'UNIONE</w:t>
          </w:r>
          <w:r w:rsidRPr="00982CBC">
            <w:rPr>
              <w:rFonts w:ascii="Times" w:hAnsi="Times"/>
              <w:caps/>
              <w:sz w:val="15"/>
              <w:szCs w:val="15"/>
              <w:lang w:val="it-IT"/>
            </w:rPr>
            <w:t xml:space="preserve"> EUROPEA</w:t>
          </w:r>
        </w:p>
      </w:tc>
      <w:tc>
        <w:tcPr>
          <w:tcW w:w="4680" w:type="dxa"/>
          <w:shd w:val="clear" w:color="auto" w:fill="auto"/>
        </w:tcPr>
        <w:p w14:paraId="3D9FC40C" w14:textId="77777777" w:rsidR="00295A15" w:rsidRPr="00724ED2" w:rsidRDefault="00295A15" w:rsidP="00982CBC">
          <w:pPr>
            <w:autoSpaceDE w:val="0"/>
            <w:autoSpaceDN w:val="0"/>
            <w:adjustRightInd w:val="0"/>
            <w:spacing w:after="20"/>
            <w:rPr>
              <w:rFonts w:ascii="Times" w:hAnsi="Times"/>
              <w:caps/>
              <w:sz w:val="15"/>
              <w:szCs w:val="15"/>
              <w:lang w:val="it-IT"/>
            </w:rPr>
          </w:pPr>
          <w:r w:rsidRPr="00724ED2">
            <w:rPr>
              <w:rFonts w:ascii="Times" w:hAnsi="Times"/>
              <w:caps/>
              <w:sz w:val="15"/>
              <w:szCs w:val="15"/>
              <w:lang w:val="it-IT"/>
            </w:rPr>
            <w:t xml:space="preserve">EIROPAS SAVIENĪBAS VISPĀRĒJĀ TIESA </w:t>
          </w:r>
        </w:p>
        <w:p w14:paraId="3530DA0D" w14:textId="77777777" w:rsidR="00295A15" w:rsidRPr="00724ED2" w:rsidRDefault="00295A15" w:rsidP="00982CBC">
          <w:pPr>
            <w:autoSpaceDE w:val="0"/>
            <w:autoSpaceDN w:val="0"/>
            <w:adjustRightInd w:val="0"/>
            <w:spacing w:after="20"/>
            <w:rPr>
              <w:rFonts w:ascii="Times" w:hAnsi="Times"/>
              <w:caps/>
              <w:sz w:val="15"/>
              <w:szCs w:val="15"/>
              <w:lang w:val="it-IT"/>
            </w:rPr>
          </w:pPr>
          <w:r w:rsidRPr="00724ED2">
            <w:rPr>
              <w:rFonts w:ascii="Times" w:hAnsi="Times"/>
              <w:caps/>
              <w:sz w:val="15"/>
              <w:szCs w:val="15"/>
              <w:lang w:val="it-IT"/>
            </w:rPr>
            <w:t>EUROPOS SĄJUNGOS BENDRASIS TEISMAS</w:t>
          </w:r>
        </w:p>
        <w:p w14:paraId="2E29E876" w14:textId="77777777" w:rsidR="00295A15" w:rsidRPr="00724ED2" w:rsidRDefault="00295A15" w:rsidP="00982CBC">
          <w:pPr>
            <w:autoSpaceDE w:val="0"/>
            <w:autoSpaceDN w:val="0"/>
            <w:adjustRightInd w:val="0"/>
            <w:spacing w:after="20"/>
            <w:rPr>
              <w:rFonts w:ascii="Times" w:hAnsi="Times"/>
              <w:caps/>
              <w:sz w:val="15"/>
              <w:szCs w:val="15"/>
              <w:lang w:val="it-IT"/>
            </w:rPr>
          </w:pPr>
          <w:r w:rsidRPr="00724ED2">
            <w:rPr>
              <w:rFonts w:ascii="Times" w:hAnsi="Times"/>
              <w:caps/>
              <w:sz w:val="15"/>
              <w:szCs w:val="15"/>
              <w:lang w:val="it-IT"/>
            </w:rPr>
            <w:t>AZ EURÓPAI UNIÓ TÖRVÉNYSZÉKE</w:t>
          </w:r>
        </w:p>
        <w:p w14:paraId="18C7B223" w14:textId="77777777" w:rsidR="00295A15" w:rsidRPr="00724ED2" w:rsidRDefault="00295A15" w:rsidP="00982CBC">
          <w:pPr>
            <w:autoSpaceDE w:val="0"/>
            <w:autoSpaceDN w:val="0"/>
            <w:adjustRightInd w:val="0"/>
            <w:spacing w:after="20"/>
            <w:rPr>
              <w:rFonts w:ascii="Times" w:hAnsi="Times"/>
              <w:caps/>
              <w:sz w:val="15"/>
              <w:szCs w:val="15"/>
              <w:lang w:val="it-IT"/>
            </w:rPr>
          </w:pPr>
          <w:r w:rsidRPr="00724ED2">
            <w:rPr>
              <w:rFonts w:ascii="Times" w:hAnsi="Times"/>
              <w:caps/>
              <w:sz w:val="15"/>
              <w:szCs w:val="15"/>
              <w:lang w:val="it-IT"/>
            </w:rPr>
            <w:t>IL-QORTI ĠENERALI TAL-UNJONI EWROPEA</w:t>
          </w:r>
        </w:p>
        <w:p w14:paraId="4009B631" w14:textId="77777777" w:rsidR="00295A15" w:rsidRPr="00724ED2" w:rsidRDefault="00295A15" w:rsidP="00982CBC">
          <w:pPr>
            <w:autoSpaceDE w:val="0"/>
            <w:autoSpaceDN w:val="0"/>
            <w:adjustRightInd w:val="0"/>
            <w:spacing w:after="20"/>
            <w:rPr>
              <w:rFonts w:ascii="Times" w:hAnsi="Times"/>
              <w:caps/>
              <w:sz w:val="15"/>
              <w:szCs w:val="15"/>
              <w:lang w:val="nl-NL"/>
            </w:rPr>
          </w:pPr>
          <w:r w:rsidRPr="00724ED2">
            <w:rPr>
              <w:rFonts w:ascii="Times" w:hAnsi="Times"/>
              <w:caps/>
              <w:sz w:val="15"/>
              <w:szCs w:val="15"/>
              <w:lang w:val="nl-NL"/>
            </w:rPr>
            <w:t>GERECHT VAN DE EUROPESE UNIE</w:t>
          </w:r>
        </w:p>
        <w:p w14:paraId="4F9F4899" w14:textId="77777777" w:rsidR="00295A15" w:rsidRPr="00724ED2" w:rsidRDefault="00295A15" w:rsidP="00982CBC">
          <w:pPr>
            <w:autoSpaceDE w:val="0"/>
            <w:autoSpaceDN w:val="0"/>
            <w:adjustRightInd w:val="0"/>
            <w:spacing w:after="20"/>
            <w:rPr>
              <w:rFonts w:ascii="Times" w:hAnsi="Times"/>
              <w:caps/>
              <w:sz w:val="15"/>
              <w:szCs w:val="15"/>
              <w:lang w:val="nl-NL"/>
            </w:rPr>
          </w:pPr>
          <w:r w:rsidRPr="00724ED2">
            <w:rPr>
              <w:rFonts w:ascii="Times" w:hAnsi="Times"/>
              <w:caps/>
              <w:sz w:val="15"/>
              <w:szCs w:val="15"/>
              <w:lang w:val="nl-NL"/>
            </w:rPr>
            <w:t>SĄD UNII EUROPEJSKIEJ</w:t>
          </w:r>
        </w:p>
        <w:p w14:paraId="2CB0E468" w14:textId="77777777" w:rsidR="00295A15" w:rsidRPr="00724ED2" w:rsidRDefault="00295A15" w:rsidP="00982CBC">
          <w:pPr>
            <w:autoSpaceDE w:val="0"/>
            <w:autoSpaceDN w:val="0"/>
            <w:adjustRightInd w:val="0"/>
            <w:spacing w:after="20"/>
            <w:rPr>
              <w:rFonts w:ascii="Times" w:hAnsi="Times"/>
              <w:caps/>
              <w:sz w:val="15"/>
              <w:szCs w:val="15"/>
              <w:lang w:val="pt-PT"/>
            </w:rPr>
          </w:pPr>
          <w:r w:rsidRPr="00724ED2">
            <w:rPr>
              <w:rFonts w:ascii="Times" w:hAnsi="Times"/>
              <w:caps/>
              <w:sz w:val="15"/>
              <w:szCs w:val="15"/>
              <w:lang w:val="pt-PT"/>
            </w:rPr>
            <w:t>TRIBUNAL GENERAL GERAL DA UNIÃO EUROPEIA</w:t>
          </w:r>
        </w:p>
        <w:p w14:paraId="193746EB" w14:textId="77777777" w:rsidR="00295A15" w:rsidRPr="00724ED2" w:rsidRDefault="00295A15" w:rsidP="00982CBC">
          <w:pPr>
            <w:autoSpaceDE w:val="0"/>
            <w:autoSpaceDN w:val="0"/>
            <w:adjustRightInd w:val="0"/>
            <w:spacing w:after="20"/>
            <w:rPr>
              <w:rFonts w:ascii="Times" w:hAnsi="Times"/>
              <w:caps/>
              <w:sz w:val="15"/>
              <w:szCs w:val="15"/>
              <w:lang w:val="pt-PT"/>
            </w:rPr>
          </w:pPr>
          <w:r w:rsidRPr="00724ED2">
            <w:rPr>
              <w:rFonts w:ascii="Times" w:hAnsi="Times"/>
              <w:caps/>
              <w:sz w:val="15"/>
              <w:szCs w:val="15"/>
              <w:lang w:val="pt-PT"/>
            </w:rPr>
            <w:t>TRIBUNAL GENERALUL UNIUNII EUROPENE</w:t>
          </w:r>
        </w:p>
        <w:p w14:paraId="78A876BD" w14:textId="77777777" w:rsidR="00295A15" w:rsidRPr="00724ED2" w:rsidRDefault="00295A15" w:rsidP="00982CBC">
          <w:pPr>
            <w:autoSpaceDE w:val="0"/>
            <w:autoSpaceDN w:val="0"/>
            <w:adjustRightInd w:val="0"/>
            <w:spacing w:after="20"/>
            <w:rPr>
              <w:rFonts w:ascii="Times" w:hAnsi="Times"/>
              <w:caps/>
              <w:sz w:val="15"/>
              <w:szCs w:val="15"/>
              <w:lang w:val="pt-PT"/>
            </w:rPr>
          </w:pPr>
          <w:r w:rsidRPr="00724ED2">
            <w:rPr>
              <w:rFonts w:ascii="Times" w:hAnsi="Times"/>
              <w:caps/>
              <w:sz w:val="15"/>
              <w:szCs w:val="15"/>
              <w:lang w:val="pt-PT"/>
            </w:rPr>
            <w:t>VŠEOBECNÝ SÚD EURÓPSKEJ ÚNIE</w:t>
          </w:r>
        </w:p>
        <w:p w14:paraId="71E03AE6" w14:textId="77777777" w:rsidR="00295A15" w:rsidRPr="00724ED2" w:rsidRDefault="00295A15" w:rsidP="00982CBC">
          <w:pPr>
            <w:autoSpaceDE w:val="0"/>
            <w:autoSpaceDN w:val="0"/>
            <w:adjustRightInd w:val="0"/>
            <w:spacing w:after="20"/>
            <w:rPr>
              <w:rFonts w:ascii="Times" w:hAnsi="Times"/>
              <w:caps/>
              <w:sz w:val="15"/>
              <w:szCs w:val="15"/>
              <w:lang w:val="pt-PT"/>
            </w:rPr>
          </w:pPr>
          <w:r w:rsidRPr="00982CBC">
            <w:rPr>
              <w:rFonts w:ascii="Times" w:hAnsi="Times"/>
              <w:caps/>
              <w:sz w:val="15"/>
              <w:szCs w:val="15"/>
              <w:lang w:val="sk-SK"/>
            </w:rPr>
            <w:t>Splošno</w:t>
          </w:r>
          <w:r w:rsidRPr="00724ED2">
            <w:rPr>
              <w:rFonts w:ascii="Times" w:hAnsi="Times"/>
              <w:caps/>
              <w:sz w:val="15"/>
              <w:szCs w:val="15"/>
              <w:lang w:val="pt-PT"/>
            </w:rPr>
            <w:t xml:space="preserve"> </w:t>
          </w:r>
          <w:r w:rsidRPr="00982CBC">
            <w:rPr>
              <w:rFonts w:ascii="Times" w:hAnsi="Times"/>
              <w:caps/>
              <w:sz w:val="15"/>
              <w:szCs w:val="15"/>
              <w:lang w:val="sk-SK"/>
            </w:rPr>
            <w:t>sodišče</w:t>
          </w:r>
          <w:r w:rsidRPr="00724ED2">
            <w:rPr>
              <w:rFonts w:ascii="Times" w:hAnsi="Times"/>
              <w:caps/>
              <w:sz w:val="15"/>
              <w:szCs w:val="15"/>
              <w:lang w:val="pt-PT"/>
            </w:rPr>
            <w:t xml:space="preserve"> Evropske unije</w:t>
          </w:r>
        </w:p>
        <w:p w14:paraId="42408EB4" w14:textId="77777777" w:rsidR="00295A15" w:rsidRPr="00982CBC" w:rsidRDefault="00295A15"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EUROOPAN UNIONIN YLEINEN TUOMIOISTUIN</w:t>
          </w:r>
        </w:p>
        <w:p w14:paraId="41AF60B0" w14:textId="77777777" w:rsidR="00295A15" w:rsidRPr="00982CBC" w:rsidRDefault="00295A15"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 xml:space="preserve">EUROPEISKA UNIONENS </w:t>
          </w:r>
          <w:r>
            <w:rPr>
              <w:rFonts w:ascii="Times" w:hAnsi="Times"/>
              <w:caps/>
              <w:sz w:val="15"/>
              <w:szCs w:val="15"/>
              <w:lang w:val="fi-FI"/>
            </w:rPr>
            <w:t>TRIBUNAL GENERAL</w:t>
          </w:r>
        </w:p>
      </w:tc>
      <w:tc>
        <w:tcPr>
          <w:tcW w:w="4680" w:type="dxa"/>
          <w:shd w:val="clear" w:color="auto" w:fill="auto"/>
        </w:tcPr>
        <w:p w14:paraId="001D1CDA" w14:textId="77777777" w:rsidR="00295A15" w:rsidRPr="00982CBC" w:rsidRDefault="00295A15">
          <w:pPr>
            <w:pStyle w:val="Header"/>
            <w:rPr>
              <w:lang w:val="fi-FI"/>
            </w:rPr>
          </w:pPr>
        </w:p>
      </w:tc>
      <w:tc>
        <w:tcPr>
          <w:tcW w:w="4680" w:type="dxa"/>
          <w:shd w:val="clear" w:color="auto" w:fill="auto"/>
        </w:tcPr>
        <w:p w14:paraId="77E893A9" w14:textId="77777777" w:rsidR="00295A15" w:rsidRPr="00982CBC" w:rsidRDefault="00295A15" w:rsidP="00982CBC">
          <w:pPr>
            <w:pStyle w:val="Header"/>
            <w:spacing w:after="60"/>
            <w:rPr>
              <w:lang w:val="fi-FI"/>
            </w:rPr>
          </w:pPr>
        </w:p>
      </w:tc>
    </w:tr>
  </w:tbl>
  <w:p w14:paraId="2D201B30" w14:textId="77777777" w:rsidR="00295A15" w:rsidRPr="00CD24C9" w:rsidRDefault="00295A15" w:rsidP="000A51B2">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6"/>
  </w:num>
  <w:num w:numId="5">
    <w:abstractNumId w:val="14"/>
  </w:num>
  <w:num w:numId="6">
    <w:abstractNumId w:val="12"/>
  </w:num>
  <w:num w:numId="7">
    <w:abstractNumId w:val="9"/>
  </w:num>
  <w:num w:numId="8">
    <w:abstractNumId w:val="7"/>
  </w:num>
  <w:num w:numId="9">
    <w:abstractNumId w:val="15"/>
  </w:num>
  <w:num w:numId="10">
    <w:abstractNumId w:val="17"/>
  </w:num>
  <w:num w:numId="11">
    <w:abstractNumId w:val="11"/>
  </w:num>
  <w:num w:numId="12">
    <w:abstractNumId w:val="3"/>
  </w:num>
  <w:num w:numId="13">
    <w:abstractNumId w:val="0"/>
  </w:num>
  <w:num w:numId="14">
    <w:abstractNumId w:val="10"/>
  </w:num>
  <w:num w:numId="15">
    <w:abstractNumId w:val="19"/>
  </w:num>
  <w:num w:numId="16">
    <w:abstractNumId w:val="1"/>
  </w:num>
  <w:num w:numId="17">
    <w:abstractNumId w:val="18"/>
  </w:num>
  <w:num w:numId="18">
    <w:abstractNumId w:val="13"/>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6146"/>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C0061154-010D-4199-9FB8-DF408AE5BC49}"/>
    <w:docVar w:name="dgnword-eventsink" w:val="106832016"/>
  </w:docVars>
  <w:rsids>
    <w:rsidRoot w:val="00CD24C9"/>
    <w:rsid w:val="00006BD1"/>
    <w:rsid w:val="000126EB"/>
    <w:rsid w:val="000133B2"/>
    <w:rsid w:val="000232A8"/>
    <w:rsid w:val="00025492"/>
    <w:rsid w:val="00030221"/>
    <w:rsid w:val="000326B0"/>
    <w:rsid w:val="000346E3"/>
    <w:rsid w:val="000436BD"/>
    <w:rsid w:val="00045926"/>
    <w:rsid w:val="000526C4"/>
    <w:rsid w:val="000A51B2"/>
    <w:rsid w:val="000B682D"/>
    <w:rsid w:val="000B7281"/>
    <w:rsid w:val="000C4D56"/>
    <w:rsid w:val="000D0610"/>
    <w:rsid w:val="000D129A"/>
    <w:rsid w:val="000D4359"/>
    <w:rsid w:val="000E0BFD"/>
    <w:rsid w:val="000E4D8A"/>
    <w:rsid w:val="000F3419"/>
    <w:rsid w:val="00105675"/>
    <w:rsid w:val="00106EDD"/>
    <w:rsid w:val="0011354A"/>
    <w:rsid w:val="001221E3"/>
    <w:rsid w:val="00125C5C"/>
    <w:rsid w:val="00136BC4"/>
    <w:rsid w:val="00136C22"/>
    <w:rsid w:val="00140846"/>
    <w:rsid w:val="0015756B"/>
    <w:rsid w:val="00163EE5"/>
    <w:rsid w:val="00167197"/>
    <w:rsid w:val="00172461"/>
    <w:rsid w:val="00186332"/>
    <w:rsid w:val="00195D97"/>
    <w:rsid w:val="001A592D"/>
    <w:rsid w:val="001B065C"/>
    <w:rsid w:val="001B41C8"/>
    <w:rsid w:val="001C67C9"/>
    <w:rsid w:val="001E275A"/>
    <w:rsid w:val="00202F1D"/>
    <w:rsid w:val="0020652E"/>
    <w:rsid w:val="002155A3"/>
    <w:rsid w:val="00216B6E"/>
    <w:rsid w:val="002235AB"/>
    <w:rsid w:val="00227D16"/>
    <w:rsid w:val="00231392"/>
    <w:rsid w:val="0023185F"/>
    <w:rsid w:val="0023202B"/>
    <w:rsid w:val="00235CD3"/>
    <w:rsid w:val="00244FA8"/>
    <w:rsid w:val="00246AD5"/>
    <w:rsid w:val="00250AB6"/>
    <w:rsid w:val="00270671"/>
    <w:rsid w:val="00273FA9"/>
    <w:rsid w:val="00276CE4"/>
    <w:rsid w:val="00280224"/>
    <w:rsid w:val="00283245"/>
    <w:rsid w:val="00283DAD"/>
    <w:rsid w:val="00286255"/>
    <w:rsid w:val="00286B42"/>
    <w:rsid w:val="00287A77"/>
    <w:rsid w:val="002903EF"/>
    <w:rsid w:val="00295A15"/>
    <w:rsid w:val="002B0715"/>
    <w:rsid w:val="002B49DB"/>
    <w:rsid w:val="002B658F"/>
    <w:rsid w:val="002C4B3E"/>
    <w:rsid w:val="002D4CD7"/>
    <w:rsid w:val="002E2DD0"/>
    <w:rsid w:val="002E6DE6"/>
    <w:rsid w:val="002F7DEC"/>
    <w:rsid w:val="003079D1"/>
    <w:rsid w:val="00315BBE"/>
    <w:rsid w:val="00322A79"/>
    <w:rsid w:val="00325E1C"/>
    <w:rsid w:val="003272F1"/>
    <w:rsid w:val="00330AFD"/>
    <w:rsid w:val="00331C0B"/>
    <w:rsid w:val="00335C05"/>
    <w:rsid w:val="003523A8"/>
    <w:rsid w:val="00360589"/>
    <w:rsid w:val="00360F19"/>
    <w:rsid w:val="00375C64"/>
    <w:rsid w:val="0037683E"/>
    <w:rsid w:val="00397B5E"/>
    <w:rsid w:val="003A1C1D"/>
    <w:rsid w:val="003A460D"/>
    <w:rsid w:val="003C493C"/>
    <w:rsid w:val="003E1F76"/>
    <w:rsid w:val="003E3C82"/>
    <w:rsid w:val="004026FB"/>
    <w:rsid w:val="00403192"/>
    <w:rsid w:val="0042283A"/>
    <w:rsid w:val="004355C3"/>
    <w:rsid w:val="004423A1"/>
    <w:rsid w:val="00455817"/>
    <w:rsid w:val="00460C3B"/>
    <w:rsid w:val="00464667"/>
    <w:rsid w:val="004853E4"/>
    <w:rsid w:val="004914DD"/>
    <w:rsid w:val="004A5386"/>
    <w:rsid w:val="004B1DC2"/>
    <w:rsid w:val="004B4464"/>
    <w:rsid w:val="004B6CA5"/>
    <w:rsid w:val="004E4728"/>
    <w:rsid w:val="004F256E"/>
    <w:rsid w:val="00501D21"/>
    <w:rsid w:val="005169BD"/>
    <w:rsid w:val="00517D3D"/>
    <w:rsid w:val="00521E1F"/>
    <w:rsid w:val="00525A71"/>
    <w:rsid w:val="00525BD6"/>
    <w:rsid w:val="00526BD0"/>
    <w:rsid w:val="005432F5"/>
    <w:rsid w:val="00545BC0"/>
    <w:rsid w:val="00546324"/>
    <w:rsid w:val="005474E0"/>
    <w:rsid w:val="00550193"/>
    <w:rsid w:val="00551C1C"/>
    <w:rsid w:val="005621FA"/>
    <w:rsid w:val="00564565"/>
    <w:rsid w:val="00571ACB"/>
    <w:rsid w:val="00572FBF"/>
    <w:rsid w:val="005758EF"/>
    <w:rsid w:val="005A7209"/>
    <w:rsid w:val="005C1461"/>
    <w:rsid w:val="005D7EC6"/>
    <w:rsid w:val="005E0ECE"/>
    <w:rsid w:val="005E2020"/>
    <w:rsid w:val="005F1A3D"/>
    <w:rsid w:val="005F6FA2"/>
    <w:rsid w:val="0060700C"/>
    <w:rsid w:val="00627D6E"/>
    <w:rsid w:val="00632491"/>
    <w:rsid w:val="00633C7D"/>
    <w:rsid w:val="006475BA"/>
    <w:rsid w:val="00657530"/>
    <w:rsid w:val="0066763D"/>
    <w:rsid w:val="00671BE2"/>
    <w:rsid w:val="00684004"/>
    <w:rsid w:val="00690222"/>
    <w:rsid w:val="0069760A"/>
    <w:rsid w:val="006D1BE0"/>
    <w:rsid w:val="006D1E6D"/>
    <w:rsid w:val="006E293D"/>
    <w:rsid w:val="006F6768"/>
    <w:rsid w:val="00714728"/>
    <w:rsid w:val="00714B84"/>
    <w:rsid w:val="00724ED2"/>
    <w:rsid w:val="00733836"/>
    <w:rsid w:val="00741EE6"/>
    <w:rsid w:val="007449E1"/>
    <w:rsid w:val="00754663"/>
    <w:rsid w:val="00765AD8"/>
    <w:rsid w:val="007809D7"/>
    <w:rsid w:val="00781DED"/>
    <w:rsid w:val="0078697E"/>
    <w:rsid w:val="007926A0"/>
    <w:rsid w:val="007A0C02"/>
    <w:rsid w:val="007A4263"/>
    <w:rsid w:val="007C0C91"/>
    <w:rsid w:val="007C2AD9"/>
    <w:rsid w:val="007C6D68"/>
    <w:rsid w:val="007D0C55"/>
    <w:rsid w:val="007D25D6"/>
    <w:rsid w:val="007D5F54"/>
    <w:rsid w:val="007D6F11"/>
    <w:rsid w:val="007F5EDD"/>
    <w:rsid w:val="00800DC3"/>
    <w:rsid w:val="008033BD"/>
    <w:rsid w:val="00803EA4"/>
    <w:rsid w:val="008240F4"/>
    <w:rsid w:val="00827B3F"/>
    <w:rsid w:val="00836D74"/>
    <w:rsid w:val="00844C82"/>
    <w:rsid w:val="00852975"/>
    <w:rsid w:val="00852F2D"/>
    <w:rsid w:val="00855BFD"/>
    <w:rsid w:val="008619EF"/>
    <w:rsid w:val="00863533"/>
    <w:rsid w:val="00863AC9"/>
    <w:rsid w:val="00866B93"/>
    <w:rsid w:val="00867A57"/>
    <w:rsid w:val="0087601C"/>
    <w:rsid w:val="0089024F"/>
    <w:rsid w:val="008A2E1A"/>
    <w:rsid w:val="008B0FBB"/>
    <w:rsid w:val="008B30A0"/>
    <w:rsid w:val="008B7260"/>
    <w:rsid w:val="008C1C71"/>
    <w:rsid w:val="008E13A5"/>
    <w:rsid w:val="008E4084"/>
    <w:rsid w:val="008E65A5"/>
    <w:rsid w:val="00911871"/>
    <w:rsid w:val="00931ABC"/>
    <w:rsid w:val="009331C5"/>
    <w:rsid w:val="009400FF"/>
    <w:rsid w:val="009538E7"/>
    <w:rsid w:val="00967A03"/>
    <w:rsid w:val="009703FA"/>
    <w:rsid w:val="009717B5"/>
    <w:rsid w:val="009808AE"/>
    <w:rsid w:val="00982CBC"/>
    <w:rsid w:val="00986DF3"/>
    <w:rsid w:val="00995DCE"/>
    <w:rsid w:val="009A1DE6"/>
    <w:rsid w:val="009A3F3D"/>
    <w:rsid w:val="009B13E3"/>
    <w:rsid w:val="009C5757"/>
    <w:rsid w:val="009C7F75"/>
    <w:rsid w:val="009D6490"/>
    <w:rsid w:val="009D6EA3"/>
    <w:rsid w:val="009E4CEE"/>
    <w:rsid w:val="00A02B36"/>
    <w:rsid w:val="00A45568"/>
    <w:rsid w:val="00A574F9"/>
    <w:rsid w:val="00A609AC"/>
    <w:rsid w:val="00A679CD"/>
    <w:rsid w:val="00A7066D"/>
    <w:rsid w:val="00A73E8A"/>
    <w:rsid w:val="00A76970"/>
    <w:rsid w:val="00A80D16"/>
    <w:rsid w:val="00A91394"/>
    <w:rsid w:val="00A934E0"/>
    <w:rsid w:val="00A935B8"/>
    <w:rsid w:val="00A9556B"/>
    <w:rsid w:val="00AA0CD7"/>
    <w:rsid w:val="00AA1ACC"/>
    <w:rsid w:val="00AB5AD3"/>
    <w:rsid w:val="00AC0333"/>
    <w:rsid w:val="00AE05E8"/>
    <w:rsid w:val="00B10EF9"/>
    <w:rsid w:val="00B1284A"/>
    <w:rsid w:val="00B31BC1"/>
    <w:rsid w:val="00B37882"/>
    <w:rsid w:val="00B6422B"/>
    <w:rsid w:val="00B720A8"/>
    <w:rsid w:val="00B82346"/>
    <w:rsid w:val="00B83A93"/>
    <w:rsid w:val="00B84B15"/>
    <w:rsid w:val="00B85135"/>
    <w:rsid w:val="00B8686A"/>
    <w:rsid w:val="00B9173B"/>
    <w:rsid w:val="00B93D6D"/>
    <w:rsid w:val="00BA4687"/>
    <w:rsid w:val="00BA7029"/>
    <w:rsid w:val="00BC1E06"/>
    <w:rsid w:val="00BD1AB1"/>
    <w:rsid w:val="00BD57F1"/>
    <w:rsid w:val="00BF08A2"/>
    <w:rsid w:val="00BF4052"/>
    <w:rsid w:val="00BF458B"/>
    <w:rsid w:val="00C048EA"/>
    <w:rsid w:val="00C04FF8"/>
    <w:rsid w:val="00C10003"/>
    <w:rsid w:val="00C141C7"/>
    <w:rsid w:val="00C15867"/>
    <w:rsid w:val="00C34C6B"/>
    <w:rsid w:val="00C40AE2"/>
    <w:rsid w:val="00C44FFF"/>
    <w:rsid w:val="00C4694E"/>
    <w:rsid w:val="00C5012B"/>
    <w:rsid w:val="00C5224B"/>
    <w:rsid w:val="00C549A5"/>
    <w:rsid w:val="00C577D9"/>
    <w:rsid w:val="00C579CD"/>
    <w:rsid w:val="00C626D0"/>
    <w:rsid w:val="00C643F6"/>
    <w:rsid w:val="00C64D44"/>
    <w:rsid w:val="00C650C5"/>
    <w:rsid w:val="00C65DAD"/>
    <w:rsid w:val="00C66FE6"/>
    <w:rsid w:val="00C724D4"/>
    <w:rsid w:val="00C80AB4"/>
    <w:rsid w:val="00CB1450"/>
    <w:rsid w:val="00CB405A"/>
    <w:rsid w:val="00CB4B3D"/>
    <w:rsid w:val="00CB6D60"/>
    <w:rsid w:val="00CC4F78"/>
    <w:rsid w:val="00CC76A1"/>
    <w:rsid w:val="00CD102B"/>
    <w:rsid w:val="00CD1100"/>
    <w:rsid w:val="00CD130B"/>
    <w:rsid w:val="00CD24C9"/>
    <w:rsid w:val="00CE7F01"/>
    <w:rsid w:val="00CF66AB"/>
    <w:rsid w:val="00D00C62"/>
    <w:rsid w:val="00D0120F"/>
    <w:rsid w:val="00D03309"/>
    <w:rsid w:val="00D117BE"/>
    <w:rsid w:val="00D14DC2"/>
    <w:rsid w:val="00D23456"/>
    <w:rsid w:val="00D27F7A"/>
    <w:rsid w:val="00D32779"/>
    <w:rsid w:val="00D33ED4"/>
    <w:rsid w:val="00D44A9D"/>
    <w:rsid w:val="00D46296"/>
    <w:rsid w:val="00D72F9D"/>
    <w:rsid w:val="00D777AB"/>
    <w:rsid w:val="00D82B97"/>
    <w:rsid w:val="00D8622A"/>
    <w:rsid w:val="00D87114"/>
    <w:rsid w:val="00D913C2"/>
    <w:rsid w:val="00D95DD4"/>
    <w:rsid w:val="00DA4FB0"/>
    <w:rsid w:val="00DA752D"/>
    <w:rsid w:val="00DB1F16"/>
    <w:rsid w:val="00DB202F"/>
    <w:rsid w:val="00DC3E12"/>
    <w:rsid w:val="00DF5DAA"/>
    <w:rsid w:val="00DF7309"/>
    <w:rsid w:val="00E223FD"/>
    <w:rsid w:val="00E2265A"/>
    <w:rsid w:val="00E35C2B"/>
    <w:rsid w:val="00E3740A"/>
    <w:rsid w:val="00E41B66"/>
    <w:rsid w:val="00E515CE"/>
    <w:rsid w:val="00E70C63"/>
    <w:rsid w:val="00E8483B"/>
    <w:rsid w:val="00E9205C"/>
    <w:rsid w:val="00EA405E"/>
    <w:rsid w:val="00EA759D"/>
    <w:rsid w:val="00EB38D4"/>
    <w:rsid w:val="00ED1F19"/>
    <w:rsid w:val="00ED2CFE"/>
    <w:rsid w:val="00EE1119"/>
    <w:rsid w:val="00EE3C23"/>
    <w:rsid w:val="00EF3325"/>
    <w:rsid w:val="00EF4246"/>
    <w:rsid w:val="00EF7068"/>
    <w:rsid w:val="00F0493F"/>
    <w:rsid w:val="00F1068C"/>
    <w:rsid w:val="00F145B5"/>
    <w:rsid w:val="00F21443"/>
    <w:rsid w:val="00F31FD8"/>
    <w:rsid w:val="00F33FC3"/>
    <w:rsid w:val="00F36EF6"/>
    <w:rsid w:val="00F50C84"/>
    <w:rsid w:val="00F53A23"/>
    <w:rsid w:val="00F54256"/>
    <w:rsid w:val="00F61276"/>
    <w:rsid w:val="00F84FF8"/>
    <w:rsid w:val="00F850DC"/>
    <w:rsid w:val="00F90354"/>
    <w:rsid w:val="00F92247"/>
    <w:rsid w:val="00F925C7"/>
    <w:rsid w:val="00F93DE1"/>
    <w:rsid w:val="00F976F5"/>
    <w:rsid w:val="00FA1491"/>
    <w:rsid w:val="00FA2C6B"/>
    <w:rsid w:val="00FA4D0F"/>
    <w:rsid w:val="00FA700D"/>
    <w:rsid w:val="00FB0633"/>
    <w:rsid w:val="00FC0CAF"/>
    <w:rsid w:val="00FC4786"/>
    <w:rsid w:val="00FE167B"/>
    <w:rsid w:val="00FE5704"/>
    <w:rsid w:val="00FF0A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0750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n-GB"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en-GB" w:eastAsia="en-GB"/>
    </w:rPr>
  </w:style>
  <w:style w:type="character" w:customStyle="1" w:styleId="FooterChar">
    <w:name w:val="Footer Char"/>
    <w:link w:val="Footer"/>
    <w:uiPriority w:val="99"/>
    <w:rsid w:val="00D03309"/>
    <w:rPr>
      <w:sz w:val="24"/>
      <w:szCs w:val="24"/>
      <w:lang w:val="en-GB" w:eastAsia="en-GB"/>
    </w:rPr>
  </w:style>
  <w:style w:type="character" w:customStyle="1" w:styleId="BalloonTextChar">
    <w:name w:val="Balloon Text Char"/>
    <w:link w:val="BalloonText"/>
    <w:semiHidden/>
    <w:rsid w:val="00D03309"/>
    <w:rPr>
      <w:rFonts w:ascii="Tahoma" w:hAnsi="Tahoma" w:cs="Tahoma"/>
      <w:sz w:val="16"/>
      <w:szCs w:val="16"/>
      <w:lang w:val="en-GB"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val="en-GB"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n-GB"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n-GB" w:eastAsia="en-GB"/>
    </w:rPr>
  </w:style>
  <w:style w:type="paragraph" w:customStyle="1" w:styleId="Char">
    <w:name w:val="Char"/>
    <w:basedOn w:val="Normal"/>
    <w:rsid w:val="00D03309"/>
    <w:rPr>
      <w:lang w:val="pl-PL"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7F6E-B99E-4B51-93E5-1D429B7F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3427</Words>
  <Characters>19363</Characters>
  <Application>Microsoft Office Word</Application>
  <DocSecurity>0</DocSecurity>
  <Lines>605</Lines>
  <Paragraphs>288</Paragraphs>
  <ScaleCrop>false</ScaleCrop>
  <Company/>
  <LinksUpToDate>false</LinksUpToDate>
  <CharactersWithSpaces>22502</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2026-04-22T13:46:00Z</dcterms:created>
  <dcterms:modified xsi:type="dcterms:W3CDTF">2026-04-22T13:46:00Z</dcterms:modified>
</cp:coreProperties>
</file>