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F738B" w14:textId="77777777" w:rsidR="00B10EF9" w:rsidRPr="00D03309" w:rsidRDefault="00B10EF9" w:rsidP="00D03309">
      <w:pPr>
        <w:rPr>
          <w:sz w:val="32"/>
          <w:szCs w:val="32"/>
          <w:lang w:val="fr-FR"/>
        </w:rPr>
      </w:pPr>
    </w:p>
    <w:p w14:paraId="6D2080CC" w14:textId="40804BA4" w:rsidR="00222343" w:rsidRDefault="00D03309" w:rsidP="00D03309">
      <w:pPr>
        <w:jc w:val="center"/>
        <w:rPr>
          <w:b/>
          <w:sz w:val="32"/>
          <w:szCs w:val="32"/>
        </w:rPr>
      </w:pPr>
      <w:r>
        <w:rPr>
          <w:b/>
          <w:sz w:val="32"/>
        </w:rPr>
        <w:t>FORMULARZ WNIOSKU</w:t>
      </w:r>
      <w:r w:rsidR="00967C2D" w:rsidRPr="00967C2D">
        <w:rPr>
          <w:b/>
          <w:sz w:val="32"/>
        </w:rPr>
        <w:t xml:space="preserve"> O </w:t>
      </w:r>
      <w:r>
        <w:rPr>
          <w:b/>
          <w:sz w:val="32"/>
        </w:rPr>
        <w:t>PRZYZNANIE POMOCY PRAWNEJ</w:t>
      </w:r>
    </w:p>
    <w:p w14:paraId="12FA0221" w14:textId="77777777" w:rsidR="00D03309" w:rsidRPr="00D03309" w:rsidRDefault="00414D75" w:rsidP="00414D75">
      <w:pPr>
        <w:jc w:val="center"/>
        <w:rPr>
          <w:b/>
          <w:sz w:val="32"/>
          <w:szCs w:val="32"/>
        </w:rPr>
      </w:pPr>
      <w:r>
        <w:rPr>
          <w:b/>
          <w:sz w:val="32"/>
        </w:rPr>
        <w:t>- SKARGI BEZPOŚREDNIE</w:t>
      </w:r>
      <w:r w:rsidR="00222343" w:rsidRPr="00414D75">
        <w:rPr>
          <w:rStyle w:val="FootnoteReference"/>
          <w:sz w:val="32"/>
          <w:szCs w:val="32"/>
          <w:lang w:val="fr-FR"/>
        </w:rPr>
        <w:footnoteReference w:id="2"/>
      </w:r>
      <w:r>
        <w:rPr>
          <w:b/>
          <w:sz w:val="32"/>
        </w:rPr>
        <w:t xml:space="preserve"> -</w:t>
      </w:r>
    </w:p>
    <w:p w14:paraId="1C3074BF" w14:textId="77777777" w:rsidR="00D03309" w:rsidRPr="00D03309" w:rsidRDefault="00D03309" w:rsidP="00D03309">
      <w:pPr>
        <w:rPr>
          <w:rFonts w:ascii="Arial" w:hAnsi="Arial" w:cs="Arial"/>
          <w:b/>
          <w:lang w:val="fr-FR"/>
        </w:rPr>
      </w:pPr>
    </w:p>
    <w:p w14:paraId="09FB852D" w14:textId="77777777" w:rsidR="00D03309" w:rsidRDefault="00D03309" w:rsidP="00D03309">
      <w:pPr>
        <w:rPr>
          <w:rFonts w:ascii="Arial" w:hAnsi="Arial" w:cs="Arial"/>
          <w:b/>
          <w:lang w:val="fr-FR"/>
        </w:rPr>
      </w:pPr>
    </w:p>
    <w:p w14:paraId="1130D542" w14:textId="77777777" w:rsidR="00B10EF9" w:rsidRPr="00D03309" w:rsidRDefault="00B10EF9" w:rsidP="00D03309">
      <w:pPr>
        <w:rPr>
          <w:rFonts w:ascii="Arial" w:hAnsi="Arial" w:cs="Arial"/>
          <w:b/>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D03309" w:rsidRPr="00852EFA" w14:paraId="27419155" w14:textId="77777777" w:rsidTr="00FA6448">
        <w:tc>
          <w:tcPr>
            <w:tcW w:w="9103" w:type="dxa"/>
          </w:tcPr>
          <w:p w14:paraId="62EB8C7B" w14:textId="5B1D5C1B" w:rsidR="0008616D" w:rsidRDefault="003627BA" w:rsidP="007A7F4C">
            <w:pPr>
              <w:jc w:val="both"/>
              <w:rPr>
                <w:i/>
              </w:rPr>
            </w:pPr>
            <w:r>
              <w:rPr>
                <w:i/>
              </w:rPr>
              <w:t>Przed wypełnieniem poszczególnych rubryk formularza osoby fizyczne lub prawne</w:t>
            </w:r>
            <w:r w:rsidR="00D03309">
              <w:rPr>
                <w:i/>
              </w:rPr>
              <w:t xml:space="preserve">, niezależnie od tego, czy </w:t>
            </w:r>
            <w:r>
              <w:rPr>
                <w:i/>
              </w:rPr>
              <w:t>są</w:t>
            </w:r>
            <w:r w:rsidR="00FA6448">
              <w:rPr>
                <w:i/>
              </w:rPr>
              <w:t xml:space="preserve"> </w:t>
            </w:r>
            <w:r>
              <w:rPr>
                <w:i/>
              </w:rPr>
              <w:t>reprezentowane</w:t>
            </w:r>
            <w:r w:rsidR="00FA6448">
              <w:rPr>
                <w:i/>
              </w:rPr>
              <w:t xml:space="preserve"> przez </w:t>
            </w:r>
            <w:r w:rsidR="00D03309">
              <w:rPr>
                <w:i/>
              </w:rPr>
              <w:t>adwokat</w:t>
            </w:r>
            <w:r w:rsidR="00FA6448">
              <w:rPr>
                <w:i/>
              </w:rPr>
              <w:t>a lub radcę prawnego</w:t>
            </w:r>
            <w:r w:rsidR="00D03309">
              <w:rPr>
                <w:i/>
              </w:rPr>
              <w:t xml:space="preserve">, </w:t>
            </w:r>
            <w:r>
              <w:rPr>
                <w:i/>
              </w:rPr>
              <w:t>które</w:t>
            </w:r>
            <w:r w:rsidR="00D03309">
              <w:rPr>
                <w:i/>
              </w:rPr>
              <w:t xml:space="preserve"> zamierza</w:t>
            </w:r>
            <w:r>
              <w:rPr>
                <w:i/>
              </w:rPr>
              <w:t>ją</w:t>
            </w:r>
            <w:r w:rsidR="00D03309">
              <w:rPr>
                <w:i/>
              </w:rPr>
              <w:t xml:space="preserve"> zwrócić się</w:t>
            </w:r>
            <w:r w:rsidR="00967C2D" w:rsidRPr="00967C2D">
              <w:rPr>
                <w:i/>
              </w:rPr>
              <w:t xml:space="preserve"> o </w:t>
            </w:r>
            <w:r w:rsidR="00D03309">
              <w:rPr>
                <w:i/>
              </w:rPr>
              <w:t xml:space="preserve">przyznanie pomocy </w:t>
            </w:r>
            <w:r w:rsidR="00FA6448">
              <w:rPr>
                <w:i/>
              </w:rPr>
              <w:t>prawnej</w:t>
            </w:r>
            <w:r w:rsidR="00967C2D" w:rsidRPr="00967C2D">
              <w:rPr>
                <w:i/>
              </w:rPr>
              <w:t xml:space="preserve"> w </w:t>
            </w:r>
            <w:r w:rsidR="00D03309">
              <w:rPr>
                <w:i/>
              </w:rPr>
              <w:t>celu wniesienia skargi bezpośredniej do Sądu lub</w:t>
            </w:r>
            <w:r w:rsidR="00967C2D" w:rsidRPr="00967C2D">
              <w:rPr>
                <w:i/>
              </w:rPr>
              <w:t xml:space="preserve"> w </w:t>
            </w:r>
            <w:r w:rsidR="00E001B9">
              <w:rPr>
                <w:i/>
              </w:rPr>
              <w:t>ramach postępowania</w:t>
            </w:r>
            <w:r w:rsidR="00967C2D" w:rsidRPr="00967C2D">
              <w:rPr>
                <w:i/>
              </w:rPr>
              <w:t xml:space="preserve"> w </w:t>
            </w:r>
            <w:r w:rsidR="00E001B9">
              <w:rPr>
                <w:i/>
              </w:rPr>
              <w:t>sprawie ze</w:t>
            </w:r>
            <w:r w:rsidR="00D03309">
              <w:rPr>
                <w:i/>
              </w:rPr>
              <w:t xml:space="preserve"> skargi bezpośredni</w:t>
            </w:r>
            <w:r>
              <w:rPr>
                <w:i/>
              </w:rPr>
              <w:t xml:space="preserve">ej, którego </w:t>
            </w:r>
            <w:r w:rsidR="007A7F4C">
              <w:rPr>
                <w:i/>
              </w:rPr>
              <w:t>są</w:t>
            </w:r>
            <w:r>
              <w:rPr>
                <w:i/>
              </w:rPr>
              <w:t xml:space="preserve"> stroną, powinny</w:t>
            </w:r>
            <w:r w:rsidR="00D03309">
              <w:rPr>
                <w:i/>
              </w:rPr>
              <w:t xml:space="preserve"> zapoznać się</w:t>
            </w:r>
            <w:r w:rsidR="00967C2D" w:rsidRPr="00967C2D">
              <w:rPr>
                <w:i/>
              </w:rPr>
              <w:t xml:space="preserve"> z </w:t>
            </w:r>
            <w:r w:rsidR="00D03309">
              <w:rPr>
                <w:i/>
              </w:rPr>
              <w:t>poniższymi informacjami. „Wykaz kontrolny – Pomoc prawna” jest też dostępny na stronie internetowej Trybunału Sprawiedliwości Unii Europejskiej.</w:t>
            </w:r>
            <w:r>
              <w:rPr>
                <w:i/>
              </w:rPr>
              <w:t xml:space="preserve"> </w:t>
            </w:r>
          </w:p>
          <w:p w14:paraId="31F536BC" w14:textId="6D9DA2AA" w:rsidR="00B20CCF" w:rsidRPr="00D03309" w:rsidRDefault="00F622AF" w:rsidP="007A7F4C">
            <w:pPr>
              <w:jc w:val="both"/>
              <w:rPr>
                <w:i/>
              </w:rPr>
            </w:pPr>
            <w:r>
              <w:rPr>
                <w:i/>
              </w:rPr>
              <w:t>Korzystanie</w:t>
            </w:r>
            <w:r w:rsidR="00967C2D" w:rsidRPr="00967C2D">
              <w:rPr>
                <w:i/>
              </w:rPr>
              <w:t xml:space="preserve"> z </w:t>
            </w:r>
            <w:r>
              <w:rPr>
                <w:i/>
              </w:rPr>
              <w:t>niniejszego formularza przy składaniu wniosku</w:t>
            </w:r>
            <w:r w:rsidR="00967C2D" w:rsidRPr="00967C2D">
              <w:rPr>
                <w:i/>
              </w:rPr>
              <w:t xml:space="preserve"> o </w:t>
            </w:r>
            <w:r>
              <w:rPr>
                <w:i/>
              </w:rPr>
              <w:t>przyznanie pomocy prawnej jest obowiązkowe zarówno przed wniesieniem skargi bezpośredniej, jak</w:t>
            </w:r>
            <w:r w:rsidR="00967C2D" w:rsidRPr="00967C2D">
              <w:rPr>
                <w:i/>
              </w:rPr>
              <w:t xml:space="preserve"> i w </w:t>
            </w:r>
            <w:r>
              <w:rPr>
                <w:i/>
              </w:rPr>
              <w:t>ramach toczącego się postępowania.</w:t>
            </w:r>
            <w:r w:rsidR="003627BA">
              <w:rPr>
                <w:i/>
              </w:rPr>
              <w:t xml:space="preserve"> </w:t>
            </w:r>
            <w:r>
              <w:rPr>
                <w:i/>
              </w:rPr>
              <w:t>Niniejszy formularz nie służy do składania wniosków</w:t>
            </w:r>
            <w:r w:rsidR="00967C2D" w:rsidRPr="00967C2D">
              <w:rPr>
                <w:i/>
              </w:rPr>
              <w:t xml:space="preserve"> o </w:t>
            </w:r>
            <w:r>
              <w:rPr>
                <w:i/>
              </w:rPr>
              <w:t>przyznanie pomocy prawnej</w:t>
            </w:r>
            <w:r w:rsidR="00967C2D" w:rsidRPr="00967C2D">
              <w:rPr>
                <w:i/>
              </w:rPr>
              <w:t xml:space="preserve"> w </w:t>
            </w:r>
            <w:r>
              <w:rPr>
                <w:i/>
              </w:rPr>
              <w:t>kontekście spraw prejudycjalnych.</w:t>
            </w:r>
            <w:r w:rsidR="00967C2D" w:rsidRPr="00967C2D">
              <w:rPr>
                <w:i/>
              </w:rPr>
              <w:t xml:space="preserve"> W </w:t>
            </w:r>
            <w:r>
              <w:rPr>
                <w:i/>
              </w:rPr>
              <w:t>przypadku wniosków składanych</w:t>
            </w:r>
            <w:r w:rsidR="00967C2D" w:rsidRPr="00967C2D">
              <w:rPr>
                <w:i/>
              </w:rPr>
              <w:t xml:space="preserve"> w </w:t>
            </w:r>
            <w:r>
              <w:rPr>
                <w:i/>
              </w:rPr>
              <w:t>kontekście tego typu spraw należy zapoznać się</w:t>
            </w:r>
            <w:r w:rsidR="00967C2D" w:rsidRPr="00967C2D">
              <w:rPr>
                <w:i/>
              </w:rPr>
              <w:t xml:space="preserve"> z </w:t>
            </w:r>
            <w:r>
              <w:rPr>
                <w:i/>
              </w:rPr>
              <w:t>przepisami</w:t>
            </w:r>
            <w:r w:rsidR="00967C2D" w:rsidRPr="00967C2D">
              <w:rPr>
                <w:i/>
              </w:rPr>
              <w:t xml:space="preserve"> art. </w:t>
            </w:r>
            <w:r>
              <w:rPr>
                <w:i/>
              </w:rPr>
              <w:t xml:space="preserve">239–242 regulaminu postępowania przed Sądem oraz </w:t>
            </w:r>
            <w:r w:rsidR="00967C2D" w:rsidRPr="00967C2D">
              <w:rPr>
                <w:i/>
              </w:rPr>
              <w:t>pkt </w:t>
            </w:r>
            <w:r>
              <w:rPr>
                <w:i/>
              </w:rPr>
              <w:t>26</w:t>
            </w:r>
            <w:r w:rsidR="00967C2D" w:rsidRPr="00967C2D">
              <w:rPr>
                <w:i/>
              </w:rPr>
              <w:t>6–2</w:t>
            </w:r>
            <w:r>
              <w:rPr>
                <w:i/>
              </w:rPr>
              <w:t xml:space="preserve">70 praktycznych przepisów wykonawczych do regulaminu postępowania. Nie </w:t>
            </w:r>
            <w:r w:rsidR="007A7F4C">
              <w:rPr>
                <w:i/>
              </w:rPr>
              <w:t>istnieje</w:t>
            </w:r>
            <w:r>
              <w:rPr>
                <w:i/>
              </w:rPr>
              <w:t xml:space="preserve"> specjaln</w:t>
            </w:r>
            <w:r w:rsidR="007A7F4C">
              <w:rPr>
                <w:i/>
              </w:rPr>
              <w:t>y</w:t>
            </w:r>
            <w:r>
              <w:rPr>
                <w:i/>
              </w:rPr>
              <w:t xml:space="preserve"> formularz dla tych wniosków.</w:t>
            </w:r>
          </w:p>
        </w:tc>
      </w:tr>
    </w:tbl>
    <w:p w14:paraId="197124DA" w14:textId="77777777" w:rsidR="00D03309" w:rsidRPr="00A5452A" w:rsidRDefault="00D03309" w:rsidP="00D03309">
      <w:pPr>
        <w:jc w:val="both"/>
        <w:rPr>
          <w:b/>
          <w:i/>
        </w:rPr>
      </w:pPr>
    </w:p>
    <w:p w14:paraId="13B72564" w14:textId="77777777" w:rsidR="00D03309" w:rsidRPr="00A5452A" w:rsidRDefault="00D03309" w:rsidP="00D03309">
      <w:pPr>
        <w:rPr>
          <w:b/>
        </w:rPr>
      </w:pPr>
    </w:p>
    <w:p w14:paraId="74223AA7" w14:textId="77777777" w:rsidR="00D03309" w:rsidRPr="00D03309" w:rsidRDefault="00DB1F16" w:rsidP="00D03309">
      <w:pPr>
        <w:numPr>
          <w:ilvl w:val="0"/>
          <w:numId w:val="8"/>
        </w:numPr>
        <w:ind w:left="284" w:hanging="284"/>
        <w:jc w:val="both"/>
        <w:rPr>
          <w:b/>
        </w:rPr>
      </w:pPr>
      <w:r>
        <w:rPr>
          <w:b/>
        </w:rPr>
        <w:t xml:space="preserve"> Ramy prawne</w:t>
      </w:r>
    </w:p>
    <w:p w14:paraId="603103E4" w14:textId="77777777" w:rsidR="00D03309" w:rsidRPr="00D03309" w:rsidRDefault="00D03309" w:rsidP="00D03309">
      <w:pPr>
        <w:ind w:left="284"/>
        <w:jc w:val="both"/>
        <w:rPr>
          <w:b/>
          <w:lang w:val="fr-FR"/>
        </w:rPr>
      </w:pPr>
    </w:p>
    <w:p w14:paraId="536F18F8" w14:textId="3321536D" w:rsidR="00D03309" w:rsidRPr="00D03309" w:rsidRDefault="00D03309" w:rsidP="00D03309">
      <w:pPr>
        <w:jc w:val="both"/>
      </w:pPr>
      <w:r>
        <w:t>Przepisy odnoszące się do pomocy prawnej</w:t>
      </w:r>
      <w:r w:rsidR="00967C2D" w:rsidRPr="00967C2D">
        <w:t xml:space="preserve"> w </w:t>
      </w:r>
      <w:r>
        <w:t>kontekście skarg bezpośrednich są zawarte</w:t>
      </w:r>
      <w:r w:rsidR="00967C2D" w:rsidRPr="00967C2D">
        <w:t xml:space="preserve"> w </w:t>
      </w:r>
      <w:r>
        <w:t xml:space="preserve">regulaminie postępowania przed Sądem </w:t>
      </w:r>
      <w:r w:rsidR="00967C2D" w:rsidRPr="00967C2D">
        <w:t>(art. 146–1</w:t>
      </w:r>
      <w:r w:rsidR="00A5452A">
        <w:t>50) oraz</w:t>
      </w:r>
      <w:r w:rsidR="00967C2D" w:rsidRPr="00967C2D">
        <w:t xml:space="preserve"> w </w:t>
      </w:r>
      <w:r w:rsidR="00A5452A">
        <w:t>p</w:t>
      </w:r>
      <w:r>
        <w:t>raktycznych przepisach wykonawczych do regulaminu pos</w:t>
      </w:r>
      <w:r w:rsidR="00A5452A">
        <w:t xml:space="preserve">tępowania przed Sądem </w:t>
      </w:r>
      <w:r w:rsidR="00967C2D" w:rsidRPr="00967C2D">
        <w:t>(pkt </w:t>
      </w:r>
      <w:r w:rsidR="00A5452A">
        <w:t>1</w:t>
      </w:r>
      <w:r w:rsidR="00967C2D" w:rsidRPr="00967C2D">
        <w:t>5–1</w:t>
      </w:r>
      <w:r>
        <w:t xml:space="preserve">7, </w:t>
      </w:r>
      <w:r w:rsidR="00A5452A" w:rsidRPr="00A4218A">
        <w:t>33, 49, 171, 172</w:t>
      </w:r>
      <w:r w:rsidR="00967C2D" w:rsidRPr="00967C2D">
        <w:t xml:space="preserve"> i </w:t>
      </w:r>
      <w:r w:rsidR="00A5452A" w:rsidRPr="00A4218A">
        <w:t>25</w:t>
      </w:r>
      <w:r w:rsidR="00967C2D" w:rsidRPr="00967C2D">
        <w:t>6–2</w:t>
      </w:r>
      <w:r w:rsidR="00A5452A" w:rsidRPr="00A4218A">
        <w:t>65</w:t>
      </w:r>
      <w:r>
        <w:t>, zwanych dalej „praktycznymi przepisami wykonawczymi</w:t>
      </w:r>
      <w:r w:rsidR="007A7F4C">
        <w:t>”</w:t>
      </w:r>
      <w:r>
        <w:t>).</w:t>
      </w:r>
    </w:p>
    <w:p w14:paraId="681DC572" w14:textId="77777777" w:rsidR="00D03309" w:rsidRPr="00FA6448" w:rsidRDefault="00D03309" w:rsidP="00D03309">
      <w:pPr>
        <w:jc w:val="both"/>
      </w:pPr>
    </w:p>
    <w:p w14:paraId="592CA112" w14:textId="44F991FB" w:rsidR="00D03309" w:rsidRPr="00D03309" w:rsidRDefault="00D03309" w:rsidP="00D03309">
      <w:pPr>
        <w:jc w:val="both"/>
        <w:rPr>
          <w:b/>
        </w:rPr>
      </w:pPr>
      <w:r>
        <w:t xml:space="preserve">Regulamin postępowania przed Sądem oraz </w:t>
      </w:r>
      <w:r w:rsidR="007A7F4C">
        <w:t>p</w:t>
      </w:r>
      <w:r>
        <w:t>raktyczne przepisy wykonawcze są dostępne na stronie internetowej Trybunału Sprawiedliwości Unii Europejskiej (</w:t>
      </w:r>
      <w:hyperlink r:id="rId8" w:history="1">
        <w:r>
          <w:rPr>
            <w:color w:val="0000FF"/>
            <w:u w:val="single"/>
          </w:rPr>
          <w:t>http://curia.europa.eu</w:t>
        </w:r>
      </w:hyperlink>
      <w:r>
        <w:t>)</w:t>
      </w:r>
      <w:r w:rsidR="00967C2D" w:rsidRPr="00967C2D">
        <w:t xml:space="preserve"> w </w:t>
      </w:r>
      <w:r>
        <w:t xml:space="preserve">zakładce </w:t>
      </w:r>
      <w:r w:rsidR="00B22520">
        <w:t>„Postępowanie / Sąd / Uregulowania proceduralne (</w:t>
      </w:r>
      <w:r w:rsidR="002116DF">
        <w:t>Uregulowania proceduralne</w:t>
      </w:r>
      <w:r w:rsidR="00B22520">
        <w:t>)”</w:t>
      </w:r>
      <w:r>
        <w:t>.</w:t>
      </w:r>
    </w:p>
    <w:p w14:paraId="202C16A5" w14:textId="77777777" w:rsidR="00D03309" w:rsidRPr="00FA6448" w:rsidRDefault="00D03309" w:rsidP="00D03309">
      <w:pPr>
        <w:jc w:val="both"/>
        <w:rPr>
          <w:b/>
        </w:rPr>
      </w:pPr>
    </w:p>
    <w:p w14:paraId="566D6905" w14:textId="11A09712" w:rsidR="00D03309" w:rsidRDefault="00D03309" w:rsidP="00D03309">
      <w:pPr>
        <w:jc w:val="both"/>
        <w:rPr>
          <w:b/>
        </w:rPr>
      </w:pPr>
    </w:p>
    <w:p w14:paraId="05FB6463" w14:textId="77777777" w:rsidR="00F469F5" w:rsidRPr="00FA6448" w:rsidRDefault="00F469F5" w:rsidP="00D03309">
      <w:pPr>
        <w:jc w:val="both"/>
        <w:rPr>
          <w:b/>
        </w:rPr>
      </w:pPr>
    </w:p>
    <w:p w14:paraId="3E62BDAF" w14:textId="77777777" w:rsidR="00D03309" w:rsidRPr="00D03309" w:rsidRDefault="00DB1F16" w:rsidP="00D03309">
      <w:pPr>
        <w:numPr>
          <w:ilvl w:val="0"/>
          <w:numId w:val="8"/>
        </w:numPr>
        <w:ind w:left="284" w:hanging="284"/>
        <w:jc w:val="both"/>
        <w:rPr>
          <w:b/>
        </w:rPr>
      </w:pPr>
      <w:r>
        <w:rPr>
          <w:b/>
        </w:rPr>
        <w:lastRenderedPageBreak/>
        <w:t xml:space="preserve"> Zasady reprezentacji przed Sądem</w:t>
      </w:r>
    </w:p>
    <w:p w14:paraId="6D13A662" w14:textId="77777777" w:rsidR="00D03309" w:rsidRPr="00D03309" w:rsidRDefault="00D03309" w:rsidP="00D03309">
      <w:pPr>
        <w:jc w:val="both"/>
        <w:rPr>
          <w:lang w:val="fr-FR"/>
        </w:rPr>
      </w:pPr>
    </w:p>
    <w:p w14:paraId="25E2E634" w14:textId="07D7DCFF" w:rsidR="00D03309" w:rsidRPr="00D03309" w:rsidRDefault="00712988" w:rsidP="00D03309">
      <w:pPr>
        <w:jc w:val="both"/>
      </w:pPr>
      <w:r>
        <w:t>W</w:t>
      </w:r>
      <w:r w:rsidR="00967C2D" w:rsidRPr="00967C2D">
        <w:t xml:space="preserve"> art. </w:t>
      </w:r>
      <w:r>
        <w:t xml:space="preserve">19 </w:t>
      </w:r>
      <w:r w:rsidR="00423D30">
        <w:t>p</w:t>
      </w:r>
      <w:r>
        <w:t>rotokołu</w:t>
      </w:r>
      <w:r w:rsidR="00967C2D" w:rsidRPr="00967C2D">
        <w:t xml:space="preserve"> w </w:t>
      </w:r>
      <w:r>
        <w:t xml:space="preserve">sprawie statutu Trybunału Sprawiedliwości Unii Europejskiej ustanowiono zasadę </w:t>
      </w:r>
      <w:r w:rsidRPr="00A4218A">
        <w:rPr>
          <w:b/>
        </w:rPr>
        <w:t>obowiązkowego zastępstwa procesowego</w:t>
      </w:r>
      <w:r>
        <w:t xml:space="preserve"> stron innych niż państwa członkowskie, instytucje Unii Europejskiej, państwa będące stronami Porozumienia</w:t>
      </w:r>
      <w:r w:rsidR="00967C2D" w:rsidRPr="00967C2D">
        <w:t xml:space="preserve"> o </w:t>
      </w:r>
      <w:r>
        <w:t>Europejskim Obszarze Gospodarczym oraz Urząd Nadzoru EFTA.</w:t>
      </w:r>
      <w:r w:rsidR="00967C2D" w:rsidRPr="00967C2D">
        <w:t xml:space="preserve"> W </w:t>
      </w:r>
      <w:r>
        <w:t>związku</w:t>
      </w:r>
      <w:r w:rsidR="00967C2D" w:rsidRPr="00967C2D">
        <w:t xml:space="preserve"> z </w:t>
      </w:r>
      <w:r>
        <w:t>tym</w:t>
      </w:r>
      <w:r w:rsidR="00967C2D" w:rsidRPr="00967C2D">
        <w:t xml:space="preserve"> w </w:t>
      </w:r>
      <w:r>
        <w:t>celu wniesienia skargi bezpośredniej do Sądu każda osoba fizyczna lub prawna powinna być reprezentowana przez adwokata lub radcę prawnego uprawnionego do występowania przed sądami jednego</w:t>
      </w:r>
      <w:r w:rsidR="00967C2D" w:rsidRPr="00967C2D">
        <w:t xml:space="preserve"> z </w:t>
      </w:r>
      <w:r>
        <w:t xml:space="preserve">państw członkowskich lub innego państwa będącego stroną </w:t>
      </w:r>
      <w:r w:rsidR="007A7F4C">
        <w:t>P</w:t>
      </w:r>
      <w:r>
        <w:t>orozumienia</w:t>
      </w:r>
      <w:r w:rsidR="00967C2D" w:rsidRPr="00967C2D">
        <w:t xml:space="preserve"> o </w:t>
      </w:r>
      <w:r>
        <w:t xml:space="preserve">Europejskim Obszarze Gospodarczym </w:t>
      </w:r>
      <w:r w:rsidR="00967C2D" w:rsidRPr="00967C2D">
        <w:t>(art. 51</w:t>
      </w:r>
      <w:r>
        <w:t xml:space="preserve"> regulaminu postępowania).</w:t>
      </w:r>
    </w:p>
    <w:p w14:paraId="0CA62240" w14:textId="77777777" w:rsidR="00D03309" w:rsidRPr="00FA6448" w:rsidRDefault="00D03309" w:rsidP="00D03309">
      <w:pPr>
        <w:jc w:val="both"/>
      </w:pPr>
    </w:p>
    <w:p w14:paraId="5C7C9E0E" w14:textId="40B51491" w:rsidR="00D03309" w:rsidRPr="00D03309" w:rsidRDefault="00D03309" w:rsidP="00D03309">
      <w:pPr>
        <w:jc w:val="both"/>
      </w:pPr>
      <w:r>
        <w:t>Jeżeli osoba ta, ze względu na swoją sytuację materialną, nie jest</w:t>
      </w:r>
      <w:r w:rsidR="00967C2D" w:rsidRPr="00967C2D">
        <w:t xml:space="preserve"> w </w:t>
      </w:r>
      <w:r>
        <w:t>stanie</w:t>
      </w:r>
      <w:r w:rsidR="00967C2D" w:rsidRPr="00967C2D">
        <w:t xml:space="preserve"> w </w:t>
      </w:r>
      <w:r>
        <w:t>całości lub</w:t>
      </w:r>
      <w:r w:rsidR="00967C2D" w:rsidRPr="00967C2D">
        <w:t xml:space="preserve"> w </w:t>
      </w:r>
      <w:r>
        <w:t>części ponieść kosztów postępowania, to zgodnie</w:t>
      </w:r>
      <w:r w:rsidR="00967C2D" w:rsidRPr="00967C2D">
        <w:t xml:space="preserve"> z </w:t>
      </w:r>
      <w:r>
        <w:t xml:space="preserve">regulaminem postępowania jest ona uprawniona do uzyskania pomocy prawnej </w:t>
      </w:r>
      <w:r w:rsidR="00967C2D" w:rsidRPr="00967C2D">
        <w:t>(art. 146</w:t>
      </w:r>
      <w:r>
        <w:t xml:space="preserve"> </w:t>
      </w:r>
      <w:r w:rsidR="00967C2D" w:rsidRPr="00967C2D">
        <w:t>§ </w:t>
      </w:r>
      <w:r>
        <w:t>1 regulaminu postępowania).</w:t>
      </w:r>
      <w:r w:rsidR="00967C2D" w:rsidRPr="00967C2D">
        <w:t xml:space="preserve"> </w:t>
      </w:r>
      <w:r w:rsidR="00967C2D" w:rsidRPr="00967C2D">
        <w:rPr>
          <w:b/>
        </w:rPr>
        <w:t>W</w:t>
      </w:r>
      <w:r w:rsidR="00967C2D" w:rsidRPr="00967C2D">
        <w:t> </w:t>
      </w:r>
      <w:r w:rsidRPr="00496CA1">
        <w:rPr>
          <w:b/>
        </w:rPr>
        <w:t>odróżnieniu od skargi, która powinna zostać złożona przez adwokata lub radcę prawnego reprezentującego stronę skarżącą, wniosek</w:t>
      </w:r>
      <w:r w:rsidR="00967C2D" w:rsidRPr="00967C2D">
        <w:rPr>
          <w:b/>
        </w:rPr>
        <w:t xml:space="preserve"> o </w:t>
      </w:r>
      <w:r w:rsidRPr="00496CA1">
        <w:rPr>
          <w:b/>
        </w:rPr>
        <w:t>przyznanie pomocy prawnej może zostać złożony również bez udziału adwokata lub radcy prawnego</w:t>
      </w:r>
      <w:r>
        <w:t>.</w:t>
      </w:r>
    </w:p>
    <w:p w14:paraId="33C870C1" w14:textId="77777777" w:rsidR="00B10EF9" w:rsidRPr="00FA6448" w:rsidRDefault="00B10EF9" w:rsidP="00D03309">
      <w:pPr>
        <w:jc w:val="both"/>
      </w:pPr>
    </w:p>
    <w:p w14:paraId="5D13E12F" w14:textId="77777777" w:rsidR="00B10EF9" w:rsidRPr="00FA6448" w:rsidRDefault="00B10EF9" w:rsidP="00D03309">
      <w:pPr>
        <w:jc w:val="both"/>
      </w:pPr>
    </w:p>
    <w:p w14:paraId="5EB2C0B5" w14:textId="55D923E2" w:rsidR="00D03309" w:rsidRPr="00D03309" w:rsidRDefault="00D03309" w:rsidP="00D03309">
      <w:pPr>
        <w:ind w:left="360" w:hanging="360"/>
        <w:jc w:val="both"/>
        <w:rPr>
          <w:b/>
        </w:rPr>
      </w:pPr>
      <w:r>
        <w:rPr>
          <w:b/>
        </w:rPr>
        <w:t>3)</w:t>
      </w:r>
      <w:r>
        <w:rPr>
          <w:b/>
        </w:rPr>
        <w:tab/>
        <w:t>Właściwość Sądu</w:t>
      </w:r>
      <w:r w:rsidR="00967C2D" w:rsidRPr="00967C2D">
        <w:rPr>
          <w:b/>
        </w:rPr>
        <w:t xml:space="preserve"> i </w:t>
      </w:r>
      <w:r>
        <w:rPr>
          <w:b/>
        </w:rPr>
        <w:t>przesłanki dopuszczalności</w:t>
      </w:r>
    </w:p>
    <w:p w14:paraId="0A97CA88" w14:textId="77777777" w:rsidR="00D03309" w:rsidRPr="00FA6448" w:rsidRDefault="00D03309" w:rsidP="00D03309">
      <w:pPr>
        <w:jc w:val="both"/>
      </w:pPr>
    </w:p>
    <w:p w14:paraId="7C4170A9" w14:textId="7B559725" w:rsidR="00D03309" w:rsidRPr="00D03309" w:rsidRDefault="00D03309" w:rsidP="00D03309">
      <w:pPr>
        <w:jc w:val="both"/>
      </w:pPr>
      <w:r>
        <w:t>Pomocy prawnej nie przyznaje się, jeżeli Sąd jest oczywiście niew</w:t>
      </w:r>
      <w:r w:rsidR="0008616D">
        <w:t>łaściwy do rozpoznania skarg</w:t>
      </w:r>
      <w:r>
        <w:t>, dla której wnosi się</w:t>
      </w:r>
      <w:r w:rsidR="00967C2D" w:rsidRPr="00967C2D">
        <w:t xml:space="preserve"> o </w:t>
      </w:r>
      <w:r>
        <w:t xml:space="preserve">jej przyznanie </w:t>
      </w:r>
      <w:r w:rsidR="00967C2D" w:rsidRPr="00967C2D">
        <w:t>(art. 146</w:t>
      </w:r>
      <w:r>
        <w:t xml:space="preserve"> </w:t>
      </w:r>
      <w:r w:rsidR="00967C2D" w:rsidRPr="00967C2D">
        <w:t>§ </w:t>
      </w:r>
      <w:r>
        <w:t>2 regulaminu postępowania).</w:t>
      </w:r>
    </w:p>
    <w:p w14:paraId="758BF881" w14:textId="77777777" w:rsidR="00D03309" w:rsidRPr="00FA6448" w:rsidRDefault="00D03309" w:rsidP="00D03309">
      <w:pPr>
        <w:jc w:val="both"/>
      </w:pPr>
    </w:p>
    <w:p w14:paraId="15C96979" w14:textId="423AE182" w:rsidR="00D03309" w:rsidRPr="00D03309" w:rsidRDefault="00D03309" w:rsidP="00D03309">
      <w:pPr>
        <w:jc w:val="both"/>
      </w:pPr>
      <w:r>
        <w:t xml:space="preserve">Na mocy traktatów oraz </w:t>
      </w:r>
      <w:r w:rsidR="00423D30">
        <w:t>p</w:t>
      </w:r>
      <w:r>
        <w:t>rotokołu</w:t>
      </w:r>
      <w:r w:rsidR="00967C2D" w:rsidRPr="00967C2D">
        <w:t xml:space="preserve"> w </w:t>
      </w:r>
      <w:r>
        <w:t xml:space="preserve">sprawie statutu Trybunału Sprawiedliwości Unii Europejskiej </w:t>
      </w:r>
      <w:r w:rsidRPr="00901908">
        <w:rPr>
          <w:b/>
        </w:rPr>
        <w:t>Sąd jest właściwy</w:t>
      </w:r>
      <w:r>
        <w:t xml:space="preserve"> </w:t>
      </w:r>
      <w:r w:rsidR="0008616D">
        <w:t xml:space="preserve">między innymi </w:t>
      </w:r>
      <w:r>
        <w:t>do orzekania</w:t>
      </w:r>
      <w:r w:rsidR="00967C2D" w:rsidRPr="00967C2D">
        <w:t xml:space="preserve"> w </w:t>
      </w:r>
      <w:r>
        <w:t>przedmiocie następujących skarg bezpośrednich:</w:t>
      </w:r>
    </w:p>
    <w:p w14:paraId="6ADFFD21" w14:textId="77777777" w:rsidR="00D03309" w:rsidRPr="00FA6448" w:rsidRDefault="00D03309" w:rsidP="00D03309">
      <w:pPr>
        <w:jc w:val="both"/>
        <w:rPr>
          <w:lang w:eastAsia="en-US"/>
        </w:rPr>
      </w:pPr>
    </w:p>
    <w:p w14:paraId="2DFEC157" w14:textId="3BDAABFE" w:rsidR="00D03309" w:rsidRPr="0017303C" w:rsidRDefault="00D03309" w:rsidP="00D03309">
      <w:pPr>
        <w:numPr>
          <w:ilvl w:val="0"/>
          <w:numId w:val="14"/>
        </w:numPr>
        <w:spacing w:after="240"/>
        <w:ind w:left="284" w:hanging="284"/>
        <w:jc w:val="both"/>
      </w:pPr>
      <w:r>
        <w:t>s</w:t>
      </w:r>
      <w:r w:rsidR="0008616D">
        <w:t>karg wnoszonych przez jednostki</w:t>
      </w:r>
      <w:r w:rsidR="008B4BD5" w:rsidRPr="008B4BD5">
        <w:t xml:space="preserve"> </w:t>
      </w:r>
      <w:r>
        <w:t xml:space="preserve">mających na celu stwierdzenie nieważności </w:t>
      </w:r>
      <w:r w:rsidRPr="0008616D">
        <w:rPr>
          <w:b/>
        </w:rPr>
        <w:t>aktów instytucji, organów</w:t>
      </w:r>
      <w:r w:rsidR="00967C2D" w:rsidRPr="00967C2D">
        <w:rPr>
          <w:b/>
        </w:rPr>
        <w:t xml:space="preserve"> i </w:t>
      </w:r>
      <w:r w:rsidRPr="0008616D">
        <w:rPr>
          <w:b/>
        </w:rPr>
        <w:t>jednostek organizacyjnych Unii Europejskiej</w:t>
      </w:r>
      <w:r>
        <w:t>, stwierdzenie bezprawnego zaniechania działania przez instytucje, organy</w:t>
      </w:r>
      <w:r w:rsidR="00967C2D" w:rsidRPr="00967C2D">
        <w:t xml:space="preserve"> i </w:t>
      </w:r>
      <w:r>
        <w:t>jednostki organizacyjne Unii Europejskiej lub uzyskanie naprawienia poniesionej szkody, jak również skarg opartych na klauzuli arbitrażowej;</w:t>
      </w:r>
    </w:p>
    <w:p w14:paraId="214C053E" w14:textId="77777777" w:rsidR="008A66AD" w:rsidRPr="0017303C" w:rsidRDefault="00D03309" w:rsidP="008A66AD">
      <w:pPr>
        <w:numPr>
          <w:ilvl w:val="0"/>
          <w:numId w:val="14"/>
        </w:numPr>
        <w:spacing w:after="240"/>
        <w:ind w:left="284" w:hanging="284"/>
        <w:jc w:val="both"/>
      </w:pPr>
      <w:r>
        <w:t>skarg dotyczących praw własności intelektualnej mających na celu stwierdzenie nieważności decyzji izb odwoławczych Urzędu Unii Europejskiej ds. Własności Intelektualnej (EUIPO) oraz Wspólnotowego Urzędu Ochrony Odmian Roślin (CPVO);</w:t>
      </w:r>
    </w:p>
    <w:p w14:paraId="7C71DECE" w14:textId="78899FB5" w:rsidR="00D03309" w:rsidRPr="008A66AD" w:rsidRDefault="008A66AD" w:rsidP="008A66AD">
      <w:pPr>
        <w:numPr>
          <w:ilvl w:val="0"/>
          <w:numId w:val="14"/>
        </w:numPr>
        <w:spacing w:after="240"/>
        <w:ind w:left="284" w:hanging="284"/>
        <w:jc w:val="both"/>
      </w:pPr>
      <w:r>
        <w:t>skarg dotyczących sporów między instytucjami Unii Europejskiej</w:t>
      </w:r>
      <w:r w:rsidR="00967C2D" w:rsidRPr="00967C2D">
        <w:t xml:space="preserve"> a </w:t>
      </w:r>
      <w:r>
        <w:t>jej pracownikami dotyczących ich stosunków pracy oraz systemu zabezpieczenia społecznego.</w:t>
      </w:r>
    </w:p>
    <w:p w14:paraId="377D8963" w14:textId="5D1F78A6" w:rsidR="00D03309" w:rsidRPr="00D03309" w:rsidRDefault="00D03309" w:rsidP="00D03309">
      <w:pPr>
        <w:jc w:val="both"/>
      </w:pPr>
      <w:r>
        <w:t>Wynika</w:t>
      </w:r>
      <w:r w:rsidR="00967C2D" w:rsidRPr="00967C2D">
        <w:t xml:space="preserve"> z </w:t>
      </w:r>
      <w:r>
        <w:t>tego, że wniosek</w:t>
      </w:r>
      <w:r w:rsidR="00967C2D" w:rsidRPr="00967C2D">
        <w:t xml:space="preserve"> o </w:t>
      </w:r>
      <w:r>
        <w:t xml:space="preserve">przyznanie pomocy prawnej </w:t>
      </w:r>
      <w:r w:rsidRPr="00DD72D2">
        <w:rPr>
          <w:b/>
        </w:rPr>
        <w:t>nie zostanie uwzględniony</w:t>
      </w:r>
      <w:r w:rsidR="00967C2D" w:rsidRPr="00967C2D">
        <w:rPr>
          <w:b/>
        </w:rPr>
        <w:t xml:space="preserve"> z </w:t>
      </w:r>
      <w:r w:rsidRPr="00DD72D2">
        <w:rPr>
          <w:b/>
        </w:rPr>
        <w:t>powodu braku właściwości Sądu</w:t>
      </w:r>
      <w:r>
        <w:t xml:space="preserve"> do rozpoznania skargi, jeżeli zostanie ona wniesiona</w:t>
      </w:r>
      <w:r w:rsidR="00967C2D" w:rsidRPr="00967C2D">
        <w:t xml:space="preserve"> w </w:t>
      </w:r>
      <w:r>
        <w:t>celu:</w:t>
      </w:r>
    </w:p>
    <w:p w14:paraId="660C5AE0" w14:textId="77777777" w:rsidR="00D03309" w:rsidRPr="00FA6448" w:rsidRDefault="00D03309" w:rsidP="00D03309">
      <w:pPr>
        <w:jc w:val="both"/>
      </w:pPr>
    </w:p>
    <w:p w14:paraId="03074142" w14:textId="16950427" w:rsidR="00D03309" w:rsidRPr="00D03309" w:rsidRDefault="00D03309" w:rsidP="00D03309">
      <w:pPr>
        <w:numPr>
          <w:ilvl w:val="0"/>
          <w:numId w:val="14"/>
        </w:numPr>
        <w:ind w:left="284" w:hanging="284"/>
        <w:jc w:val="both"/>
      </w:pPr>
      <w:r>
        <w:t>podważenia zgodności</w:t>
      </w:r>
      <w:r w:rsidR="00967C2D" w:rsidRPr="00967C2D">
        <w:t xml:space="preserve"> z </w:t>
      </w:r>
      <w:r>
        <w:t xml:space="preserve">prawem </w:t>
      </w:r>
      <w:r w:rsidRPr="00DD72D2">
        <w:rPr>
          <w:b/>
        </w:rPr>
        <w:t>aktu organów krajowych</w:t>
      </w:r>
      <w:r>
        <w:t xml:space="preserve"> (zarówno administracyjnych</w:t>
      </w:r>
      <w:r w:rsidR="00193D42">
        <w:t>,</w:t>
      </w:r>
      <w:r>
        <w:t xml:space="preserve"> jak</w:t>
      </w:r>
      <w:r w:rsidR="00967C2D" w:rsidRPr="00967C2D">
        <w:t xml:space="preserve"> i </w:t>
      </w:r>
      <w:r>
        <w:t>sądowych);</w:t>
      </w:r>
    </w:p>
    <w:p w14:paraId="485F3A72" w14:textId="77777777" w:rsidR="00D03309" w:rsidRPr="00FA6448" w:rsidRDefault="00D03309" w:rsidP="00D03309">
      <w:pPr>
        <w:ind w:left="284" w:hanging="284"/>
        <w:jc w:val="both"/>
      </w:pPr>
    </w:p>
    <w:p w14:paraId="08520D79" w14:textId="77777777" w:rsidR="00D03309" w:rsidRPr="00D03309" w:rsidRDefault="00D03309" w:rsidP="00D03309">
      <w:pPr>
        <w:numPr>
          <w:ilvl w:val="0"/>
          <w:numId w:val="14"/>
        </w:numPr>
        <w:ind w:left="284" w:hanging="284"/>
        <w:jc w:val="both"/>
      </w:pPr>
      <w:r>
        <w:lastRenderedPageBreak/>
        <w:t xml:space="preserve">podważenia </w:t>
      </w:r>
      <w:r w:rsidRPr="00DD72D2">
        <w:rPr>
          <w:b/>
        </w:rPr>
        <w:t>rozstrzygnięcia instytucji międzynarodowej</w:t>
      </w:r>
      <w:r>
        <w:t>, która nie należy do systemu instytucjonalnego Unii Europejskiej (na przykład Europejskiego Trybunału Praw Człowieka).</w:t>
      </w:r>
    </w:p>
    <w:p w14:paraId="4EDB8E35" w14:textId="77777777" w:rsidR="00D03309" w:rsidRPr="00FA6448" w:rsidRDefault="00D03309" w:rsidP="00D03309">
      <w:pPr>
        <w:jc w:val="both"/>
      </w:pPr>
    </w:p>
    <w:p w14:paraId="57EB6A62" w14:textId="7D3403B4" w:rsidR="00D03309" w:rsidRPr="00D03309" w:rsidRDefault="00D03309" w:rsidP="00D03309">
      <w:pPr>
        <w:jc w:val="both"/>
      </w:pPr>
      <w:r>
        <w:t>Pomocy prawnej nie przyznaje się również, jeżeli czynność, dla której wnosi się</w:t>
      </w:r>
      <w:r w:rsidR="00967C2D" w:rsidRPr="00967C2D">
        <w:t xml:space="preserve"> o </w:t>
      </w:r>
      <w:r>
        <w:t xml:space="preserve">jej przyznanie, jest </w:t>
      </w:r>
      <w:r w:rsidRPr="00DD72D2">
        <w:rPr>
          <w:b/>
        </w:rPr>
        <w:t>oczywiście niedopuszczalna lub prawnie oczywiście bezzasadna</w:t>
      </w:r>
      <w:r>
        <w:t xml:space="preserve"> </w:t>
      </w:r>
      <w:r w:rsidR="00967C2D" w:rsidRPr="00967C2D">
        <w:t>(art. 146</w:t>
      </w:r>
      <w:r>
        <w:t xml:space="preserve"> </w:t>
      </w:r>
      <w:r w:rsidR="00967C2D" w:rsidRPr="00967C2D">
        <w:t>§ </w:t>
      </w:r>
      <w:r>
        <w:t>2 regulaminu postępowania).</w:t>
      </w:r>
    </w:p>
    <w:p w14:paraId="315FBA4A" w14:textId="77777777" w:rsidR="000611CE" w:rsidRPr="00FA6448" w:rsidRDefault="000611CE" w:rsidP="00D03309">
      <w:pPr>
        <w:jc w:val="both"/>
      </w:pPr>
    </w:p>
    <w:p w14:paraId="407A6CFE" w14:textId="77777777" w:rsidR="00D03309" w:rsidRPr="00FA6448" w:rsidRDefault="00D03309" w:rsidP="00D03309">
      <w:pPr>
        <w:jc w:val="both"/>
      </w:pPr>
    </w:p>
    <w:p w14:paraId="33B42A62" w14:textId="07A3801D" w:rsidR="00D03309" w:rsidRPr="00D03309" w:rsidRDefault="00D03309" w:rsidP="00D03309">
      <w:pPr>
        <w:ind w:left="360" w:hanging="360"/>
        <w:jc w:val="both"/>
        <w:rPr>
          <w:b/>
        </w:rPr>
      </w:pPr>
      <w:r>
        <w:rPr>
          <w:b/>
        </w:rPr>
        <w:t>4)</w:t>
      </w:r>
      <w:r>
        <w:rPr>
          <w:b/>
        </w:rPr>
        <w:tab/>
        <w:t>Obowiązkowy formularz wniosku</w:t>
      </w:r>
      <w:r w:rsidR="00967C2D" w:rsidRPr="00967C2D">
        <w:rPr>
          <w:b/>
        </w:rPr>
        <w:t xml:space="preserve"> o </w:t>
      </w:r>
      <w:r>
        <w:rPr>
          <w:b/>
        </w:rPr>
        <w:t>przyznanie pomocy prawnej</w:t>
      </w:r>
    </w:p>
    <w:p w14:paraId="21CAD0D6" w14:textId="77777777" w:rsidR="00D03309" w:rsidRPr="00FA6448" w:rsidRDefault="00D03309" w:rsidP="00D03309">
      <w:pPr>
        <w:jc w:val="both"/>
      </w:pPr>
    </w:p>
    <w:p w14:paraId="7CBA7668" w14:textId="7FB53245" w:rsidR="00D03309" w:rsidRPr="00D03309" w:rsidRDefault="00D03309" w:rsidP="00D03309">
      <w:pPr>
        <w:jc w:val="both"/>
      </w:pPr>
      <w:r>
        <w:t>Formularz wniosku</w:t>
      </w:r>
      <w:r w:rsidR="00967C2D" w:rsidRPr="00967C2D">
        <w:t xml:space="preserve"> o </w:t>
      </w:r>
      <w:r>
        <w:t>przyznanie pomocy prawnej, opublikowany</w:t>
      </w:r>
      <w:r w:rsidR="00967C2D" w:rsidRPr="00967C2D">
        <w:t xml:space="preserve"> w </w:t>
      </w:r>
      <w:r>
        <w:rPr>
          <w:i/>
          <w:iCs/>
        </w:rPr>
        <w:t>Dzienniku Urzędowym Unii Europejskiej</w:t>
      </w:r>
      <w:r>
        <w:t>, jest dostępny na stronie internetowej Trybunału Sprawiedliwości Unii Europejskiej</w:t>
      </w:r>
      <w:r w:rsidR="00967C2D" w:rsidRPr="00967C2D">
        <w:t xml:space="preserve"> w </w:t>
      </w:r>
      <w:r w:rsidR="007C1DBB">
        <w:t>zakładce</w:t>
      </w:r>
      <w:r>
        <w:t xml:space="preserve"> </w:t>
      </w:r>
      <w:r w:rsidR="00B22520">
        <w:t>„Postępowanie / Sąd / Uregulowania proceduralne (Inne użyteczne informacje)”</w:t>
      </w:r>
      <w:r>
        <w:t>.</w:t>
      </w:r>
    </w:p>
    <w:p w14:paraId="185D7DBA" w14:textId="77777777" w:rsidR="00D03309" w:rsidRPr="00FA6448" w:rsidRDefault="00D03309" w:rsidP="00D03309">
      <w:pPr>
        <w:jc w:val="both"/>
      </w:pPr>
    </w:p>
    <w:p w14:paraId="55AD0B7B" w14:textId="18B1CF20" w:rsidR="00D03309" w:rsidRPr="00D03309" w:rsidRDefault="00D03309" w:rsidP="00D03309">
      <w:pPr>
        <w:jc w:val="both"/>
      </w:pPr>
      <w:r w:rsidRPr="00307B3C">
        <w:rPr>
          <w:b/>
        </w:rPr>
        <w:t>Korzystanie</w:t>
      </w:r>
      <w:r w:rsidR="00967C2D" w:rsidRPr="00967C2D">
        <w:rPr>
          <w:b/>
        </w:rPr>
        <w:t xml:space="preserve"> z </w:t>
      </w:r>
      <w:r w:rsidRPr="00307B3C">
        <w:rPr>
          <w:b/>
        </w:rPr>
        <w:t>tego formularza</w:t>
      </w:r>
      <w:r>
        <w:t xml:space="preserve"> przy składaniu wniosku</w:t>
      </w:r>
      <w:r w:rsidR="00967C2D" w:rsidRPr="00967C2D">
        <w:t xml:space="preserve"> o </w:t>
      </w:r>
      <w:r>
        <w:t xml:space="preserve">przyznanie pomocy prawnej </w:t>
      </w:r>
      <w:r w:rsidRPr="00307B3C">
        <w:rPr>
          <w:b/>
        </w:rPr>
        <w:t>jest obowiązkowe</w:t>
      </w:r>
      <w:r>
        <w:t xml:space="preserve"> zarówno przed wniesieniem skargi bezpośredniej, jak</w:t>
      </w:r>
      <w:r w:rsidR="00967C2D" w:rsidRPr="00967C2D">
        <w:t xml:space="preserve"> i w </w:t>
      </w:r>
      <w:r>
        <w:t>ramach toczącego się postępowania. Wniosek</w:t>
      </w:r>
      <w:r w:rsidR="00967C2D" w:rsidRPr="00967C2D">
        <w:t xml:space="preserve"> o </w:t>
      </w:r>
      <w:r>
        <w:t>przyznanie pomocy prawnej</w:t>
      </w:r>
      <w:r w:rsidR="00967C2D" w:rsidRPr="00967C2D">
        <w:t xml:space="preserve"> w </w:t>
      </w:r>
      <w:r>
        <w:t xml:space="preserve">kontekście skargi bezpośredniej, który nie został wniesiony na formularzu, pozostawia się bez rozpoznania </w:t>
      </w:r>
      <w:r w:rsidR="00967C2D" w:rsidRPr="00967C2D">
        <w:t>(art. 147</w:t>
      </w:r>
      <w:r>
        <w:t xml:space="preserve"> regulaminu postępowania</w:t>
      </w:r>
      <w:r w:rsidR="00967C2D" w:rsidRPr="00967C2D">
        <w:t xml:space="preserve"> i pkt </w:t>
      </w:r>
      <w:r>
        <w:t>256 praktycznych przepisów wykonawczych).</w:t>
      </w:r>
    </w:p>
    <w:p w14:paraId="6A9E4F63" w14:textId="77777777" w:rsidR="00D03309" w:rsidRPr="00FA6448" w:rsidRDefault="00D03309" w:rsidP="00D03309">
      <w:pPr>
        <w:jc w:val="both"/>
      </w:pPr>
    </w:p>
    <w:p w14:paraId="565883C5" w14:textId="5CB47C26" w:rsidR="00D03309" w:rsidRPr="00D03309" w:rsidRDefault="00D03309" w:rsidP="00D03309">
      <w:pPr>
        <w:jc w:val="both"/>
      </w:pPr>
      <w:r>
        <w:t>Wniosek</w:t>
      </w:r>
      <w:r w:rsidR="00967C2D" w:rsidRPr="00967C2D">
        <w:t xml:space="preserve"> o </w:t>
      </w:r>
      <w:r>
        <w:t>przyznanie pomocy prawnej złożony po wydaniu przez Sąd orzeczenia</w:t>
      </w:r>
      <w:r w:rsidR="00967C2D" w:rsidRPr="00967C2D">
        <w:t xml:space="preserve"> w </w:t>
      </w:r>
      <w:r>
        <w:t xml:space="preserve">sprawie ze skargi, której wniosek ten dotyczy, </w:t>
      </w:r>
      <w:r w:rsidR="00307B3C">
        <w:t>pozostawia się bez rozpoznania.</w:t>
      </w:r>
      <w:r w:rsidR="007A5D48">
        <w:t xml:space="preserve"> Wniosek</w:t>
      </w:r>
      <w:r w:rsidR="00967C2D" w:rsidRPr="00967C2D">
        <w:t xml:space="preserve"> o </w:t>
      </w:r>
      <w:r w:rsidR="007A5D48">
        <w:t>przyznanie pomocy prawnej</w:t>
      </w:r>
      <w:r w:rsidR="00967C2D" w:rsidRPr="00967C2D">
        <w:t xml:space="preserve"> w </w:t>
      </w:r>
      <w:r w:rsidR="007A5D48">
        <w:t>celu wniesienia do Trybunału Sprawiedliwości odwołania od orzeczenia Sądu składa się do Trybunału Sprawiedliwości.</w:t>
      </w:r>
    </w:p>
    <w:p w14:paraId="1CC4119B" w14:textId="77777777" w:rsidR="00D03309" w:rsidRPr="00FA6448" w:rsidRDefault="00D03309" w:rsidP="00D03309">
      <w:pPr>
        <w:ind w:left="360" w:hanging="360"/>
        <w:jc w:val="both"/>
        <w:rPr>
          <w:b/>
        </w:rPr>
      </w:pPr>
    </w:p>
    <w:p w14:paraId="28E43682" w14:textId="77777777" w:rsidR="000F3419" w:rsidRPr="00FA6448" w:rsidRDefault="000F3419" w:rsidP="00D03309">
      <w:pPr>
        <w:ind w:left="360" w:hanging="360"/>
        <w:jc w:val="both"/>
        <w:rPr>
          <w:b/>
        </w:rPr>
      </w:pPr>
    </w:p>
    <w:p w14:paraId="560BF2D7" w14:textId="6A11EFFF" w:rsidR="00D03309" w:rsidRPr="00D03309" w:rsidRDefault="00D03309" w:rsidP="00D03309">
      <w:pPr>
        <w:ind w:left="360" w:hanging="360"/>
        <w:jc w:val="both"/>
        <w:rPr>
          <w:b/>
        </w:rPr>
      </w:pPr>
      <w:r>
        <w:rPr>
          <w:b/>
        </w:rPr>
        <w:t>5)</w:t>
      </w:r>
      <w:r>
        <w:rPr>
          <w:b/>
        </w:rPr>
        <w:tab/>
        <w:t>Zawartość wniosku</w:t>
      </w:r>
      <w:r w:rsidR="00967C2D" w:rsidRPr="00967C2D">
        <w:rPr>
          <w:b/>
        </w:rPr>
        <w:t xml:space="preserve"> o </w:t>
      </w:r>
      <w:r>
        <w:rPr>
          <w:b/>
        </w:rPr>
        <w:t>przyznanie pomocy prawnej</w:t>
      </w:r>
      <w:r w:rsidR="00967C2D" w:rsidRPr="00967C2D">
        <w:rPr>
          <w:b/>
        </w:rPr>
        <w:t xml:space="preserve"> i </w:t>
      </w:r>
      <w:r>
        <w:rPr>
          <w:b/>
        </w:rPr>
        <w:t>materiały</w:t>
      </w:r>
      <w:r w:rsidR="00967C2D" w:rsidRPr="00967C2D">
        <w:rPr>
          <w:b/>
        </w:rPr>
        <w:t xml:space="preserve"> o </w:t>
      </w:r>
      <w:r>
        <w:rPr>
          <w:b/>
        </w:rPr>
        <w:t>charakterze dowodowym</w:t>
      </w:r>
    </w:p>
    <w:p w14:paraId="2370053D" w14:textId="77777777" w:rsidR="00D03309" w:rsidRPr="00FA6448" w:rsidRDefault="00D03309" w:rsidP="00D03309">
      <w:pPr>
        <w:jc w:val="both"/>
        <w:rPr>
          <w:b/>
        </w:rPr>
      </w:pPr>
    </w:p>
    <w:p w14:paraId="1B85B48D" w14:textId="733F1E5C" w:rsidR="00D03309" w:rsidRPr="00D03309" w:rsidRDefault="00D03309" w:rsidP="00D03309">
      <w:pPr>
        <w:jc w:val="both"/>
      </w:pPr>
      <w:r>
        <w:t>Formularz wniosku</w:t>
      </w:r>
      <w:r w:rsidR="00967C2D" w:rsidRPr="00967C2D">
        <w:t xml:space="preserve"> o </w:t>
      </w:r>
      <w:r>
        <w:t>przyznanie pomocy prawnej ma na celu, zgodnie</w:t>
      </w:r>
      <w:r w:rsidR="00967C2D" w:rsidRPr="00967C2D">
        <w:t xml:space="preserve"> z art. </w:t>
      </w:r>
      <w:r>
        <w:t>147 §</w:t>
      </w:r>
      <w:r w:rsidR="00967C2D" w:rsidRPr="00967C2D">
        <w:t>§ </w:t>
      </w:r>
      <w:r>
        <w:t>3</w:t>
      </w:r>
      <w:r w:rsidR="00967C2D" w:rsidRPr="00967C2D">
        <w:t xml:space="preserve"> i </w:t>
      </w:r>
      <w:r>
        <w:t>4 regulaminu postępowania, dostarczenie Sądowi informacji niezbędnych</w:t>
      </w:r>
      <w:r w:rsidR="00967C2D" w:rsidRPr="00967C2D">
        <w:t xml:space="preserve"> w </w:t>
      </w:r>
      <w:r>
        <w:t>celu użytecznego rozstrzygnięcia</w:t>
      </w:r>
      <w:r w:rsidR="00967C2D" w:rsidRPr="00967C2D">
        <w:t xml:space="preserve"> w </w:t>
      </w:r>
      <w:r>
        <w:t>przedmiocie wniosku</w:t>
      </w:r>
      <w:r w:rsidR="00967C2D" w:rsidRPr="00967C2D">
        <w:t xml:space="preserve"> o </w:t>
      </w:r>
      <w:r>
        <w:t>przyznanie pomocy prawnej. Mowa tu</w:t>
      </w:r>
      <w:r w:rsidR="00967C2D" w:rsidRPr="00967C2D">
        <w:t xml:space="preserve"> o </w:t>
      </w:r>
      <w:r>
        <w:t>informacjach:</w:t>
      </w:r>
    </w:p>
    <w:p w14:paraId="736C5252" w14:textId="77777777" w:rsidR="00D03309" w:rsidRPr="00423D30" w:rsidRDefault="00D03309" w:rsidP="00D03309">
      <w:pPr>
        <w:jc w:val="both"/>
      </w:pPr>
    </w:p>
    <w:p w14:paraId="1D9F1079" w14:textId="77777777" w:rsidR="00D03309" w:rsidRPr="00D03309" w:rsidRDefault="00D03309" w:rsidP="00D46296">
      <w:pPr>
        <w:numPr>
          <w:ilvl w:val="0"/>
          <w:numId w:val="7"/>
        </w:numPr>
        <w:ind w:left="426" w:hanging="426"/>
        <w:jc w:val="both"/>
      </w:pPr>
      <w:r>
        <w:t xml:space="preserve">dotyczących </w:t>
      </w:r>
      <w:r w:rsidRPr="00222C5A">
        <w:rPr>
          <w:b/>
        </w:rPr>
        <w:t>sytuacji materialnej</w:t>
      </w:r>
      <w:r>
        <w:t xml:space="preserve"> wnioskodawcy</w:t>
      </w:r>
    </w:p>
    <w:p w14:paraId="7A47AF05" w14:textId="77777777" w:rsidR="00D03309" w:rsidRPr="00D03309" w:rsidRDefault="00D03309" w:rsidP="00D03309">
      <w:pPr>
        <w:ind w:left="284" w:hanging="284"/>
        <w:jc w:val="both"/>
        <w:rPr>
          <w:lang w:val="fr-FR"/>
        </w:rPr>
      </w:pPr>
    </w:p>
    <w:p w14:paraId="2B125472" w14:textId="77777777" w:rsidR="00D03309" w:rsidRPr="00D03309" w:rsidRDefault="00D03309" w:rsidP="00D03309">
      <w:pPr>
        <w:ind w:left="284" w:hanging="284"/>
        <w:jc w:val="both"/>
      </w:pPr>
      <w:r>
        <w:t>oraz,</w:t>
      </w:r>
    </w:p>
    <w:p w14:paraId="793E562E" w14:textId="77777777" w:rsidR="00D03309" w:rsidRPr="00D03309" w:rsidRDefault="00D03309" w:rsidP="00D03309">
      <w:pPr>
        <w:ind w:left="284" w:hanging="284"/>
        <w:jc w:val="both"/>
        <w:rPr>
          <w:lang w:val="fr-FR"/>
        </w:rPr>
      </w:pPr>
    </w:p>
    <w:p w14:paraId="677D0876" w14:textId="479BB536" w:rsidR="008E1C99" w:rsidRPr="00D03309" w:rsidRDefault="00D03309" w:rsidP="008E1C99">
      <w:pPr>
        <w:numPr>
          <w:ilvl w:val="0"/>
          <w:numId w:val="7"/>
        </w:numPr>
        <w:ind w:left="426" w:hanging="426"/>
        <w:jc w:val="both"/>
      </w:pPr>
      <w:r>
        <w:t xml:space="preserve">w </w:t>
      </w:r>
      <w:proofErr w:type="gramStart"/>
      <w:r>
        <w:t>sytuacji</w:t>
      </w:r>
      <w:proofErr w:type="gramEnd"/>
      <w:r>
        <w:t xml:space="preserve"> gdy skarga nie zosta</w:t>
      </w:r>
      <w:r w:rsidR="00222C5A">
        <w:t xml:space="preserve">ła jeszcze wniesiona, </w:t>
      </w:r>
      <w:r w:rsidR="00222C5A" w:rsidRPr="00222C5A">
        <w:rPr>
          <w:b/>
        </w:rPr>
        <w:t>informacji dotyczących</w:t>
      </w:r>
      <w:r w:rsidRPr="00222C5A">
        <w:rPr>
          <w:b/>
        </w:rPr>
        <w:t xml:space="preserve"> przedmiotu</w:t>
      </w:r>
      <w:r>
        <w:t xml:space="preserve"> rzeczonej skargi, stanu faktycznego sprawy</w:t>
      </w:r>
      <w:r w:rsidR="00967C2D" w:rsidRPr="00967C2D">
        <w:t xml:space="preserve"> i </w:t>
      </w:r>
      <w:r>
        <w:t xml:space="preserve">argumentacji powoływanej na poparcie skargi </w:t>
      </w:r>
      <w:r w:rsidR="00967C2D" w:rsidRPr="00967C2D">
        <w:t>(pkt </w:t>
      </w:r>
      <w:r>
        <w:t>259 praktycznych przepisów wykonawczych).</w:t>
      </w:r>
    </w:p>
    <w:p w14:paraId="42BA8A7B" w14:textId="77777777" w:rsidR="00D03309" w:rsidRPr="00FA6448" w:rsidRDefault="00D03309" w:rsidP="00D03309">
      <w:pPr>
        <w:jc w:val="both"/>
        <w:rPr>
          <w:b/>
        </w:rPr>
      </w:pPr>
    </w:p>
    <w:p w14:paraId="095F74F1" w14:textId="77777777" w:rsidR="00D03309" w:rsidRPr="00D03309" w:rsidRDefault="00D03309" w:rsidP="00D03309">
      <w:pPr>
        <w:numPr>
          <w:ilvl w:val="0"/>
          <w:numId w:val="6"/>
        </w:numPr>
        <w:ind w:left="426" w:hanging="426"/>
        <w:jc w:val="both"/>
        <w:rPr>
          <w:b/>
          <w:i/>
        </w:rPr>
      </w:pPr>
      <w:r>
        <w:rPr>
          <w:b/>
          <w:i/>
        </w:rPr>
        <w:t>Sytuacja materialna wnioskodawcy</w:t>
      </w:r>
    </w:p>
    <w:p w14:paraId="2E15F660" w14:textId="77777777" w:rsidR="00D03309" w:rsidRPr="00D03309" w:rsidRDefault="00D03309" w:rsidP="00D03309">
      <w:pPr>
        <w:jc w:val="both"/>
        <w:rPr>
          <w:lang w:val="fr-FR"/>
        </w:rPr>
      </w:pPr>
    </w:p>
    <w:p w14:paraId="1B999CE4" w14:textId="66E32C7B" w:rsidR="00D03309" w:rsidRPr="00D03309" w:rsidRDefault="00D03309" w:rsidP="00D03309">
      <w:pPr>
        <w:jc w:val="both"/>
      </w:pPr>
      <w:r>
        <w:t>Do wniosku</w:t>
      </w:r>
      <w:r w:rsidR="00967C2D" w:rsidRPr="00967C2D">
        <w:t xml:space="preserve"> o </w:t>
      </w:r>
      <w:r>
        <w:t xml:space="preserve">przyznanie pomocy prawnej załącza się </w:t>
      </w:r>
      <w:r w:rsidRPr="00222C5A">
        <w:rPr>
          <w:b/>
        </w:rPr>
        <w:t>wszelkie informacje</w:t>
      </w:r>
      <w:r w:rsidR="00967C2D" w:rsidRPr="00967C2D">
        <w:rPr>
          <w:b/>
        </w:rPr>
        <w:t xml:space="preserve"> i </w:t>
      </w:r>
      <w:r w:rsidRPr="00222C5A">
        <w:rPr>
          <w:b/>
        </w:rPr>
        <w:t>dokumenty</w:t>
      </w:r>
      <w:r>
        <w:t xml:space="preserve"> pozwalające ocenić sytuację materialną wnioskodawcy, na przykład zaświadczenie właściwych organów krajowych potwierdzające tę sytuację </w:t>
      </w:r>
      <w:r w:rsidR="00967C2D" w:rsidRPr="00967C2D">
        <w:t>(art. 147</w:t>
      </w:r>
      <w:r>
        <w:t xml:space="preserve"> </w:t>
      </w:r>
      <w:r w:rsidR="00967C2D" w:rsidRPr="00967C2D">
        <w:t>§ </w:t>
      </w:r>
      <w:r>
        <w:t>3 regulaminu postępowania).</w:t>
      </w:r>
    </w:p>
    <w:p w14:paraId="6F248C66" w14:textId="77777777" w:rsidR="00D03309" w:rsidRPr="00FA6448" w:rsidRDefault="00D03309" w:rsidP="00D03309">
      <w:pPr>
        <w:jc w:val="both"/>
      </w:pPr>
    </w:p>
    <w:p w14:paraId="682B2062" w14:textId="77777777" w:rsidR="00D03309" w:rsidRPr="00D03309" w:rsidRDefault="00D03309" w:rsidP="00D03309">
      <w:pPr>
        <w:jc w:val="both"/>
      </w:pPr>
      <w:r>
        <w:t>Możliwości finansowe wnioskodawcy są oceniane na podstawie elementów potwierdzających jego sytuację materialnego niedostatku:</w:t>
      </w:r>
    </w:p>
    <w:p w14:paraId="59864F34" w14:textId="77777777" w:rsidR="00D03309" w:rsidRPr="00FA6448" w:rsidRDefault="00D03309" w:rsidP="00D03309">
      <w:pPr>
        <w:jc w:val="both"/>
      </w:pPr>
    </w:p>
    <w:p w14:paraId="1099648C" w14:textId="24C0C0ED" w:rsidR="00D03309" w:rsidRPr="00D03309" w:rsidRDefault="00D03309" w:rsidP="00E027D4">
      <w:pPr>
        <w:numPr>
          <w:ilvl w:val="0"/>
          <w:numId w:val="13"/>
        </w:numPr>
        <w:ind w:left="426" w:hanging="426"/>
        <w:jc w:val="both"/>
      </w:pPr>
      <w:r>
        <w:t>osoba fizyczna nie może więc ograniczyć się do przedłożenia Sądowi informacji dotyczących jej dochodów</w:t>
      </w:r>
      <w:r w:rsidR="00967C2D" w:rsidRPr="00967C2D">
        <w:t xml:space="preserve"> i </w:t>
      </w:r>
      <w:r w:rsidR="007A5D48">
        <w:t>różnego rodzaju zasiłków</w:t>
      </w:r>
      <w:r>
        <w:t>, lecz powinna również przedstawić, przykładowo, deklaracje podatkowe, zaświadczenia</w:t>
      </w:r>
      <w:r w:rsidR="00967C2D" w:rsidRPr="00967C2D">
        <w:t xml:space="preserve"> o </w:t>
      </w:r>
      <w:r>
        <w:t>wynagrodzeniu, zaświadczenia</w:t>
      </w:r>
      <w:r w:rsidR="00967C2D" w:rsidRPr="00967C2D">
        <w:t xml:space="preserve"> z </w:t>
      </w:r>
      <w:r>
        <w:t>urzędu ds. pomocy społecznej lub urzędu pracy, pisma</w:t>
      </w:r>
      <w:r w:rsidR="00967C2D" w:rsidRPr="00967C2D">
        <w:t xml:space="preserve"> z </w:t>
      </w:r>
      <w:r>
        <w:t>banku lub wyciągi</w:t>
      </w:r>
      <w:r w:rsidR="00967C2D" w:rsidRPr="00967C2D">
        <w:t xml:space="preserve"> z </w:t>
      </w:r>
      <w:r>
        <w:t>rachunków bankowych,</w:t>
      </w:r>
      <w:r w:rsidR="00967C2D" w:rsidRPr="00967C2D">
        <w:t xml:space="preserve"> a </w:t>
      </w:r>
      <w:r>
        <w:t>także dane pozwalające oszacować jej kapitał (wartość mienia ruchomego lub nieruchomego), jak</w:t>
      </w:r>
      <w:r w:rsidR="00967C2D" w:rsidRPr="00967C2D">
        <w:t xml:space="preserve"> i </w:t>
      </w:r>
      <w:r>
        <w:t>dokumenty dotyczące ponoszonych przez tę stronę wydatków (takie jak przykładowo umowa najmu lub umowa kredytu, zaświadczenie dotyczące wydatków na edukację dziecka pozostającego na utrzymaniu, rachunki lub faktury);</w:t>
      </w:r>
    </w:p>
    <w:p w14:paraId="67B2FC7D" w14:textId="77777777" w:rsidR="00D03309" w:rsidRPr="00FA6448" w:rsidRDefault="00D03309" w:rsidP="00D03309">
      <w:pPr>
        <w:ind w:left="426"/>
        <w:jc w:val="both"/>
      </w:pPr>
    </w:p>
    <w:p w14:paraId="588D3900" w14:textId="2A74B5E3" w:rsidR="00D03309" w:rsidRPr="00D03309" w:rsidRDefault="00D03309" w:rsidP="00D03309">
      <w:pPr>
        <w:numPr>
          <w:ilvl w:val="0"/>
          <w:numId w:val="13"/>
        </w:numPr>
        <w:ind w:left="426" w:hanging="426"/>
        <w:jc w:val="both"/>
      </w:pPr>
      <w:r>
        <w:t>osoba prawna nie może poprzestać na powołaniu się na brak zdolności płatniczej, lecz powinna udzielić informacji dotyczących swej formy prawnej, posiadania lub nieposiadania celu zarobkowego, możliwości finansowych wspólnika/wspólników lub akcjonariuszy oraz przedstawić, przykładowo, bilanse lub każdy inny dokument potwierdzający jej sytuacj</w:t>
      </w:r>
      <w:r w:rsidR="00B44BB6">
        <w:t>ę</w:t>
      </w:r>
      <w:r>
        <w:t xml:space="preserve"> księgową,</w:t>
      </w:r>
      <w:r w:rsidR="00967C2D" w:rsidRPr="00967C2D">
        <w:t xml:space="preserve"> a </w:t>
      </w:r>
      <w:r>
        <w:t>także wszelkie dowody potwierdzające, że znajduje się ona</w:t>
      </w:r>
      <w:r w:rsidR="00967C2D" w:rsidRPr="00967C2D">
        <w:t xml:space="preserve"> w </w:t>
      </w:r>
      <w:r>
        <w:t>stanie upadłości, jest</w:t>
      </w:r>
      <w:r w:rsidR="00967C2D" w:rsidRPr="00967C2D">
        <w:t xml:space="preserve"> w </w:t>
      </w:r>
      <w:r>
        <w:t>trakcie sądowego postępowania naprawczego,</w:t>
      </w:r>
      <w:r w:rsidR="00967C2D" w:rsidRPr="00967C2D">
        <w:t xml:space="preserve"> w </w:t>
      </w:r>
      <w:r>
        <w:t>stanie zaprzestania płatności lub likwidacji sądowej.</w:t>
      </w:r>
    </w:p>
    <w:p w14:paraId="3CD09CED" w14:textId="77777777" w:rsidR="00D03309" w:rsidRPr="00FA6448" w:rsidRDefault="00D03309" w:rsidP="00D03309">
      <w:pPr>
        <w:jc w:val="both"/>
      </w:pPr>
    </w:p>
    <w:p w14:paraId="2A210777" w14:textId="6B8F14A0" w:rsidR="00D03309" w:rsidRPr="00D03309" w:rsidRDefault="00D03309" w:rsidP="00D03309">
      <w:pPr>
        <w:jc w:val="both"/>
      </w:pPr>
      <w:r>
        <w:t>Solenne oświadczenia, wypełnione</w:t>
      </w:r>
      <w:r w:rsidR="00967C2D" w:rsidRPr="00967C2D">
        <w:t xml:space="preserve"> i </w:t>
      </w:r>
      <w:r>
        <w:t>podpisane przez samego wnioskodawcę, nie mogą stanowić dowodu potwierdzającego sytuację materialnego niedostatku.</w:t>
      </w:r>
    </w:p>
    <w:p w14:paraId="50283220" w14:textId="77777777" w:rsidR="00D03309" w:rsidRPr="00FA6448" w:rsidRDefault="00D03309" w:rsidP="00D03309">
      <w:pPr>
        <w:jc w:val="both"/>
      </w:pPr>
    </w:p>
    <w:p w14:paraId="3117E3EC" w14:textId="181441BF" w:rsidR="00D03309" w:rsidRDefault="00D03309" w:rsidP="00D03309">
      <w:pPr>
        <w:jc w:val="both"/>
      </w:pPr>
      <w:r>
        <w:t>Zawarte</w:t>
      </w:r>
      <w:r w:rsidR="00967C2D" w:rsidRPr="00967C2D">
        <w:t xml:space="preserve"> w </w:t>
      </w:r>
      <w:r>
        <w:t>formularzu informacje dotyczące sytuacji majątkowej wnioskodawcy oraz materiały złożone na ich poparcie mają na celu przedstawienie pełnego obrazu jego sytuacji majątkowej.</w:t>
      </w:r>
    </w:p>
    <w:p w14:paraId="7C8F9698" w14:textId="77777777" w:rsidR="00E027D4" w:rsidRPr="00FA6448" w:rsidRDefault="00E027D4" w:rsidP="00D03309">
      <w:pPr>
        <w:jc w:val="both"/>
      </w:pPr>
    </w:p>
    <w:p w14:paraId="2B913876" w14:textId="7DD0716C" w:rsidR="00D03309" w:rsidRDefault="00D03309" w:rsidP="00D03309">
      <w:pPr>
        <w:jc w:val="both"/>
      </w:pPr>
      <w:r>
        <w:t>Wniosek,</w:t>
      </w:r>
      <w:r w:rsidR="00967C2D" w:rsidRPr="00967C2D">
        <w:t xml:space="preserve"> w </w:t>
      </w:r>
      <w:r>
        <w:t>którym niemożność sprostania przez wnioskodawcę kosztom postępowania nie zostanie wykazana</w:t>
      </w:r>
      <w:r w:rsidR="00967C2D" w:rsidRPr="00967C2D">
        <w:t xml:space="preserve"> w </w:t>
      </w:r>
      <w:r>
        <w:t>sposób wystarczający pod względem prawnym, zostanie oddalony.</w:t>
      </w:r>
    </w:p>
    <w:p w14:paraId="7D2FC86D" w14:textId="77777777" w:rsidR="00E027D4" w:rsidRPr="00FA6448" w:rsidRDefault="00E027D4" w:rsidP="00D03309">
      <w:pPr>
        <w:jc w:val="both"/>
      </w:pPr>
    </w:p>
    <w:p w14:paraId="2D28FB54" w14:textId="77777777" w:rsidR="00D03309" w:rsidRPr="00D03309" w:rsidRDefault="00D03309" w:rsidP="00D03309">
      <w:pPr>
        <w:numPr>
          <w:ilvl w:val="0"/>
          <w:numId w:val="6"/>
        </w:numPr>
        <w:ind w:left="426" w:hanging="426"/>
        <w:jc w:val="both"/>
        <w:rPr>
          <w:b/>
          <w:i/>
        </w:rPr>
      </w:pPr>
      <w:r>
        <w:rPr>
          <w:b/>
          <w:i/>
        </w:rPr>
        <w:t>Przedmiot przyszłej skargi</w:t>
      </w:r>
    </w:p>
    <w:p w14:paraId="183E9791" w14:textId="77777777" w:rsidR="00D03309" w:rsidRPr="00D03309" w:rsidRDefault="00D03309" w:rsidP="00D03309">
      <w:pPr>
        <w:jc w:val="both"/>
        <w:rPr>
          <w:lang w:val="fr-FR"/>
        </w:rPr>
      </w:pPr>
    </w:p>
    <w:p w14:paraId="3449452E" w14:textId="6436DC8C" w:rsidR="00D03309" w:rsidRPr="00D03309" w:rsidRDefault="00D03309" w:rsidP="00D03309">
      <w:pPr>
        <w:jc w:val="both"/>
      </w:pPr>
      <w:r>
        <w:t>Jeżeli wniosek</w:t>
      </w:r>
      <w:r w:rsidR="00967C2D" w:rsidRPr="00967C2D">
        <w:t xml:space="preserve"> o </w:t>
      </w:r>
      <w:r>
        <w:t xml:space="preserve">przyznanie pomocy prawnej zostaje złożony przed wniesieniem skargi, wnioskodawca musi przedstawić zwięźle </w:t>
      </w:r>
      <w:r w:rsidRPr="00222C5A">
        <w:rPr>
          <w:b/>
        </w:rPr>
        <w:t>przedmiot tej skargi, stan faktyczny sprawy oraz argumentację</w:t>
      </w:r>
      <w:r>
        <w:t>, którą zamierza powołać na poparcie skargi. Formularz zawiera przewidzianą do tego celu rubrykę.</w:t>
      </w:r>
    </w:p>
    <w:p w14:paraId="79EFD5B1" w14:textId="77777777" w:rsidR="00D03309" w:rsidRPr="00FA6448" w:rsidRDefault="00D03309" w:rsidP="00D03309">
      <w:pPr>
        <w:jc w:val="both"/>
      </w:pPr>
    </w:p>
    <w:p w14:paraId="00E5DB4B" w14:textId="0824934A" w:rsidR="00D03309" w:rsidRPr="00D03309" w:rsidRDefault="00D03309" w:rsidP="00D03309">
      <w:pPr>
        <w:jc w:val="both"/>
      </w:pPr>
      <w:r>
        <w:t xml:space="preserve">Należy załączyć kopie wszelkich </w:t>
      </w:r>
      <w:r w:rsidR="00222C5A" w:rsidRPr="00222C5A">
        <w:rPr>
          <w:b/>
        </w:rPr>
        <w:t>dokumentów</w:t>
      </w:r>
      <w:r>
        <w:t xml:space="preserve"> istotnych dla oceny dopuszczalności</w:t>
      </w:r>
      <w:r w:rsidR="00967C2D" w:rsidRPr="00967C2D">
        <w:t xml:space="preserve"> i </w:t>
      </w:r>
      <w:r>
        <w:t>zasadności skargi. Za przykład może służyć korespondencja prowadzona</w:t>
      </w:r>
      <w:r w:rsidR="00967C2D" w:rsidRPr="00967C2D">
        <w:t xml:space="preserve"> z </w:t>
      </w:r>
      <w:r>
        <w:t xml:space="preserve">przyszłą stroną </w:t>
      </w:r>
      <w:proofErr w:type="gramStart"/>
      <w:r>
        <w:t>pozwaną,</w:t>
      </w:r>
      <w:proofErr w:type="gramEnd"/>
      <w:r>
        <w:t xml:space="preserve"> lub,</w:t>
      </w:r>
      <w:r w:rsidR="00967C2D" w:rsidRPr="00967C2D">
        <w:t xml:space="preserve"> w </w:t>
      </w:r>
      <w:r>
        <w:t>przypadku skargi</w:t>
      </w:r>
      <w:r w:rsidR="00967C2D" w:rsidRPr="00967C2D">
        <w:t xml:space="preserve"> o </w:t>
      </w:r>
      <w:r>
        <w:t>stwierdzenie nieważności, decyzja, której zgodność</w:t>
      </w:r>
      <w:r w:rsidR="00967C2D" w:rsidRPr="00967C2D">
        <w:t xml:space="preserve"> z </w:t>
      </w:r>
      <w:r>
        <w:t>prawem jest kwestionowana.</w:t>
      </w:r>
    </w:p>
    <w:p w14:paraId="0D1A869E" w14:textId="77777777" w:rsidR="00D03309" w:rsidRPr="00FA6448" w:rsidRDefault="00D03309" w:rsidP="00D03309">
      <w:pPr>
        <w:jc w:val="both"/>
      </w:pPr>
    </w:p>
    <w:p w14:paraId="4DAB21FB" w14:textId="675AEDD5" w:rsidR="00D03309" w:rsidRDefault="00D03309" w:rsidP="00D03309">
      <w:pPr>
        <w:jc w:val="both"/>
      </w:pPr>
      <w:r>
        <w:t>Prawidłowo wypełniony formularz wniosku</w:t>
      </w:r>
      <w:r w:rsidR="00967C2D" w:rsidRPr="00967C2D">
        <w:t xml:space="preserve"> o </w:t>
      </w:r>
      <w:r>
        <w:t>przyznanie pomocy prawnej oraz materiały załączone na jego poparcie powinny być same</w:t>
      </w:r>
      <w:r w:rsidR="00967C2D" w:rsidRPr="00967C2D">
        <w:t xml:space="preserve"> w </w:t>
      </w:r>
      <w:r>
        <w:t>sobie zrozumiałe.</w:t>
      </w:r>
    </w:p>
    <w:p w14:paraId="39438392" w14:textId="77777777" w:rsidR="000F3419" w:rsidRPr="00FA6448" w:rsidRDefault="000F3419" w:rsidP="00D03309">
      <w:pPr>
        <w:jc w:val="both"/>
      </w:pPr>
    </w:p>
    <w:p w14:paraId="6E1B510D" w14:textId="1637AD67" w:rsidR="00D03309" w:rsidRPr="00D03309" w:rsidRDefault="00F05100" w:rsidP="00D03309">
      <w:pPr>
        <w:numPr>
          <w:ilvl w:val="0"/>
          <w:numId w:val="6"/>
        </w:numPr>
        <w:ind w:left="426" w:hanging="426"/>
        <w:jc w:val="both"/>
        <w:rPr>
          <w:b/>
          <w:i/>
        </w:rPr>
      </w:pPr>
      <w:r>
        <w:rPr>
          <w:b/>
          <w:i/>
        </w:rPr>
        <w:br w:type="page"/>
      </w:r>
      <w:r w:rsidR="00D03309">
        <w:rPr>
          <w:b/>
          <w:i/>
        </w:rPr>
        <w:lastRenderedPageBreak/>
        <w:t>Uzupełnienia</w:t>
      </w:r>
    </w:p>
    <w:p w14:paraId="290157D6" w14:textId="77777777" w:rsidR="00D03309" w:rsidRPr="00D03309" w:rsidRDefault="00D03309" w:rsidP="00D03309">
      <w:pPr>
        <w:ind w:left="360" w:hanging="360"/>
        <w:jc w:val="both"/>
        <w:rPr>
          <w:lang w:val="fr-FR"/>
        </w:rPr>
      </w:pPr>
    </w:p>
    <w:p w14:paraId="339366D0" w14:textId="08C8BB21" w:rsidR="00D03309" w:rsidRPr="00D03309" w:rsidRDefault="00D03309" w:rsidP="00D03309">
      <w:pPr>
        <w:jc w:val="both"/>
      </w:pPr>
      <w:r>
        <w:t>Wniosek</w:t>
      </w:r>
      <w:r w:rsidR="00967C2D" w:rsidRPr="00967C2D">
        <w:t xml:space="preserve"> o </w:t>
      </w:r>
      <w:r>
        <w:t xml:space="preserve">przyznanie pomocy prawnej </w:t>
      </w:r>
      <w:r w:rsidRPr="00222C5A">
        <w:rPr>
          <w:b/>
        </w:rPr>
        <w:t>nie może zostać uzupełniony przez późniejsze złożenie dodatkowych materiałów</w:t>
      </w:r>
      <w:r>
        <w:t>. Takie dodatkowe materiały,</w:t>
      </w:r>
      <w:r w:rsidR="00967C2D" w:rsidRPr="00967C2D">
        <w:t xml:space="preserve"> o </w:t>
      </w:r>
      <w:r>
        <w:t>ile nie zostały złożone na żądanie Sądu, nie zostaną przyjęte. Konieczne jest zatem zawarcie wszystkich niezbędnych informacji</w:t>
      </w:r>
      <w:r w:rsidR="00967C2D" w:rsidRPr="00967C2D">
        <w:t xml:space="preserve"> w </w:t>
      </w:r>
      <w:r>
        <w:t>formularzu</w:t>
      </w:r>
      <w:r w:rsidR="00967C2D" w:rsidRPr="00967C2D">
        <w:t xml:space="preserve"> i </w:t>
      </w:r>
      <w:r>
        <w:t>załączenie kopii każdego dokumentu, który może stanowić dowód prawdziwości tych informacji.</w:t>
      </w:r>
    </w:p>
    <w:p w14:paraId="38DC0AA3" w14:textId="77777777" w:rsidR="00D03309" w:rsidRPr="00FA6448" w:rsidRDefault="00D03309" w:rsidP="00D03309">
      <w:pPr>
        <w:jc w:val="both"/>
      </w:pPr>
    </w:p>
    <w:p w14:paraId="6C90D738" w14:textId="304750FF" w:rsidR="00D03309" w:rsidRPr="00D03309" w:rsidRDefault="00D03309" w:rsidP="00D03309">
      <w:pPr>
        <w:jc w:val="both"/>
        <w:rPr>
          <w:b/>
          <w:bCs/>
        </w:rPr>
      </w:pPr>
      <w:r>
        <w:t xml:space="preserve">W wyjątkowych przypadkach materiały służące wykazaniu sytuacji materialnego niedostatku wnioskodawcy </w:t>
      </w:r>
      <w:proofErr w:type="gramStart"/>
      <w:r>
        <w:t>mogą</w:t>
      </w:r>
      <w:proofErr w:type="gramEnd"/>
      <w:r>
        <w:t xml:space="preserve"> jednakże zostać dopuszczone</w:t>
      </w:r>
      <w:r w:rsidR="00967C2D" w:rsidRPr="00967C2D">
        <w:t xml:space="preserve"> w </w:t>
      </w:r>
      <w:r>
        <w:t>terminie późniejszym, pod warunkiem odpowiedniego wytłumaczenia opóźnienia</w:t>
      </w:r>
      <w:r w:rsidR="00967C2D" w:rsidRPr="00967C2D">
        <w:t xml:space="preserve"> w </w:t>
      </w:r>
      <w:r>
        <w:t xml:space="preserve">ich złożeniu </w:t>
      </w:r>
      <w:r w:rsidR="00967C2D" w:rsidRPr="00967C2D">
        <w:t>(pkt </w:t>
      </w:r>
      <w:r>
        <w:t>264 praktycznych przepisów wykonawczych).</w:t>
      </w:r>
    </w:p>
    <w:p w14:paraId="58AC289D" w14:textId="72D446E1" w:rsidR="000611CE" w:rsidRPr="00FA6448" w:rsidRDefault="000611CE" w:rsidP="00FA6448">
      <w:pPr>
        <w:ind w:right="-622"/>
        <w:rPr>
          <w:b/>
          <w:bCs/>
        </w:rPr>
      </w:pPr>
    </w:p>
    <w:p w14:paraId="711BCB3B" w14:textId="7B503CB9" w:rsidR="000611CE" w:rsidRPr="00FA6448" w:rsidRDefault="000611CE" w:rsidP="00D03309">
      <w:pPr>
        <w:ind w:right="-622"/>
        <w:rPr>
          <w:b/>
          <w:bCs/>
        </w:rPr>
      </w:pPr>
    </w:p>
    <w:p w14:paraId="525085DA" w14:textId="77777777" w:rsidR="00D03309" w:rsidRPr="00D03309" w:rsidRDefault="00D03309" w:rsidP="00D03309">
      <w:pPr>
        <w:ind w:left="360" w:hanging="360"/>
        <w:jc w:val="both"/>
        <w:rPr>
          <w:b/>
        </w:rPr>
      </w:pPr>
      <w:r>
        <w:rPr>
          <w:b/>
        </w:rPr>
        <w:t xml:space="preserve">6) </w:t>
      </w:r>
      <w:r>
        <w:rPr>
          <w:b/>
        </w:rPr>
        <w:tab/>
        <w:t>Złożenie wniosku</w:t>
      </w:r>
    </w:p>
    <w:p w14:paraId="762BD9ED" w14:textId="77777777" w:rsidR="00D03309" w:rsidRPr="00D03309" w:rsidRDefault="00D03309" w:rsidP="00D03309">
      <w:pPr>
        <w:ind w:left="360" w:hanging="360"/>
        <w:jc w:val="both"/>
        <w:rPr>
          <w:lang w:val="fr-FR"/>
        </w:rPr>
      </w:pPr>
    </w:p>
    <w:p w14:paraId="0B546238" w14:textId="77777777" w:rsidR="00D03309" w:rsidRPr="00D03309" w:rsidRDefault="00D03309" w:rsidP="00D03309">
      <w:pPr>
        <w:numPr>
          <w:ilvl w:val="0"/>
          <w:numId w:val="15"/>
        </w:numPr>
        <w:autoSpaceDE w:val="0"/>
        <w:autoSpaceDN w:val="0"/>
        <w:adjustRightInd w:val="0"/>
        <w:ind w:left="426" w:hanging="426"/>
        <w:jc w:val="both"/>
        <w:rPr>
          <w:b/>
          <w:i/>
          <w:color w:val="000000"/>
        </w:rPr>
      </w:pPr>
      <w:r>
        <w:rPr>
          <w:b/>
          <w:i/>
          <w:color w:val="000000"/>
        </w:rPr>
        <w:t>Przez samego wnioskodawcę</w:t>
      </w:r>
    </w:p>
    <w:p w14:paraId="3F48C168" w14:textId="77777777" w:rsidR="00D03309" w:rsidRPr="00D03309" w:rsidRDefault="00D03309" w:rsidP="00D03309">
      <w:pPr>
        <w:autoSpaceDE w:val="0"/>
        <w:autoSpaceDN w:val="0"/>
        <w:adjustRightInd w:val="0"/>
        <w:jc w:val="both"/>
        <w:rPr>
          <w:color w:val="000000"/>
          <w:lang w:val="fr-BE" w:eastAsia="fr-BE"/>
        </w:rPr>
      </w:pPr>
    </w:p>
    <w:p w14:paraId="65307C0F" w14:textId="7D85A28A" w:rsidR="00D03309" w:rsidRPr="00D03309" w:rsidRDefault="00D03309" w:rsidP="00D03309">
      <w:pPr>
        <w:autoSpaceDE w:val="0"/>
        <w:autoSpaceDN w:val="0"/>
        <w:adjustRightInd w:val="0"/>
        <w:jc w:val="both"/>
        <w:rPr>
          <w:color w:val="000000"/>
        </w:rPr>
      </w:pPr>
      <w:r>
        <w:rPr>
          <w:color w:val="000000"/>
        </w:rPr>
        <w:t>Osoba składająca wniosek</w:t>
      </w:r>
      <w:r w:rsidR="00967C2D" w:rsidRPr="00967C2D">
        <w:rPr>
          <w:color w:val="000000"/>
        </w:rPr>
        <w:t xml:space="preserve"> o </w:t>
      </w:r>
      <w:r>
        <w:rPr>
          <w:color w:val="000000"/>
        </w:rPr>
        <w:t xml:space="preserve">przyznanie pomocy prawnej, której nie reprezentuje adwokat lub radca prawny, powinna przesłać do sekretariatu </w:t>
      </w:r>
      <w:r w:rsidR="00B16694">
        <w:rPr>
          <w:color w:val="000000"/>
        </w:rPr>
        <w:t>S</w:t>
      </w:r>
      <w:r>
        <w:rPr>
          <w:color w:val="000000"/>
        </w:rPr>
        <w:t>ądu lub złożyć</w:t>
      </w:r>
      <w:r w:rsidR="00967C2D" w:rsidRPr="00967C2D">
        <w:rPr>
          <w:color w:val="000000"/>
        </w:rPr>
        <w:t xml:space="preserve"> w </w:t>
      </w:r>
      <w:r>
        <w:rPr>
          <w:color w:val="000000"/>
        </w:rPr>
        <w:t>nim papierową wersję należycie wypełnionego</w:t>
      </w:r>
      <w:r w:rsidR="00967C2D" w:rsidRPr="00967C2D">
        <w:rPr>
          <w:color w:val="000000"/>
        </w:rPr>
        <w:t xml:space="preserve"> i </w:t>
      </w:r>
      <w:r>
        <w:rPr>
          <w:color w:val="000000"/>
        </w:rPr>
        <w:t>podpisanego formularza, jak również wymienione</w:t>
      </w:r>
      <w:r w:rsidR="00967C2D" w:rsidRPr="00967C2D">
        <w:rPr>
          <w:color w:val="000000"/>
        </w:rPr>
        <w:t xml:space="preserve"> w </w:t>
      </w:r>
      <w:r>
        <w:rPr>
          <w:color w:val="000000"/>
        </w:rPr>
        <w:t xml:space="preserve">nim materiały dowodowe. </w:t>
      </w:r>
    </w:p>
    <w:p w14:paraId="10143E05" w14:textId="77777777" w:rsidR="00D03309" w:rsidRPr="00D03309" w:rsidRDefault="00D03309" w:rsidP="00D03309">
      <w:pPr>
        <w:autoSpaceDE w:val="0"/>
        <w:autoSpaceDN w:val="0"/>
        <w:adjustRightInd w:val="0"/>
        <w:jc w:val="both"/>
        <w:rPr>
          <w:color w:val="000000"/>
        </w:rPr>
      </w:pPr>
      <w:r>
        <w:rPr>
          <w:color w:val="000000"/>
        </w:rPr>
        <w:t xml:space="preserve"> </w:t>
      </w:r>
    </w:p>
    <w:p w14:paraId="739BEEE0" w14:textId="792E026B" w:rsidR="00D03309" w:rsidRPr="00967C2D" w:rsidRDefault="00F469F5" w:rsidP="00D03309">
      <w:pPr>
        <w:jc w:val="center"/>
        <w:rPr>
          <w:lang w:val="fr-BE"/>
        </w:rPr>
      </w:pPr>
      <w:r w:rsidRPr="00D03309">
        <w:rPr>
          <w:lang w:val="fr-FR"/>
        </w:rPr>
        <w:t>Greffe du Tribunal de l’Union européenne</w:t>
      </w:r>
    </w:p>
    <w:p w14:paraId="4027F5E5" w14:textId="77777777" w:rsidR="00D03309" w:rsidRPr="00F05100" w:rsidRDefault="00D03309" w:rsidP="00D03309">
      <w:pPr>
        <w:jc w:val="center"/>
        <w:rPr>
          <w:lang w:val="de-DE"/>
        </w:rPr>
      </w:pPr>
      <w:r w:rsidRPr="00F05100">
        <w:rPr>
          <w:lang w:val="de-DE"/>
        </w:rPr>
        <w:t xml:space="preserve">Rue du Fort </w:t>
      </w:r>
      <w:proofErr w:type="spellStart"/>
      <w:r w:rsidRPr="00F05100">
        <w:rPr>
          <w:lang w:val="de-DE"/>
        </w:rPr>
        <w:t>Niedergrünewald</w:t>
      </w:r>
      <w:proofErr w:type="spellEnd"/>
    </w:p>
    <w:p w14:paraId="58112908" w14:textId="77777777" w:rsidR="00D03309" w:rsidRPr="00F05100" w:rsidRDefault="00D03309" w:rsidP="00D03309">
      <w:pPr>
        <w:jc w:val="center"/>
        <w:rPr>
          <w:lang w:val="de-DE"/>
        </w:rPr>
      </w:pPr>
      <w:r w:rsidRPr="00F05100">
        <w:rPr>
          <w:lang w:val="de-DE"/>
        </w:rPr>
        <w:t xml:space="preserve">L-2925 </w:t>
      </w:r>
      <w:proofErr w:type="spellStart"/>
      <w:r w:rsidRPr="00F05100">
        <w:rPr>
          <w:lang w:val="de-DE"/>
        </w:rPr>
        <w:t>Luksemburg</w:t>
      </w:r>
      <w:proofErr w:type="spellEnd"/>
    </w:p>
    <w:p w14:paraId="256005C1" w14:textId="77777777" w:rsidR="00D03309" w:rsidRPr="00F05100" w:rsidRDefault="00D03309" w:rsidP="00D03309">
      <w:pPr>
        <w:autoSpaceDE w:val="0"/>
        <w:autoSpaceDN w:val="0"/>
        <w:adjustRightInd w:val="0"/>
        <w:jc w:val="both"/>
        <w:rPr>
          <w:lang w:val="de-DE"/>
        </w:rPr>
      </w:pPr>
    </w:p>
    <w:p w14:paraId="6FC97B87" w14:textId="65BE1C99" w:rsidR="007727F7" w:rsidRDefault="007727F7" w:rsidP="00D03309">
      <w:pPr>
        <w:autoSpaceDE w:val="0"/>
        <w:autoSpaceDN w:val="0"/>
        <w:adjustRightInd w:val="0"/>
        <w:jc w:val="both"/>
      </w:pPr>
      <w:r>
        <w:t xml:space="preserve">Formularz musi zostać </w:t>
      </w:r>
      <w:r w:rsidRPr="00222C5A">
        <w:rPr>
          <w:b/>
        </w:rPr>
        <w:t>podpisany odręcznie przez wnioskodawcę</w:t>
      </w:r>
      <w:r>
        <w:t xml:space="preserve"> </w:t>
      </w:r>
      <w:r w:rsidR="00967C2D" w:rsidRPr="00967C2D">
        <w:t>(art. 147</w:t>
      </w:r>
      <w:r>
        <w:t xml:space="preserve"> </w:t>
      </w:r>
      <w:r w:rsidR="00967C2D" w:rsidRPr="00967C2D">
        <w:t>§ </w:t>
      </w:r>
      <w:r>
        <w:t xml:space="preserve">6 regulaminu postępowania; </w:t>
      </w:r>
      <w:r w:rsidR="00967C2D" w:rsidRPr="00967C2D">
        <w:t>pkt </w:t>
      </w:r>
      <w:r>
        <w:t>257 praktycznych przepisów wykonawczych)</w:t>
      </w:r>
      <w:r w:rsidR="00B16694">
        <w:t>.</w:t>
      </w:r>
      <w:r>
        <w:t xml:space="preserve"> </w:t>
      </w:r>
      <w:r w:rsidR="00222C5A">
        <w:t xml:space="preserve">Brak </w:t>
      </w:r>
      <w:r>
        <w:t>odręcznego podpisu</w:t>
      </w:r>
      <w:r w:rsidR="002D1CEF">
        <w:t xml:space="preserve"> </w:t>
      </w:r>
      <w:r w:rsidR="00222C5A">
        <w:t xml:space="preserve">powoduje odstąpienie od </w:t>
      </w:r>
      <w:r w:rsidR="00B16694">
        <w:t xml:space="preserve">analizy </w:t>
      </w:r>
      <w:r w:rsidR="00222C5A">
        <w:t>formularza</w:t>
      </w:r>
      <w:r>
        <w:t>.</w:t>
      </w:r>
    </w:p>
    <w:p w14:paraId="1F94CFA6" w14:textId="77777777" w:rsidR="00517656" w:rsidRPr="00FA6448" w:rsidRDefault="00517656" w:rsidP="00D03309">
      <w:pPr>
        <w:autoSpaceDE w:val="0"/>
        <w:autoSpaceDN w:val="0"/>
        <w:adjustRightInd w:val="0"/>
        <w:jc w:val="both"/>
      </w:pPr>
    </w:p>
    <w:p w14:paraId="2AEED279" w14:textId="77777777" w:rsidR="00D03309" w:rsidRPr="00D03309" w:rsidRDefault="00D03309" w:rsidP="00D03309">
      <w:pPr>
        <w:numPr>
          <w:ilvl w:val="0"/>
          <w:numId w:val="15"/>
        </w:numPr>
        <w:autoSpaceDE w:val="0"/>
        <w:autoSpaceDN w:val="0"/>
        <w:adjustRightInd w:val="0"/>
        <w:ind w:left="426" w:hanging="426"/>
        <w:jc w:val="both"/>
        <w:rPr>
          <w:b/>
          <w:i/>
          <w:color w:val="000000"/>
        </w:rPr>
      </w:pPr>
      <w:r>
        <w:rPr>
          <w:b/>
          <w:i/>
          <w:color w:val="000000"/>
        </w:rPr>
        <w:t>Przez adwokata lub radcę prawnego wnioskodawcy</w:t>
      </w:r>
    </w:p>
    <w:p w14:paraId="270D2428" w14:textId="77777777" w:rsidR="00D03309" w:rsidRPr="00FA6448" w:rsidRDefault="00D03309" w:rsidP="00D03309">
      <w:pPr>
        <w:autoSpaceDE w:val="0"/>
        <w:autoSpaceDN w:val="0"/>
        <w:adjustRightInd w:val="0"/>
        <w:jc w:val="both"/>
        <w:rPr>
          <w:color w:val="000000"/>
          <w:lang w:eastAsia="fr-BE"/>
        </w:rPr>
      </w:pPr>
    </w:p>
    <w:p w14:paraId="3E30CED9" w14:textId="3BFDA4DA" w:rsidR="00D03309" w:rsidRDefault="00D03309" w:rsidP="00D03309">
      <w:pPr>
        <w:autoSpaceDE w:val="0"/>
        <w:autoSpaceDN w:val="0"/>
        <w:adjustRightInd w:val="0"/>
        <w:jc w:val="both"/>
        <w:rPr>
          <w:color w:val="000000"/>
        </w:rPr>
      </w:pPr>
      <w:r>
        <w:rPr>
          <w:color w:val="000000"/>
        </w:rPr>
        <w:t>Jeżeli</w:t>
      </w:r>
      <w:r w:rsidR="00967C2D" w:rsidRPr="00967C2D">
        <w:rPr>
          <w:color w:val="000000"/>
        </w:rPr>
        <w:t xml:space="preserve"> w </w:t>
      </w:r>
      <w:r>
        <w:rPr>
          <w:color w:val="000000"/>
        </w:rPr>
        <w:t>chwili składania wniosku</w:t>
      </w:r>
      <w:r w:rsidR="00967C2D" w:rsidRPr="00967C2D">
        <w:rPr>
          <w:color w:val="000000"/>
        </w:rPr>
        <w:t xml:space="preserve"> o </w:t>
      </w:r>
      <w:r>
        <w:rPr>
          <w:color w:val="000000"/>
        </w:rPr>
        <w:t>przyznanie pomocy prawnej wnioskodawca jest reprezentowany przez adwokata lub radcę prawnego, adwokat lub radca prawny może złożyć formularz za pomocą aplikacji e-</w:t>
      </w:r>
      <w:proofErr w:type="spellStart"/>
      <w:r>
        <w:rPr>
          <w:color w:val="000000"/>
        </w:rPr>
        <w:t>Curia</w:t>
      </w:r>
      <w:proofErr w:type="spellEnd"/>
      <w:r>
        <w:rPr>
          <w:color w:val="000000"/>
        </w:rPr>
        <w:t>,</w:t>
      </w:r>
      <w:r w:rsidR="00967C2D" w:rsidRPr="00967C2D">
        <w:rPr>
          <w:color w:val="000000"/>
        </w:rPr>
        <w:t xml:space="preserve"> z </w:t>
      </w:r>
      <w:r>
        <w:rPr>
          <w:color w:val="000000"/>
        </w:rPr>
        <w:t>uwzględnieniem wymogów zawartych</w:t>
      </w:r>
      <w:r w:rsidR="00967C2D" w:rsidRPr="00967C2D">
        <w:rPr>
          <w:color w:val="000000"/>
        </w:rPr>
        <w:t xml:space="preserve"> w </w:t>
      </w:r>
      <w:r>
        <w:rPr>
          <w:color w:val="000000"/>
        </w:rPr>
        <w:t>„Warunkach korzystania</w:t>
      </w:r>
      <w:r w:rsidR="00967C2D" w:rsidRPr="00967C2D">
        <w:rPr>
          <w:color w:val="000000"/>
        </w:rPr>
        <w:t xml:space="preserve"> z </w:t>
      </w:r>
      <w:r>
        <w:rPr>
          <w:color w:val="000000"/>
        </w:rPr>
        <w:t>aplikacji e-</w:t>
      </w:r>
      <w:proofErr w:type="spellStart"/>
      <w:r>
        <w:rPr>
          <w:color w:val="000000"/>
        </w:rPr>
        <w:t>Curia</w:t>
      </w:r>
      <w:proofErr w:type="spellEnd"/>
      <w:r>
        <w:rPr>
          <w:color w:val="000000"/>
        </w:rPr>
        <w:t xml:space="preserve">” </w:t>
      </w:r>
      <w:r w:rsidR="00967C2D" w:rsidRPr="00967C2D">
        <w:rPr>
          <w:color w:val="000000"/>
        </w:rPr>
        <w:t>(pkt </w:t>
      </w:r>
      <w:r>
        <w:rPr>
          <w:color w:val="000000"/>
        </w:rPr>
        <w:t>258 praktycznych przepisów wykonawczych).</w:t>
      </w:r>
    </w:p>
    <w:p w14:paraId="717C3D23" w14:textId="77777777" w:rsidR="00823370" w:rsidRPr="00FA6448" w:rsidRDefault="00823370" w:rsidP="00D03309">
      <w:pPr>
        <w:autoSpaceDE w:val="0"/>
        <w:autoSpaceDN w:val="0"/>
        <w:adjustRightInd w:val="0"/>
        <w:jc w:val="both"/>
        <w:rPr>
          <w:color w:val="000000"/>
          <w:lang w:eastAsia="fr-BE"/>
        </w:rPr>
      </w:pPr>
    </w:p>
    <w:p w14:paraId="46424D8B" w14:textId="77777777" w:rsidR="00852EFA" w:rsidRPr="00FA6448" w:rsidRDefault="00852EFA" w:rsidP="00D03309">
      <w:pPr>
        <w:autoSpaceDE w:val="0"/>
        <w:autoSpaceDN w:val="0"/>
        <w:adjustRightInd w:val="0"/>
        <w:jc w:val="both"/>
        <w:rPr>
          <w:color w:val="000000"/>
          <w:lang w:eastAsia="fr-BE"/>
        </w:rPr>
      </w:pPr>
    </w:p>
    <w:p w14:paraId="78A5A1A3" w14:textId="05E87DBF" w:rsidR="00D03309" w:rsidRPr="00D03309" w:rsidRDefault="00D03309" w:rsidP="00D03309">
      <w:pPr>
        <w:ind w:left="360" w:hanging="360"/>
        <w:jc w:val="both"/>
        <w:rPr>
          <w:b/>
        </w:rPr>
      </w:pPr>
      <w:r>
        <w:rPr>
          <w:b/>
        </w:rPr>
        <w:t>7)</w:t>
      </w:r>
      <w:r>
        <w:rPr>
          <w:b/>
        </w:rPr>
        <w:tab/>
        <w:t>Zawieszenie</w:t>
      </w:r>
      <w:r w:rsidR="00967C2D" w:rsidRPr="00967C2D">
        <w:rPr>
          <w:b/>
        </w:rPr>
        <w:t xml:space="preserve"> i </w:t>
      </w:r>
      <w:r>
        <w:rPr>
          <w:b/>
        </w:rPr>
        <w:t xml:space="preserve">dalszy bieg terminu do wniesienia skargi </w:t>
      </w:r>
    </w:p>
    <w:p w14:paraId="0536E9BF" w14:textId="77777777" w:rsidR="00D03309" w:rsidRPr="00FA6448" w:rsidRDefault="00D03309" w:rsidP="00D03309">
      <w:pPr>
        <w:jc w:val="both"/>
      </w:pPr>
    </w:p>
    <w:p w14:paraId="26B1FDDC" w14:textId="576D4439" w:rsidR="00D03309" w:rsidRPr="00D03309" w:rsidRDefault="00D03309" w:rsidP="00D03309">
      <w:pPr>
        <w:jc w:val="both"/>
      </w:pPr>
      <w:r>
        <w:t>Złożenie wniosku</w:t>
      </w:r>
      <w:r w:rsidR="00967C2D" w:rsidRPr="00967C2D">
        <w:t xml:space="preserve"> o </w:t>
      </w:r>
      <w:r>
        <w:t>przyznanie pomocy prawnej powoduje zawieszenie biegu terminu na wniesienie skargi</w:t>
      </w:r>
      <w:r w:rsidR="00967C2D" w:rsidRPr="00967C2D">
        <w:t xml:space="preserve"> w </w:t>
      </w:r>
      <w:r w:rsidR="00111EBA">
        <w:t xml:space="preserve">odniesieniu do wnioskodawcy </w:t>
      </w:r>
      <w:r>
        <w:t>do dnia doręczenia postanowienia rozstrzygającego</w:t>
      </w:r>
      <w:r w:rsidR="00967C2D" w:rsidRPr="00967C2D">
        <w:t xml:space="preserve"> w </w:t>
      </w:r>
      <w:r>
        <w:t>przedmiocie tego wniosku lub,</w:t>
      </w:r>
      <w:r w:rsidR="00967C2D" w:rsidRPr="00967C2D">
        <w:t xml:space="preserve"> w </w:t>
      </w:r>
      <w:r>
        <w:t>przypadkach gdy</w:t>
      </w:r>
      <w:r w:rsidR="00967C2D" w:rsidRPr="00967C2D">
        <w:t xml:space="preserve"> w </w:t>
      </w:r>
      <w:r>
        <w:t>postanowieniu tym nie został wyznaczony adwokat lub radca prawny do reprezentowania osoby składającej wniosek</w:t>
      </w:r>
      <w:r w:rsidR="00967C2D" w:rsidRPr="00967C2D">
        <w:t xml:space="preserve"> o </w:t>
      </w:r>
      <w:r>
        <w:t>przyznanie pomocy prawnej, postanowienia</w:t>
      </w:r>
      <w:r w:rsidR="00967C2D" w:rsidRPr="00967C2D">
        <w:t xml:space="preserve"> o </w:t>
      </w:r>
      <w:r>
        <w:t xml:space="preserve">wyznaczeniu adwokata lub radcy prawnego, który będzie reprezentował wnioskodawcę </w:t>
      </w:r>
      <w:r w:rsidR="00967C2D" w:rsidRPr="00967C2D">
        <w:t>(art. 147</w:t>
      </w:r>
      <w:r>
        <w:t xml:space="preserve"> </w:t>
      </w:r>
      <w:r w:rsidR="00967C2D" w:rsidRPr="00967C2D">
        <w:t>§ </w:t>
      </w:r>
      <w:r>
        <w:t xml:space="preserve">7 regulaminu postępowania). </w:t>
      </w:r>
    </w:p>
    <w:p w14:paraId="1564A09D" w14:textId="77777777" w:rsidR="00D03309" w:rsidRPr="00FA6448" w:rsidRDefault="00D03309" w:rsidP="00D03309">
      <w:pPr>
        <w:jc w:val="both"/>
      </w:pPr>
    </w:p>
    <w:p w14:paraId="507269A5" w14:textId="6EFE6FEC" w:rsidR="00D03309" w:rsidRPr="00D03309" w:rsidRDefault="00111EBA" w:rsidP="00D03309">
      <w:pPr>
        <w:jc w:val="both"/>
      </w:pPr>
      <w:r>
        <w:lastRenderedPageBreak/>
        <w:t>P</w:t>
      </w:r>
      <w:r w:rsidR="00D03309">
        <w:t>rzez okres rozpatrywania przez Sąd wniosku</w:t>
      </w:r>
      <w:r w:rsidR="00967C2D" w:rsidRPr="00967C2D">
        <w:t xml:space="preserve"> o </w:t>
      </w:r>
      <w:r w:rsidR="00D03309">
        <w:t>przyznanie pomocy prawnej</w:t>
      </w:r>
      <w:r>
        <w:t xml:space="preserve"> termin do wniesienia skargi ulega zatem zawieszeniu</w:t>
      </w:r>
      <w:r w:rsidR="00D03309">
        <w:t xml:space="preserve">. </w:t>
      </w:r>
    </w:p>
    <w:p w14:paraId="504BCB23" w14:textId="77777777" w:rsidR="00D03309" w:rsidRPr="00FA6448" w:rsidRDefault="00D03309" w:rsidP="00D03309">
      <w:pPr>
        <w:jc w:val="both"/>
      </w:pPr>
    </w:p>
    <w:p w14:paraId="06BCE2A6" w14:textId="31CD69A1" w:rsidR="00D03309" w:rsidRPr="00D03309" w:rsidRDefault="00D03309" w:rsidP="00D03309">
      <w:pPr>
        <w:jc w:val="both"/>
      </w:pPr>
      <w:r>
        <w:t>Po doręczeniu postanowienia rozstrzygającego</w:t>
      </w:r>
      <w:r w:rsidR="00967C2D" w:rsidRPr="00967C2D">
        <w:t xml:space="preserve"> w </w:t>
      </w:r>
      <w:r>
        <w:t>przedmiocie wniosku</w:t>
      </w:r>
      <w:r w:rsidR="00967C2D" w:rsidRPr="00967C2D">
        <w:t xml:space="preserve"> o </w:t>
      </w:r>
      <w:r>
        <w:t xml:space="preserve">przyznanie pomocy prawnej </w:t>
      </w:r>
      <w:proofErr w:type="gramStart"/>
      <w:r>
        <w:t>lub,</w:t>
      </w:r>
      <w:proofErr w:type="gramEnd"/>
      <w:r>
        <w:t xml:space="preserve"> jeżeli</w:t>
      </w:r>
      <w:r w:rsidR="00967C2D" w:rsidRPr="00967C2D">
        <w:t xml:space="preserve"> w </w:t>
      </w:r>
      <w:r>
        <w:t>postanowieniu tym nie został wyznaczony adwokat lub radca prawny do reprezentowania osoby składającej wniosek</w:t>
      </w:r>
      <w:r w:rsidR="00967C2D" w:rsidRPr="00967C2D">
        <w:t xml:space="preserve"> o </w:t>
      </w:r>
      <w:r>
        <w:t>przyznanie pomocy prawnej, postanowienia</w:t>
      </w:r>
      <w:r w:rsidR="00967C2D" w:rsidRPr="00967C2D">
        <w:t xml:space="preserve"> o </w:t>
      </w:r>
      <w:r>
        <w:t xml:space="preserve">wyznaczeniu adwokata lub radcy prawnego, który będzie reprezentował tego wnioskodawcę, </w:t>
      </w:r>
      <w:r w:rsidRPr="003A14E2">
        <w:rPr>
          <w:b/>
        </w:rPr>
        <w:t xml:space="preserve">pozostały termin do wniesienia skargi może być </w:t>
      </w:r>
      <w:r w:rsidR="00764850">
        <w:rPr>
          <w:b/>
        </w:rPr>
        <w:t>wyjątkowo</w:t>
      </w:r>
      <w:r w:rsidR="00764850" w:rsidRPr="003A14E2">
        <w:rPr>
          <w:b/>
        </w:rPr>
        <w:t xml:space="preserve"> </w:t>
      </w:r>
      <w:r w:rsidRPr="003A14E2">
        <w:rPr>
          <w:b/>
        </w:rPr>
        <w:t>krótki</w:t>
      </w:r>
      <w:r>
        <w:t xml:space="preserve">. Zaleca się zatem, by osoba, której przyznano pomoc prawną, należycie reprezentowana przez adwokata lub radcę prawnego, zwróciła </w:t>
      </w:r>
      <w:r w:rsidRPr="003A14E2">
        <w:rPr>
          <w:b/>
        </w:rPr>
        <w:t>szczególną uwagę na dochowanie prawem przepisanego terminu</w:t>
      </w:r>
      <w:r>
        <w:t xml:space="preserve"> </w:t>
      </w:r>
      <w:r w:rsidR="00967C2D" w:rsidRPr="00967C2D">
        <w:t>(pkt </w:t>
      </w:r>
      <w:r>
        <w:t>265 praktycznych przepisów wykonawczych).</w:t>
      </w:r>
    </w:p>
    <w:p w14:paraId="174FA11F" w14:textId="77777777" w:rsidR="00D03309" w:rsidRPr="00FA6448" w:rsidRDefault="00D03309" w:rsidP="00D03309">
      <w:pPr>
        <w:ind w:right="-622"/>
        <w:rPr>
          <w:b/>
          <w:bCs/>
        </w:rPr>
      </w:pPr>
    </w:p>
    <w:p w14:paraId="64E4D92F" w14:textId="77777777" w:rsidR="00572FBF" w:rsidRPr="00FA6448" w:rsidRDefault="00572FBF" w:rsidP="00D03309">
      <w:pPr>
        <w:ind w:right="-622"/>
        <w:rPr>
          <w:b/>
          <w:bCs/>
        </w:rPr>
      </w:pPr>
    </w:p>
    <w:p w14:paraId="3A6CBF62" w14:textId="77777777" w:rsidR="00D03309" w:rsidRPr="00D03309" w:rsidRDefault="00FA4D0F" w:rsidP="00FA4D0F">
      <w:pPr>
        <w:ind w:left="284" w:right="-622" w:hanging="284"/>
        <w:rPr>
          <w:b/>
          <w:bCs/>
        </w:rPr>
      </w:pPr>
      <w:r>
        <w:rPr>
          <w:b/>
        </w:rPr>
        <w:t>8)</w:t>
      </w:r>
      <w:r>
        <w:rPr>
          <w:b/>
        </w:rPr>
        <w:tab/>
        <w:t xml:space="preserve"> Informacja dodatkowa</w:t>
      </w:r>
    </w:p>
    <w:p w14:paraId="78F6EE3C" w14:textId="77777777" w:rsidR="00D03309" w:rsidRPr="00FA6448" w:rsidRDefault="00D03309" w:rsidP="00D03309">
      <w:pPr>
        <w:ind w:left="360" w:right="-622" w:hanging="360"/>
      </w:pPr>
    </w:p>
    <w:p w14:paraId="341E799F" w14:textId="0994B0CA" w:rsidR="00D03309" w:rsidRDefault="00D03309" w:rsidP="00D03309">
      <w:pPr>
        <w:jc w:val="both"/>
      </w:pPr>
      <w:r>
        <w:t>Oryginały złożonych materiałów</w:t>
      </w:r>
      <w:r w:rsidR="00967C2D" w:rsidRPr="00967C2D">
        <w:t xml:space="preserve"> o </w:t>
      </w:r>
      <w:r>
        <w:t>charakterze dowodowym nie zostaną zwrócone. Zaleca się zatem, by przedkładać kserokopie materiałów złożonych na poparcie wniosku.</w:t>
      </w:r>
    </w:p>
    <w:p w14:paraId="102C8C20" w14:textId="77777777" w:rsidR="00DB18BD" w:rsidRPr="00FA6448" w:rsidRDefault="00DB18BD" w:rsidP="00D03309">
      <w:pPr>
        <w:jc w:val="both"/>
      </w:pPr>
    </w:p>
    <w:p w14:paraId="1808666B" w14:textId="3C7C47D3" w:rsidR="00DB18BD" w:rsidRPr="00852EFA" w:rsidRDefault="00DB18BD" w:rsidP="00D03309">
      <w:pPr>
        <w:jc w:val="both"/>
      </w:pPr>
      <w:r>
        <w:rPr>
          <w:b/>
          <w:bCs/>
        </w:rPr>
        <w:t>Jeżeli wnioskodawca ponownie składa wniosek, przy czym nowy wniosek nie jest oparty na nowych okolicznościach, wniosku nie rejestruje się,</w:t>
      </w:r>
      <w:r w:rsidR="00967C2D" w:rsidRPr="00967C2D">
        <w:rPr>
          <w:b/>
          <w:bCs/>
        </w:rPr>
        <w:t xml:space="preserve"> o </w:t>
      </w:r>
      <w:r>
        <w:rPr>
          <w:b/>
          <w:bCs/>
        </w:rPr>
        <w:t>czym zawiadamia się wnioskodawcę</w:t>
      </w:r>
      <w:r>
        <w:t xml:space="preserve"> </w:t>
      </w:r>
      <w:r w:rsidR="00967C2D" w:rsidRPr="00967C2D">
        <w:t>(pkt </w:t>
      </w:r>
      <w:r>
        <w:t>263 praktycznych przepisów wykonawczych).</w:t>
      </w:r>
    </w:p>
    <w:p w14:paraId="154DD298" w14:textId="77777777" w:rsidR="00D03309" w:rsidRPr="00D03309" w:rsidRDefault="00D03309" w:rsidP="00D03309">
      <w:pPr>
        <w:jc w:val="both"/>
      </w:pPr>
      <w:r>
        <w:br w:type="page"/>
      </w:r>
    </w:p>
    <w:p w14:paraId="6594BBC7" w14:textId="15C6B0E1" w:rsidR="00D03309" w:rsidRPr="00D03309" w:rsidRDefault="00D03309" w:rsidP="00D03309">
      <w:pPr>
        <w:spacing w:after="240"/>
        <w:jc w:val="center"/>
        <w:rPr>
          <w:b/>
          <w:sz w:val="28"/>
          <w:szCs w:val="28"/>
        </w:rPr>
      </w:pPr>
      <w:r>
        <w:rPr>
          <w:b/>
          <w:sz w:val="28"/>
        </w:rPr>
        <w:t>WNIOSEK</w:t>
      </w:r>
      <w:r w:rsidR="00967C2D" w:rsidRPr="00967C2D">
        <w:rPr>
          <w:b/>
          <w:sz w:val="28"/>
        </w:rPr>
        <w:t xml:space="preserve"> O </w:t>
      </w:r>
      <w:r>
        <w:rPr>
          <w:b/>
          <w:sz w:val="28"/>
        </w:rPr>
        <w:t>PRZYZNANIE POMOCY PRAWNEJ</w:t>
      </w:r>
    </w:p>
    <w:p w14:paraId="15F4A1BB" w14:textId="77777777" w:rsidR="00D03309" w:rsidRPr="00FA6448" w:rsidRDefault="00D03309" w:rsidP="00D03309">
      <w:pPr>
        <w:jc w:val="center"/>
        <w:rPr>
          <w:b/>
        </w:rPr>
      </w:pPr>
    </w:p>
    <w:p w14:paraId="64ED2DA4" w14:textId="77777777" w:rsidR="00D03309" w:rsidRPr="00D03309" w:rsidRDefault="00D03309" w:rsidP="00D03309">
      <w:pPr>
        <w:jc w:val="center"/>
        <w:rPr>
          <w:b/>
        </w:rPr>
      </w:pPr>
      <w:r>
        <w:rPr>
          <w:b/>
        </w:rPr>
        <w:t>DANE DOTYCZĄCE WNIOSKODAWCY</w:t>
      </w:r>
    </w:p>
    <w:p w14:paraId="79FCDAF2" w14:textId="77777777" w:rsidR="00D03309" w:rsidRPr="00FA6448" w:rsidRDefault="00D03309" w:rsidP="00D03309">
      <w:pPr>
        <w:jc w:val="center"/>
        <w:rPr>
          <w:b/>
        </w:rPr>
      </w:pPr>
    </w:p>
    <w:p w14:paraId="7468651B" w14:textId="77777777" w:rsidR="00D03309" w:rsidRPr="00D03309" w:rsidRDefault="00D03309" w:rsidP="00D03309">
      <w:pPr>
        <w:jc w:val="center"/>
        <w:rPr>
          <w:b/>
        </w:rPr>
      </w:pPr>
      <w:r>
        <w:rPr>
          <w:b/>
        </w:rPr>
        <w:t>OSOBA FIZYCZNA</w:t>
      </w:r>
    </w:p>
    <w:p w14:paraId="63FBABED" w14:textId="77777777" w:rsidR="00D03309" w:rsidRPr="00D03309" w:rsidRDefault="00D03309" w:rsidP="00D03309">
      <w:pPr>
        <w:rPr>
          <w:lang w:val="fr-FR"/>
        </w:rPr>
      </w:pPr>
    </w:p>
    <w:p w14:paraId="48FF8B53" w14:textId="77777777" w:rsidR="00D03309" w:rsidRPr="00D03309" w:rsidRDefault="00D03309" w:rsidP="00D03309">
      <w:pPr>
        <w:rPr>
          <w:lang w:val="fr-FR"/>
        </w:rPr>
      </w:pPr>
    </w:p>
    <w:tbl>
      <w:tblPr>
        <w:tblW w:w="0" w:type="auto"/>
        <w:tblLook w:val="01E0" w:firstRow="1" w:lastRow="1" w:firstColumn="1" w:lastColumn="1" w:noHBand="0" w:noVBand="0"/>
      </w:tblPr>
      <w:tblGrid>
        <w:gridCol w:w="2302"/>
        <w:gridCol w:w="2302"/>
        <w:gridCol w:w="4604"/>
      </w:tblGrid>
      <w:tr w:rsidR="00D03309" w:rsidRPr="00D03309" w14:paraId="12CF657C" w14:textId="77777777" w:rsidTr="003C493C">
        <w:trPr>
          <w:trHeight w:val="510"/>
        </w:trPr>
        <w:tc>
          <w:tcPr>
            <w:tcW w:w="2302" w:type="dxa"/>
          </w:tcPr>
          <w:p w14:paraId="0E90BC08" w14:textId="77777777" w:rsidR="00D03309" w:rsidRPr="00D03309" w:rsidRDefault="00D03309" w:rsidP="00D03309">
            <w:pPr>
              <w:tabs>
                <w:tab w:val="left" w:pos="2835"/>
              </w:tabs>
            </w:pPr>
            <w:r>
              <w:t xml:space="preserve">Pani </w:t>
            </w:r>
            <w:fldSimple w:instr=" FORMCHECKBOX "/>
          </w:p>
        </w:tc>
        <w:tc>
          <w:tcPr>
            <w:tcW w:w="2302" w:type="dxa"/>
          </w:tcPr>
          <w:p w14:paraId="618A4051" w14:textId="77777777" w:rsidR="00D03309" w:rsidRPr="00D03309" w:rsidRDefault="00D03309" w:rsidP="00D03309">
            <w:pPr>
              <w:tabs>
                <w:tab w:val="left" w:pos="2835"/>
              </w:tabs>
            </w:pPr>
            <w:r>
              <w:t xml:space="preserve">Pan </w:t>
            </w:r>
            <w:fldSimple w:instr=" FORMCHECKBOX "/>
          </w:p>
        </w:tc>
        <w:tc>
          <w:tcPr>
            <w:tcW w:w="4604" w:type="dxa"/>
          </w:tcPr>
          <w:p w14:paraId="0FD25339" w14:textId="77777777" w:rsidR="00D03309" w:rsidRPr="00D03309" w:rsidRDefault="00D03309" w:rsidP="00D03309">
            <w:pPr>
              <w:rPr>
                <w:lang w:val="fr-FR"/>
              </w:rPr>
            </w:pPr>
          </w:p>
        </w:tc>
      </w:tr>
      <w:tr w:rsidR="00D03309" w:rsidRPr="00D03309" w14:paraId="5A895956" w14:textId="77777777" w:rsidTr="003C493C">
        <w:trPr>
          <w:trHeight w:val="510"/>
        </w:trPr>
        <w:tc>
          <w:tcPr>
            <w:tcW w:w="9208" w:type="dxa"/>
            <w:gridSpan w:val="3"/>
          </w:tcPr>
          <w:p w14:paraId="39750D3B" w14:textId="77777777" w:rsidR="00D03309" w:rsidRPr="00D03309" w:rsidRDefault="00D03309">
            <w:pPr>
              <w:tabs>
                <w:tab w:val="left" w:pos="8992"/>
                <w:tab w:val="left" w:pos="11340"/>
              </w:tabs>
              <w:jc w:val="both"/>
            </w:pPr>
            <w:r>
              <w:t xml:space="preserve">Imię: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2D3F308C" w14:textId="77777777" w:rsidTr="003C493C">
        <w:trPr>
          <w:trHeight w:val="510"/>
        </w:trPr>
        <w:tc>
          <w:tcPr>
            <w:tcW w:w="9208" w:type="dxa"/>
            <w:gridSpan w:val="3"/>
          </w:tcPr>
          <w:p w14:paraId="62352E54" w14:textId="77777777" w:rsidR="00D03309" w:rsidRPr="00D03309" w:rsidRDefault="00724E76" w:rsidP="00D03309">
            <w:pPr>
              <w:tabs>
                <w:tab w:val="left" w:pos="8992"/>
                <w:tab w:val="left" w:leader="dot" w:pos="28350"/>
              </w:tabs>
            </w:pPr>
            <w:r>
              <w:t xml:space="preserve">Nazwisko/nazwiska: </w:t>
            </w:r>
            <w:r w:rsidR="00D03309" w:rsidRPr="00D03309">
              <w:rPr>
                <w:u w:val="dotted"/>
              </w:rPr>
              <w:fldChar w:fldCharType="begin" w:fldLock="1">
                <w:ffData>
                  <w:name w:val="Text4"/>
                  <w:enabled/>
                  <w:calcOnExit w:val="0"/>
                  <w:textInput>
                    <w:maxLength w:val="75"/>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tc>
      </w:tr>
      <w:tr w:rsidR="00D03309" w:rsidRPr="00D03309" w14:paraId="76081A73" w14:textId="77777777" w:rsidTr="003C493C">
        <w:trPr>
          <w:trHeight w:val="510"/>
        </w:trPr>
        <w:tc>
          <w:tcPr>
            <w:tcW w:w="9208" w:type="dxa"/>
            <w:gridSpan w:val="3"/>
          </w:tcPr>
          <w:p w14:paraId="6C363124" w14:textId="77777777" w:rsidR="00D03309" w:rsidRPr="00D03309" w:rsidRDefault="00D03309" w:rsidP="00D03309">
            <w:pPr>
              <w:tabs>
                <w:tab w:val="left" w:pos="8992"/>
              </w:tabs>
            </w:pPr>
            <w:r>
              <w:t xml:space="preserve">Adres: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3274204A" w14:textId="77777777" w:rsidTr="003C493C">
        <w:trPr>
          <w:trHeight w:val="510"/>
        </w:trPr>
        <w:tc>
          <w:tcPr>
            <w:tcW w:w="4604" w:type="dxa"/>
            <w:gridSpan w:val="2"/>
          </w:tcPr>
          <w:p w14:paraId="2FEBAF08" w14:textId="77777777" w:rsidR="00D03309" w:rsidRPr="00D03309" w:rsidRDefault="00D03309" w:rsidP="00D03309">
            <w:pPr>
              <w:tabs>
                <w:tab w:val="left" w:pos="4100"/>
                <w:tab w:val="left" w:leader="dot" w:pos="4200"/>
              </w:tabs>
              <w:ind w:right="88"/>
            </w:pPr>
            <w:r>
              <w:t xml:space="preserve">Kod pocztowy: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4604" w:type="dxa"/>
          </w:tcPr>
          <w:p w14:paraId="7FA6861E" w14:textId="77777777" w:rsidR="00D03309" w:rsidRPr="00D03309" w:rsidRDefault="00D03309" w:rsidP="00D03309">
            <w:pPr>
              <w:tabs>
                <w:tab w:val="left" w:pos="4388"/>
              </w:tabs>
            </w:pPr>
            <w:r>
              <w:t xml:space="preserve">Miejscowość: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37B56CFC" w14:textId="77777777" w:rsidTr="003C493C">
        <w:trPr>
          <w:trHeight w:val="510"/>
        </w:trPr>
        <w:tc>
          <w:tcPr>
            <w:tcW w:w="9208" w:type="dxa"/>
            <w:gridSpan w:val="3"/>
          </w:tcPr>
          <w:p w14:paraId="2C07863C" w14:textId="77777777" w:rsidR="00D03309" w:rsidRPr="00D03309" w:rsidRDefault="00D03309" w:rsidP="00D03309">
            <w:pPr>
              <w:tabs>
                <w:tab w:val="left" w:pos="8992"/>
              </w:tabs>
            </w:pPr>
            <w:r>
              <w:t xml:space="preserve">Państwo: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4222BAD4" w14:textId="77777777" w:rsidTr="003C493C">
        <w:trPr>
          <w:trHeight w:val="510"/>
        </w:trPr>
        <w:tc>
          <w:tcPr>
            <w:tcW w:w="9208" w:type="dxa"/>
            <w:gridSpan w:val="3"/>
          </w:tcPr>
          <w:p w14:paraId="4622DA6F" w14:textId="77777777" w:rsidR="00D03309" w:rsidRPr="00D03309" w:rsidRDefault="00D03309" w:rsidP="00D03309">
            <w:pPr>
              <w:tabs>
                <w:tab w:val="left" w:pos="8992"/>
              </w:tabs>
            </w:pPr>
            <w:r>
              <w:t xml:space="preserve">Telefon (nieobowiązkowo):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BA7029" w:rsidRPr="00BF08A2" w14:paraId="6D76355F" w14:textId="77777777" w:rsidTr="003C493C">
        <w:trPr>
          <w:trHeight w:val="510"/>
        </w:trPr>
        <w:tc>
          <w:tcPr>
            <w:tcW w:w="9208" w:type="dxa"/>
            <w:gridSpan w:val="3"/>
          </w:tcPr>
          <w:p w14:paraId="49661D13" w14:textId="759F2E54" w:rsidR="00BA7029" w:rsidRPr="00BF08A2" w:rsidRDefault="00BA7029" w:rsidP="00BA7029">
            <w:pPr>
              <w:tabs>
                <w:tab w:val="left" w:pos="8992"/>
              </w:tabs>
            </w:pPr>
            <w:r>
              <w:t>Adres poczty elektronicznej (nieobowiązkowo</w:t>
            </w:r>
            <w:proofErr w:type="gramStart"/>
            <w:r>
              <w:t>):</w:t>
            </w:r>
            <w:r w:rsidR="00967C2D" w:rsidRPr="00967C2D">
              <w:t>…</w:t>
            </w:r>
            <w:proofErr w:type="gramEnd"/>
            <w:r w:rsidR="00967C2D" w:rsidRPr="00967C2D">
              <w:t>…………………………</w:t>
            </w:r>
            <w:r>
              <w:t xml:space="preserve"> </w:t>
            </w:r>
            <w:r w:rsidR="00967C2D" w:rsidRPr="00967C2D">
              <w:t>……………………………………</w:t>
            </w:r>
            <w:r>
              <w:t xml:space="preserve"> </w:t>
            </w:r>
            <w:r w:rsidR="00967C2D" w:rsidRPr="00967C2D">
              <w:t>……………………………………</w:t>
            </w:r>
          </w:p>
        </w:tc>
      </w:tr>
      <w:tr w:rsidR="00D03309" w:rsidRPr="000611CE" w14:paraId="3D25926C" w14:textId="77777777" w:rsidTr="003C493C">
        <w:trPr>
          <w:trHeight w:val="510"/>
        </w:trPr>
        <w:tc>
          <w:tcPr>
            <w:tcW w:w="9208" w:type="dxa"/>
            <w:gridSpan w:val="3"/>
          </w:tcPr>
          <w:p w14:paraId="6AEA64B0" w14:textId="77777777" w:rsidR="00D03309" w:rsidRPr="00D03309" w:rsidRDefault="00D03309" w:rsidP="00D03309">
            <w:pPr>
              <w:tabs>
                <w:tab w:val="left" w:pos="8992"/>
              </w:tabs>
            </w:pPr>
            <w:r>
              <w:t xml:space="preserve">Zawód lub obecna sytuacja: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bl>
    <w:p w14:paraId="656F1505" w14:textId="77777777" w:rsidR="00D03309" w:rsidRPr="00D03309" w:rsidRDefault="00D03309" w:rsidP="00D03309">
      <w:pPr>
        <w:rPr>
          <w:lang w:val="fr-FR"/>
        </w:rPr>
      </w:pPr>
    </w:p>
    <w:p w14:paraId="71864E36" w14:textId="77777777" w:rsidR="00D03309" w:rsidRPr="00D03309" w:rsidRDefault="00D03309" w:rsidP="00D03309">
      <w:pPr>
        <w:jc w:val="center"/>
        <w:rPr>
          <w:b/>
        </w:rPr>
      </w:pPr>
      <w:r>
        <w:rPr>
          <w:b/>
        </w:rPr>
        <w:t>OSOBA PRAWNA</w:t>
      </w:r>
      <w:r w:rsidRPr="00D03309">
        <w:rPr>
          <w:b/>
          <w:vertAlign w:val="superscript"/>
          <w:lang w:val="fr-FR"/>
        </w:rPr>
        <w:footnoteReference w:id="3"/>
      </w:r>
    </w:p>
    <w:p w14:paraId="48734EF3" w14:textId="77777777" w:rsidR="00D03309" w:rsidRPr="00D03309" w:rsidRDefault="00D03309" w:rsidP="00D03309">
      <w:pPr>
        <w:rPr>
          <w:lang w:val="fr-FR"/>
        </w:rPr>
      </w:pPr>
    </w:p>
    <w:tbl>
      <w:tblPr>
        <w:tblW w:w="0" w:type="auto"/>
        <w:tblLook w:val="01E0" w:firstRow="1" w:lastRow="1" w:firstColumn="1" w:lastColumn="1" w:noHBand="0" w:noVBand="0"/>
      </w:tblPr>
      <w:tblGrid>
        <w:gridCol w:w="3069"/>
        <w:gridCol w:w="1535"/>
        <w:gridCol w:w="1534"/>
        <w:gridCol w:w="3070"/>
      </w:tblGrid>
      <w:tr w:rsidR="00D03309" w:rsidRPr="00D03309" w14:paraId="00E845AE" w14:textId="77777777" w:rsidTr="003C493C">
        <w:trPr>
          <w:trHeight w:val="510"/>
        </w:trPr>
        <w:tc>
          <w:tcPr>
            <w:tcW w:w="9208" w:type="dxa"/>
            <w:gridSpan w:val="4"/>
          </w:tcPr>
          <w:p w14:paraId="0AA89852" w14:textId="77777777" w:rsidR="00D03309" w:rsidRPr="00D03309" w:rsidRDefault="00D03309">
            <w:pPr>
              <w:tabs>
                <w:tab w:val="left" w:pos="8992"/>
                <w:tab w:val="left" w:pos="11340"/>
              </w:tabs>
              <w:jc w:val="both"/>
            </w:pPr>
            <w:r>
              <w:t xml:space="preserve">Nazwa osoby prawnej: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63722952" w14:textId="77777777" w:rsidTr="003C493C">
        <w:trPr>
          <w:trHeight w:val="510"/>
        </w:trPr>
        <w:tc>
          <w:tcPr>
            <w:tcW w:w="9208" w:type="dxa"/>
            <w:gridSpan w:val="4"/>
          </w:tcPr>
          <w:p w14:paraId="69C5C70D" w14:textId="77777777" w:rsidR="00D03309" w:rsidRPr="00D03309" w:rsidRDefault="00D03309" w:rsidP="00793E4D">
            <w:pPr>
              <w:tabs>
                <w:tab w:val="left" w:pos="8992"/>
              </w:tabs>
            </w:pPr>
            <w:r>
              <w:t xml:space="preserve">Forma prawna: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0D77CCBD" w14:textId="77777777" w:rsidTr="003C493C">
        <w:trPr>
          <w:trHeight w:val="510"/>
        </w:trPr>
        <w:tc>
          <w:tcPr>
            <w:tcW w:w="3069" w:type="dxa"/>
          </w:tcPr>
          <w:p w14:paraId="2DA80DCD" w14:textId="06256C1D" w:rsidR="00D03309" w:rsidRPr="00D03309" w:rsidRDefault="00D03309" w:rsidP="00D03309">
            <w:pPr>
              <w:tabs>
                <w:tab w:val="left" w:pos="8992"/>
              </w:tabs>
            </w:pPr>
            <w:r>
              <w:t>Podmiot</w:t>
            </w:r>
            <w:r w:rsidR="00967C2D" w:rsidRPr="00967C2D">
              <w:t xml:space="preserve"> o </w:t>
            </w:r>
            <w:r>
              <w:t>celu zarobkowym:</w:t>
            </w:r>
          </w:p>
        </w:tc>
        <w:tc>
          <w:tcPr>
            <w:tcW w:w="3069" w:type="dxa"/>
            <w:gridSpan w:val="2"/>
          </w:tcPr>
          <w:p w14:paraId="2326313D" w14:textId="77777777" w:rsidR="00D03309" w:rsidRPr="00D03309" w:rsidRDefault="00D03309" w:rsidP="00793E4D">
            <w:pPr>
              <w:tabs>
                <w:tab w:val="left" w:pos="8992"/>
              </w:tabs>
            </w:pPr>
            <w:r w:rsidRPr="00D03309">
              <w:rPr>
                <w:rFonts w:ascii="Arial" w:hAnsi="Arial" w:cs="Arial"/>
              </w:rPr>
              <w:fldChar w:fldCharType="begin">
                <w:ffData>
                  <w:name w:val=""/>
                  <w:enabled/>
                  <w:calcOnExit w:val="0"/>
                  <w:checkBox>
                    <w:sizeAuto/>
                    <w:default w:val="0"/>
                  </w:checkBox>
                </w:ffData>
              </w:fldChar>
            </w:r>
            <w:r w:rsidRPr="00D03309">
              <w:rPr>
                <w:rFonts w:ascii="Arial" w:hAnsi="Arial" w:cs="Arial"/>
              </w:rPr>
              <w:instrText xml:space="preserve"> FORMCHECKBOX </w:instrText>
            </w:r>
            <w:r w:rsidR="002B3ADA">
              <w:rPr>
                <w:rFonts w:ascii="Arial" w:hAnsi="Arial" w:cs="Arial"/>
              </w:rPr>
            </w:r>
            <w:r w:rsidR="002B3ADA">
              <w:rPr>
                <w:rFonts w:ascii="Arial" w:hAnsi="Arial" w:cs="Arial"/>
              </w:rPr>
              <w:fldChar w:fldCharType="separate"/>
            </w:r>
            <w:r w:rsidRPr="00D03309">
              <w:rPr>
                <w:rFonts w:ascii="Arial" w:hAnsi="Arial" w:cs="Arial"/>
              </w:rPr>
              <w:fldChar w:fldCharType="end"/>
            </w:r>
            <w:r>
              <w:t xml:space="preserve"> Tak</w:t>
            </w:r>
          </w:p>
        </w:tc>
        <w:tc>
          <w:tcPr>
            <w:tcW w:w="3070" w:type="dxa"/>
          </w:tcPr>
          <w:p w14:paraId="0B3BBABE" w14:textId="77777777" w:rsidR="00D03309" w:rsidRPr="00D03309" w:rsidRDefault="00D03309">
            <w:pPr>
              <w:tabs>
                <w:tab w:val="left" w:pos="8992"/>
              </w:tabs>
            </w:pPr>
            <w:r w:rsidRPr="00D03309">
              <w:rPr>
                <w:rFonts w:ascii="Arial" w:hAnsi="Arial" w:cs="Arial"/>
              </w:rPr>
              <w:fldChar w:fldCharType="begin">
                <w:ffData>
                  <w:name w:val="Check1"/>
                  <w:enabled/>
                  <w:calcOnExit w:val="0"/>
                  <w:checkBox>
                    <w:sizeAuto/>
                    <w:default w:val="0"/>
                  </w:checkBox>
                </w:ffData>
              </w:fldChar>
            </w:r>
            <w:r w:rsidRPr="00D03309">
              <w:rPr>
                <w:rFonts w:ascii="Arial" w:hAnsi="Arial" w:cs="Arial"/>
              </w:rPr>
              <w:instrText xml:space="preserve"> FORMCHECKBOX </w:instrText>
            </w:r>
            <w:r w:rsidR="002B3ADA">
              <w:rPr>
                <w:rFonts w:ascii="Arial" w:hAnsi="Arial" w:cs="Arial"/>
              </w:rPr>
            </w:r>
            <w:r w:rsidR="002B3ADA">
              <w:rPr>
                <w:rFonts w:ascii="Arial" w:hAnsi="Arial" w:cs="Arial"/>
              </w:rPr>
              <w:fldChar w:fldCharType="separate"/>
            </w:r>
            <w:r w:rsidRPr="00D03309">
              <w:rPr>
                <w:rFonts w:ascii="Arial" w:hAnsi="Arial" w:cs="Arial"/>
              </w:rPr>
              <w:fldChar w:fldCharType="end"/>
            </w:r>
            <w:r>
              <w:t xml:space="preserve"> Nie</w:t>
            </w:r>
          </w:p>
        </w:tc>
      </w:tr>
      <w:tr w:rsidR="00D03309" w:rsidRPr="00D03309" w14:paraId="4A403699" w14:textId="77777777" w:rsidTr="003C493C">
        <w:trPr>
          <w:trHeight w:val="510"/>
        </w:trPr>
        <w:tc>
          <w:tcPr>
            <w:tcW w:w="9208" w:type="dxa"/>
            <w:gridSpan w:val="4"/>
          </w:tcPr>
          <w:p w14:paraId="47F62D9A" w14:textId="77777777" w:rsidR="00D03309" w:rsidRPr="00D03309" w:rsidRDefault="00D03309" w:rsidP="00D03309">
            <w:pPr>
              <w:tabs>
                <w:tab w:val="left" w:pos="8992"/>
              </w:tabs>
            </w:pPr>
            <w:r>
              <w:t xml:space="preserve">Adres: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7C02F9BA" w14:textId="77777777" w:rsidTr="003C493C">
        <w:trPr>
          <w:trHeight w:val="510"/>
        </w:trPr>
        <w:tc>
          <w:tcPr>
            <w:tcW w:w="4604" w:type="dxa"/>
            <w:gridSpan w:val="2"/>
          </w:tcPr>
          <w:p w14:paraId="1C7B7AA1" w14:textId="77777777" w:rsidR="00D03309" w:rsidRPr="00D03309" w:rsidRDefault="00D03309" w:rsidP="00D03309">
            <w:pPr>
              <w:tabs>
                <w:tab w:val="left" w:pos="4100"/>
                <w:tab w:val="left" w:leader="dot" w:pos="4200"/>
              </w:tabs>
              <w:ind w:right="88"/>
            </w:pPr>
            <w:r>
              <w:t xml:space="preserve">Kod pocztowy: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4604" w:type="dxa"/>
            <w:gridSpan w:val="2"/>
          </w:tcPr>
          <w:p w14:paraId="481C2D4F" w14:textId="77777777" w:rsidR="00D03309" w:rsidRPr="00D03309" w:rsidRDefault="00D03309" w:rsidP="00D03309">
            <w:pPr>
              <w:tabs>
                <w:tab w:val="left" w:pos="4388"/>
              </w:tabs>
            </w:pPr>
            <w:r>
              <w:t xml:space="preserve">Miejscowość: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5E2EA55E" w14:textId="77777777" w:rsidTr="003C493C">
        <w:trPr>
          <w:trHeight w:val="510"/>
        </w:trPr>
        <w:tc>
          <w:tcPr>
            <w:tcW w:w="9208" w:type="dxa"/>
            <w:gridSpan w:val="4"/>
          </w:tcPr>
          <w:p w14:paraId="19334018" w14:textId="77777777" w:rsidR="00D03309" w:rsidRPr="00D03309" w:rsidRDefault="00D03309" w:rsidP="00D03309">
            <w:pPr>
              <w:tabs>
                <w:tab w:val="left" w:pos="8992"/>
              </w:tabs>
            </w:pPr>
            <w:r>
              <w:t xml:space="preserve">Państwo: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759A8564" w14:textId="77777777" w:rsidTr="003C493C">
        <w:trPr>
          <w:trHeight w:val="510"/>
        </w:trPr>
        <w:tc>
          <w:tcPr>
            <w:tcW w:w="9208" w:type="dxa"/>
            <w:gridSpan w:val="4"/>
          </w:tcPr>
          <w:p w14:paraId="3E8B0062" w14:textId="77777777" w:rsidR="00D03309" w:rsidRPr="00D03309" w:rsidRDefault="00D03309" w:rsidP="00D03309">
            <w:pPr>
              <w:tabs>
                <w:tab w:val="left" w:pos="8992"/>
              </w:tabs>
            </w:pPr>
            <w:r>
              <w:t xml:space="preserve">Telefon (nieobowiązkowo): </w:t>
            </w:r>
            <w:r w:rsidRPr="00D03309">
              <w:rPr>
                <w:u w:val="dotted"/>
              </w:rPr>
              <w:fldChar w:fldCharType="begin" w:fldLock="1">
                <w:ffData>
                  <w:name w:val="Text4"/>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BA7029" w:rsidRPr="00BF08A2" w14:paraId="41178D80" w14:textId="77777777" w:rsidTr="003C493C">
        <w:trPr>
          <w:trHeight w:val="510"/>
        </w:trPr>
        <w:tc>
          <w:tcPr>
            <w:tcW w:w="9208" w:type="dxa"/>
            <w:gridSpan w:val="4"/>
          </w:tcPr>
          <w:p w14:paraId="43FC4CB5" w14:textId="275E13D9" w:rsidR="00BA7029" w:rsidRPr="00BF08A2" w:rsidRDefault="00BA7029" w:rsidP="00D03309">
            <w:pPr>
              <w:tabs>
                <w:tab w:val="left" w:pos="8992"/>
              </w:tabs>
            </w:pPr>
            <w:r>
              <w:t>Adres poczty elektronicznej (nieobowiązkowo</w:t>
            </w:r>
            <w:proofErr w:type="gramStart"/>
            <w:r>
              <w:t>):</w:t>
            </w:r>
            <w:r w:rsidR="00967C2D" w:rsidRPr="00967C2D">
              <w:t>…</w:t>
            </w:r>
            <w:proofErr w:type="gramEnd"/>
            <w:r w:rsidR="00967C2D" w:rsidRPr="00967C2D">
              <w:t>…………………………</w:t>
            </w:r>
            <w:r>
              <w:t xml:space="preserve"> </w:t>
            </w:r>
            <w:r w:rsidR="00967C2D" w:rsidRPr="00967C2D">
              <w:t>……………………………………</w:t>
            </w:r>
            <w:r>
              <w:t xml:space="preserve"> </w:t>
            </w:r>
            <w:r w:rsidR="00967C2D" w:rsidRPr="00967C2D">
              <w:t>……………………………………</w:t>
            </w:r>
            <w:r>
              <w:t>.</w:t>
            </w:r>
          </w:p>
        </w:tc>
      </w:tr>
    </w:tbl>
    <w:p w14:paraId="3F9C47DC" w14:textId="77777777" w:rsidR="00D03309" w:rsidRPr="00D03309" w:rsidRDefault="00D03309" w:rsidP="00D03309">
      <w:pPr>
        <w:jc w:val="center"/>
        <w:rPr>
          <w:b/>
          <w:bCs/>
        </w:rPr>
      </w:pPr>
      <w:r>
        <w:rPr>
          <w:b/>
        </w:rPr>
        <w:br w:type="page"/>
      </w:r>
      <w:r>
        <w:rPr>
          <w:b/>
        </w:rPr>
        <w:lastRenderedPageBreak/>
        <w:t>PODMIOT, PRZECIWKO KTÓREMU MA ZOSTAĆ WNIESIONA SKARGA</w:t>
      </w:r>
      <w:r w:rsidRPr="00D03309">
        <w:rPr>
          <w:b/>
          <w:bCs/>
          <w:vertAlign w:val="superscript"/>
        </w:rPr>
        <w:footnoteReference w:id="4"/>
      </w:r>
    </w:p>
    <w:p w14:paraId="697D8D06" w14:textId="77777777" w:rsidR="00D03309" w:rsidRPr="00FA6448" w:rsidRDefault="00D03309" w:rsidP="00D03309">
      <w:pPr>
        <w:rPr>
          <w:b/>
          <w:bCs/>
          <w:sz w:val="20"/>
          <w:szCs w:val="20"/>
        </w:rPr>
      </w:pPr>
    </w:p>
    <w:p w14:paraId="109811AC" w14:textId="77777777" w:rsidR="00D03309" w:rsidRPr="00FA6448" w:rsidRDefault="00D03309" w:rsidP="00D03309"/>
    <w:p w14:paraId="34EABBF1" w14:textId="3FA5D7CE" w:rsidR="00D03309" w:rsidRPr="00D03309" w:rsidRDefault="00D03309" w:rsidP="00D03309">
      <w:pPr>
        <w:jc w:val="both"/>
      </w:pPr>
      <w:r>
        <w:t>Ponownie należy zwrócić uwagę na fakt, że Sąd jest właściwy do rozpoznawania skarg wniesionych przez osoby fizyczne lub prawne przeciwko instytucji, organowi lub jednostce organizacyjnej Unii. Nie może on dokonywać kontroli zgodności</w:t>
      </w:r>
      <w:r w:rsidR="00967C2D" w:rsidRPr="00967C2D">
        <w:t xml:space="preserve"> z </w:t>
      </w:r>
      <w:r>
        <w:t>prawem aktów wydanych przez:</w:t>
      </w:r>
    </w:p>
    <w:p w14:paraId="2C38D8D4" w14:textId="77777777" w:rsidR="00D03309" w:rsidRPr="00FA6448" w:rsidRDefault="00D03309" w:rsidP="00D03309">
      <w:pPr>
        <w:jc w:val="both"/>
      </w:pPr>
    </w:p>
    <w:p w14:paraId="1BE31369" w14:textId="77777777" w:rsidR="00D03309" w:rsidRPr="00D03309" w:rsidRDefault="00D03309" w:rsidP="00D03309">
      <w:pPr>
        <w:ind w:left="360" w:hanging="360"/>
        <w:jc w:val="both"/>
      </w:pPr>
      <w:r>
        <w:t>–</w:t>
      </w:r>
      <w:r>
        <w:tab/>
        <w:t>instytucje międzynarodowe, które nie należą do systemu instytucjonalnego Unii Europejskiej, takie jak Europejski Trybunał Praw Człowieka,</w:t>
      </w:r>
    </w:p>
    <w:p w14:paraId="716C672D" w14:textId="77777777" w:rsidR="00D03309" w:rsidRPr="00FA6448" w:rsidRDefault="00D03309" w:rsidP="00D03309">
      <w:pPr>
        <w:jc w:val="both"/>
      </w:pPr>
    </w:p>
    <w:p w14:paraId="66BF26DA" w14:textId="77777777" w:rsidR="00D03309" w:rsidRPr="00D03309" w:rsidRDefault="00D03309" w:rsidP="00D03309">
      <w:pPr>
        <w:ind w:left="360" w:hanging="360"/>
        <w:jc w:val="both"/>
      </w:pPr>
      <w:r>
        <w:t>–</w:t>
      </w:r>
      <w:r>
        <w:tab/>
        <w:t>organy krajowe państw członkowskich,</w:t>
      </w:r>
    </w:p>
    <w:p w14:paraId="4E425CA0" w14:textId="77777777" w:rsidR="00D03309" w:rsidRPr="00FA6448" w:rsidRDefault="00D03309" w:rsidP="00D03309">
      <w:pPr>
        <w:jc w:val="both"/>
      </w:pPr>
    </w:p>
    <w:p w14:paraId="62E84163" w14:textId="77777777" w:rsidR="00D03309" w:rsidRPr="00D03309" w:rsidRDefault="00D03309" w:rsidP="00D03309">
      <w:pPr>
        <w:ind w:left="360" w:hanging="360"/>
        <w:jc w:val="both"/>
      </w:pPr>
      <w:r>
        <w:t>–</w:t>
      </w:r>
      <w:r>
        <w:tab/>
        <w:t>sądy krajowe.</w:t>
      </w:r>
    </w:p>
    <w:p w14:paraId="032155F3" w14:textId="77777777" w:rsidR="00D03309" w:rsidRPr="00FA6448" w:rsidRDefault="00D03309" w:rsidP="00D03309"/>
    <w:p w14:paraId="30EAFCBB" w14:textId="77777777" w:rsidR="00D03309" w:rsidRPr="00FA6448" w:rsidRDefault="00D03309" w:rsidP="00D03309"/>
    <w:p w14:paraId="41EE6748" w14:textId="77777777" w:rsidR="00D03309" w:rsidRPr="00FA6448" w:rsidRDefault="00D03309" w:rsidP="00D03309"/>
    <w:p w14:paraId="71FCFB5D" w14:textId="0793DE5F" w:rsidR="00D03309" w:rsidRPr="00D03309" w:rsidRDefault="00D03309" w:rsidP="00D03309">
      <w:pPr>
        <w:jc w:val="both"/>
        <w:rPr>
          <w:b/>
        </w:rPr>
      </w:pPr>
      <w:r>
        <w:rPr>
          <w:b/>
        </w:rPr>
        <w:t>Wskazanie podmiotu</w:t>
      </w:r>
      <w:r w:rsidR="003A14E2">
        <w:rPr>
          <w:b/>
        </w:rPr>
        <w:t xml:space="preserve"> (</w:t>
      </w:r>
      <w:r>
        <w:rPr>
          <w:b/>
        </w:rPr>
        <w:t>podmiotów</w:t>
      </w:r>
      <w:r w:rsidR="003A14E2">
        <w:rPr>
          <w:b/>
        </w:rPr>
        <w:t>)</w:t>
      </w:r>
      <w:r>
        <w:rPr>
          <w:b/>
        </w:rPr>
        <w:t>, przeciwko któremu</w:t>
      </w:r>
      <w:r w:rsidR="00423D30">
        <w:rPr>
          <w:b/>
        </w:rPr>
        <w:t xml:space="preserve"> (</w:t>
      </w:r>
      <w:r>
        <w:rPr>
          <w:b/>
        </w:rPr>
        <w:t>którym</w:t>
      </w:r>
      <w:r w:rsidR="00423D30">
        <w:rPr>
          <w:b/>
        </w:rPr>
        <w:t>)</w:t>
      </w:r>
      <w:r>
        <w:rPr>
          <w:b/>
        </w:rPr>
        <w:t xml:space="preserve"> ma zostać wniesiona skarga:</w:t>
      </w:r>
    </w:p>
    <w:p w14:paraId="11440032" w14:textId="77777777" w:rsidR="00D03309" w:rsidRPr="00FA6448" w:rsidRDefault="00D03309" w:rsidP="00D03309">
      <w:pPr>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4536"/>
      </w:tblGrid>
      <w:tr w:rsidR="00D03309" w:rsidRPr="00D03309" w14:paraId="56667F9E" w14:textId="77777777" w:rsidTr="00E25BF9">
        <w:trPr>
          <w:cantSplit/>
        </w:trPr>
        <w:tc>
          <w:tcPr>
            <w:tcW w:w="4536" w:type="dxa"/>
            <w:tcBorders>
              <w:top w:val="nil"/>
              <w:left w:val="nil"/>
              <w:bottom w:val="single" w:sz="4" w:space="0" w:color="auto"/>
            </w:tcBorders>
          </w:tcPr>
          <w:p w14:paraId="78C836BB" w14:textId="77777777" w:rsidR="00D03309" w:rsidRPr="00FA6448" w:rsidRDefault="00D03309" w:rsidP="00D03309">
            <w:pPr>
              <w:jc w:val="center"/>
            </w:pPr>
          </w:p>
          <w:p w14:paraId="33E8A975" w14:textId="166331E2" w:rsidR="00D03309" w:rsidRPr="00D03309" w:rsidRDefault="00D03309" w:rsidP="00D03309">
            <w:pPr>
              <w:jc w:val="center"/>
            </w:pPr>
            <w:r>
              <w:t>POZWANY</w:t>
            </w:r>
            <w:r w:rsidR="003A14E2">
              <w:t xml:space="preserve"> (POZWANA, </w:t>
            </w:r>
            <w:r>
              <w:t>POZWANI</w:t>
            </w:r>
            <w:r w:rsidR="00423D30">
              <w:t>, POZWANE</w:t>
            </w:r>
            <w:r>
              <w:t>)</w:t>
            </w:r>
          </w:p>
          <w:p w14:paraId="7FB9BB5A" w14:textId="77777777" w:rsidR="00D03309" w:rsidRPr="00D03309" w:rsidRDefault="00D03309" w:rsidP="00D03309">
            <w:pPr>
              <w:jc w:val="center"/>
            </w:pPr>
          </w:p>
        </w:tc>
        <w:tc>
          <w:tcPr>
            <w:tcW w:w="4536" w:type="dxa"/>
            <w:tcBorders>
              <w:top w:val="nil"/>
              <w:bottom w:val="single" w:sz="4" w:space="0" w:color="auto"/>
              <w:right w:val="nil"/>
            </w:tcBorders>
          </w:tcPr>
          <w:p w14:paraId="13556156" w14:textId="77777777" w:rsidR="00D03309" w:rsidRPr="00D03309" w:rsidRDefault="00D03309" w:rsidP="00D03309">
            <w:pPr>
              <w:jc w:val="center"/>
            </w:pPr>
          </w:p>
          <w:p w14:paraId="4D83DA9C" w14:textId="77777777" w:rsidR="00D03309" w:rsidRPr="00D03309" w:rsidRDefault="00D03309" w:rsidP="00D03309">
            <w:pPr>
              <w:jc w:val="center"/>
            </w:pPr>
            <w:r>
              <w:t>ADRES</w:t>
            </w:r>
          </w:p>
        </w:tc>
      </w:tr>
      <w:tr w:rsidR="00D03309" w:rsidRPr="00D03309" w14:paraId="67F095DD" w14:textId="77777777" w:rsidTr="00E25BF9">
        <w:trPr>
          <w:trHeight w:hRule="exact" w:val="2268"/>
        </w:trPr>
        <w:tc>
          <w:tcPr>
            <w:tcW w:w="4536" w:type="dxa"/>
            <w:tcBorders>
              <w:left w:val="nil"/>
            </w:tcBorders>
            <w:vAlign w:val="center"/>
          </w:tcPr>
          <w:p w14:paraId="353AAE49" w14:textId="77777777" w:rsidR="00D03309" w:rsidRPr="00D03309" w:rsidRDefault="00D03309" w:rsidP="00D03309">
            <w:pPr>
              <w:tabs>
                <w:tab w:val="left" w:pos="4292"/>
              </w:tabs>
              <w:spacing w:before="240" w:after="240"/>
              <w:ind w:right="92"/>
              <w:rPr>
                <w:u w:val="dotted"/>
              </w:rPr>
            </w:pPr>
            <w:r w:rsidRPr="00D03309">
              <w:rPr>
                <w:u w:val="dotted"/>
              </w:rPr>
              <w:fldChar w:fldCharType="begin" w:fldLock="1">
                <w:ffData>
                  <w:name w:val="Text26"/>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4536" w:type="dxa"/>
            <w:tcBorders>
              <w:right w:val="nil"/>
            </w:tcBorders>
            <w:vAlign w:val="center"/>
          </w:tcPr>
          <w:p w14:paraId="273CF0DA" w14:textId="77777777" w:rsidR="00D03309" w:rsidRPr="00D03309" w:rsidRDefault="00D03309" w:rsidP="00D03309">
            <w:pPr>
              <w:tabs>
                <w:tab w:val="left" w:leader="dot" w:pos="4792"/>
              </w:tabs>
              <w:spacing w:before="120" w:line="480" w:lineRule="auto"/>
              <w:ind w:right="91"/>
            </w:pPr>
            <w:r w:rsidRPr="00D03309">
              <w:fldChar w:fldCharType="begin" w:fldLock="1">
                <w:ffData>
                  <w:name w:val=""/>
                  <w:enabled/>
                  <w:calcOnExit w:val="0"/>
                  <w:textInput>
                    <w:maxLength w:val="150"/>
                  </w:textInput>
                </w:ffData>
              </w:fldChar>
            </w:r>
            <w:r w:rsidRPr="00D03309">
              <w:instrText xml:space="preserve"> FORMTEXT </w:instrText>
            </w:r>
            <w:r w:rsidRPr="00D03309">
              <w:fldChar w:fldCharType="separate"/>
            </w:r>
            <w:r>
              <w:t>     </w:t>
            </w:r>
            <w:r w:rsidRPr="00D03309">
              <w:fldChar w:fldCharType="end"/>
            </w:r>
          </w:p>
        </w:tc>
      </w:tr>
      <w:tr w:rsidR="00D03309" w:rsidRPr="00D03309" w14:paraId="31B8786D" w14:textId="77777777" w:rsidTr="00E25BF9">
        <w:trPr>
          <w:trHeight w:val="2268"/>
        </w:trPr>
        <w:tc>
          <w:tcPr>
            <w:tcW w:w="4536" w:type="dxa"/>
            <w:tcBorders>
              <w:left w:val="nil"/>
            </w:tcBorders>
            <w:vAlign w:val="center"/>
          </w:tcPr>
          <w:p w14:paraId="13B221BE" w14:textId="77777777" w:rsidR="00D03309" w:rsidRPr="00D03309" w:rsidRDefault="00D03309" w:rsidP="00D03309">
            <w:pPr>
              <w:tabs>
                <w:tab w:val="left" w:pos="4292"/>
              </w:tabs>
              <w:spacing w:before="240" w:after="240"/>
              <w:ind w:right="92"/>
              <w:rPr>
                <w:u w:val="dotted"/>
              </w:rPr>
            </w:pPr>
            <w:r w:rsidRPr="00D03309">
              <w:rPr>
                <w:u w:val="dotted"/>
              </w:rPr>
              <w:fldChar w:fldCharType="begin" w:fldLock="1">
                <w:ffData>
                  <w:name w:val=""/>
                  <w:enabled/>
                  <w:calcOnExit w:val="0"/>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4536" w:type="dxa"/>
            <w:tcBorders>
              <w:right w:val="nil"/>
            </w:tcBorders>
            <w:vAlign w:val="center"/>
          </w:tcPr>
          <w:p w14:paraId="33C5436D" w14:textId="77777777" w:rsidR="00D03309" w:rsidRPr="00D03309" w:rsidRDefault="00D03309" w:rsidP="00D03309">
            <w:pPr>
              <w:tabs>
                <w:tab w:val="left" w:leader="dot" w:pos="4792"/>
              </w:tabs>
              <w:spacing w:before="120" w:line="480" w:lineRule="auto"/>
              <w:ind w:right="91"/>
            </w:pPr>
            <w:r w:rsidRPr="00D03309">
              <w:fldChar w:fldCharType="begin" w:fldLock="1">
                <w:ffData>
                  <w:name w:val=""/>
                  <w:enabled/>
                  <w:calcOnExit w:val="0"/>
                  <w:textInput/>
                </w:ffData>
              </w:fldChar>
            </w:r>
            <w:r w:rsidRPr="00D03309">
              <w:instrText xml:space="preserve"> FORMTEXT </w:instrText>
            </w:r>
            <w:r w:rsidRPr="00D03309">
              <w:fldChar w:fldCharType="separate"/>
            </w:r>
            <w:r>
              <w:t>     </w:t>
            </w:r>
            <w:r w:rsidRPr="00D03309">
              <w:fldChar w:fldCharType="end"/>
            </w:r>
          </w:p>
        </w:tc>
      </w:tr>
    </w:tbl>
    <w:p w14:paraId="0CF0C08C" w14:textId="77777777" w:rsidR="003C493C" w:rsidRDefault="003C493C" w:rsidP="00D03309">
      <w:pPr>
        <w:rPr>
          <w:sz w:val="16"/>
          <w:szCs w:val="16"/>
          <w:lang w:val="fr-FR"/>
        </w:rPr>
      </w:pPr>
    </w:p>
    <w:p w14:paraId="0B177143" w14:textId="0017F7E8" w:rsidR="00D03309" w:rsidRPr="00D03309" w:rsidRDefault="00D03309" w:rsidP="00D03309">
      <w:pPr>
        <w:rPr>
          <w:sz w:val="16"/>
          <w:szCs w:val="16"/>
        </w:rPr>
      </w:pPr>
      <w:r>
        <w:rPr>
          <w:sz w:val="16"/>
        </w:rPr>
        <w:t>W przypadku braku dostatecznej ilości miejsca</w:t>
      </w:r>
      <w:r w:rsidR="00967C2D" w:rsidRPr="00967C2D">
        <w:rPr>
          <w:sz w:val="16"/>
        </w:rPr>
        <w:t xml:space="preserve"> w </w:t>
      </w:r>
      <w:r>
        <w:rPr>
          <w:sz w:val="16"/>
        </w:rPr>
        <w:t>tabelce, wykaz należy uzupełnić na czystej kartce papieru</w:t>
      </w:r>
      <w:r w:rsidR="00967C2D" w:rsidRPr="00967C2D">
        <w:rPr>
          <w:sz w:val="16"/>
        </w:rPr>
        <w:t xml:space="preserve"> i </w:t>
      </w:r>
      <w:r>
        <w:rPr>
          <w:sz w:val="16"/>
        </w:rPr>
        <w:t>dołączyć ją do wniosku.</w:t>
      </w:r>
    </w:p>
    <w:p w14:paraId="1D60C5DF" w14:textId="77777777" w:rsidR="00D03309" w:rsidRPr="00FA6448" w:rsidRDefault="00D03309" w:rsidP="00D03309">
      <w:pPr>
        <w:rPr>
          <w:sz w:val="20"/>
          <w:szCs w:val="20"/>
        </w:rPr>
      </w:pPr>
    </w:p>
    <w:p w14:paraId="2493CE23" w14:textId="77777777" w:rsidR="00D03309" w:rsidRPr="00D03309" w:rsidRDefault="00D03309" w:rsidP="00D03309">
      <w:pPr>
        <w:jc w:val="center"/>
        <w:rPr>
          <w:b/>
          <w:bCs/>
        </w:rPr>
      </w:pPr>
      <w:r>
        <w:br w:type="page"/>
      </w:r>
      <w:r>
        <w:rPr>
          <w:b/>
        </w:rPr>
        <w:lastRenderedPageBreak/>
        <w:t>PRZEDMIOT SKARGI</w:t>
      </w:r>
      <w:r w:rsidRPr="00D03309">
        <w:rPr>
          <w:b/>
          <w:bCs/>
          <w:vertAlign w:val="superscript"/>
        </w:rPr>
        <w:footnoteReference w:id="5"/>
      </w:r>
    </w:p>
    <w:p w14:paraId="5557CB30" w14:textId="77777777" w:rsidR="00D03309" w:rsidRPr="00FA6448" w:rsidRDefault="00D03309" w:rsidP="00D03309">
      <w:pPr>
        <w:jc w:val="center"/>
        <w:rPr>
          <w:sz w:val="20"/>
          <w:szCs w:val="20"/>
        </w:rPr>
      </w:pPr>
    </w:p>
    <w:p w14:paraId="241ACC4D" w14:textId="7BB0EAE9" w:rsidR="00D03309" w:rsidRPr="00D03309" w:rsidRDefault="00D03309" w:rsidP="00D03309">
      <w:pPr>
        <w:jc w:val="both"/>
        <w:rPr>
          <w:bCs/>
        </w:rPr>
      </w:pPr>
      <w:r>
        <w:t>Jeżeli wniosek</w:t>
      </w:r>
      <w:r w:rsidR="00967C2D" w:rsidRPr="00967C2D">
        <w:t xml:space="preserve"> o </w:t>
      </w:r>
      <w:r>
        <w:t>przyznanie pomocy prawnej został złożony przed wniesieniem skargi, to zawiera on zwięzłe omówienie przedmiotu skargi, stanu faktycznego sprawy</w:t>
      </w:r>
      <w:r w:rsidR="00967C2D" w:rsidRPr="00967C2D">
        <w:t xml:space="preserve"> i </w:t>
      </w:r>
      <w:r>
        <w:t>argumentacji przedstawionej na poparcie skargi. Do wniosku załącza się dokumenty dowodzące powołanych</w:t>
      </w:r>
      <w:r w:rsidR="00967C2D" w:rsidRPr="00967C2D">
        <w:t xml:space="preserve"> w </w:t>
      </w:r>
      <w:r>
        <w:t xml:space="preserve">nim twierdzeń </w:t>
      </w:r>
      <w:r w:rsidR="00967C2D" w:rsidRPr="00967C2D">
        <w:t>(art. 147</w:t>
      </w:r>
      <w:r>
        <w:t xml:space="preserve"> </w:t>
      </w:r>
      <w:r w:rsidR="00967C2D" w:rsidRPr="00967C2D">
        <w:t>§ </w:t>
      </w:r>
      <w:r>
        <w:t>4 regulaminu postępowania).</w:t>
      </w:r>
    </w:p>
    <w:p w14:paraId="331C73F9" w14:textId="77777777" w:rsidR="00D03309" w:rsidRPr="00FA6448" w:rsidRDefault="00D03309" w:rsidP="00D03309">
      <w:pPr>
        <w:jc w:val="both"/>
        <w:rPr>
          <w:b/>
          <w:bCs/>
        </w:rPr>
      </w:pPr>
    </w:p>
    <w:p w14:paraId="6599F4AA" w14:textId="16A5EC9A" w:rsidR="00D03309" w:rsidRPr="00D03309" w:rsidRDefault="00D03309" w:rsidP="00D03309">
      <w:pPr>
        <w:jc w:val="both"/>
        <w:rPr>
          <w:b/>
          <w:bCs/>
        </w:rPr>
      </w:pPr>
      <w:r>
        <w:t>W tym miejscu należy opisać przedmiot przyszłej skargi, stan faktyczny sprawy</w:t>
      </w:r>
      <w:r w:rsidR="00967C2D" w:rsidRPr="00967C2D">
        <w:t xml:space="preserve"> i </w:t>
      </w:r>
      <w:r>
        <w:t>argumentację na poparcie skargi (przedmiot skargi można u</w:t>
      </w:r>
      <w:r w:rsidR="007A5D48">
        <w:t>zupełnić na dodatkowych kartkach</w:t>
      </w:r>
      <w:r>
        <w:t>):</w:t>
      </w:r>
    </w:p>
    <w:p w14:paraId="5E4C1C76" w14:textId="77777777" w:rsidR="00D03309" w:rsidRPr="00FA6448" w:rsidRDefault="00D03309" w:rsidP="00D03309">
      <w:pPr>
        <w:jc w:val="both"/>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1CC06B36" w14:textId="77777777" w:rsidTr="007742D9">
        <w:trPr>
          <w:trHeight w:val="7686"/>
        </w:trPr>
        <w:tc>
          <w:tcPr>
            <w:tcW w:w="9135" w:type="dxa"/>
          </w:tcPr>
          <w:p w14:paraId="28ECBAA1" w14:textId="77777777" w:rsidR="00D03309" w:rsidRPr="00D03309" w:rsidRDefault="00D03309" w:rsidP="00D03309">
            <w:pPr>
              <w:spacing w:before="120"/>
              <w:jc w:val="both"/>
              <w:rPr>
                <w:bCs/>
              </w:rPr>
            </w:pPr>
            <w:r w:rsidRPr="00D03309">
              <w:fldChar w:fldCharType="begin" w:fldLock="1">
                <w:ffData>
                  <w:name w:val="Text27"/>
                  <w:enabled/>
                  <w:calcOnExit w:val="0"/>
                  <w:textInput/>
                </w:ffData>
              </w:fldChar>
            </w:r>
            <w:r w:rsidRPr="00D03309">
              <w:instrText xml:space="preserve"> FORMTEXT </w:instrText>
            </w:r>
            <w:r w:rsidRPr="00D03309">
              <w:fldChar w:fldCharType="separate"/>
            </w:r>
            <w:r>
              <w:t>     </w:t>
            </w:r>
            <w:r w:rsidRPr="00D03309">
              <w:fldChar w:fldCharType="end"/>
            </w:r>
          </w:p>
        </w:tc>
      </w:tr>
    </w:tbl>
    <w:p w14:paraId="1CDDBD5A" w14:textId="77777777" w:rsidR="00D03309" w:rsidRPr="00D03309" w:rsidRDefault="00D03309" w:rsidP="00D03309">
      <w:pPr>
        <w:rPr>
          <w:b/>
          <w:bCs/>
          <w:sz w:val="20"/>
          <w:szCs w:val="20"/>
          <w:lang w:val="fr-FR"/>
        </w:rPr>
      </w:pPr>
    </w:p>
    <w:p w14:paraId="01B5EB28" w14:textId="4E0C0C21" w:rsidR="00D03309" w:rsidRPr="00D03309" w:rsidRDefault="003A14E2" w:rsidP="00D03309">
      <w:pPr>
        <w:jc w:val="both"/>
        <w:rPr>
          <w:b/>
          <w:bCs/>
        </w:rPr>
      </w:pPr>
      <w:r>
        <w:rPr>
          <w:b/>
        </w:rPr>
        <w:t>Do niniejszego formularza należy załączyć</w:t>
      </w:r>
      <w:r w:rsidR="00967C2D" w:rsidRPr="00967C2D">
        <w:rPr>
          <w:b/>
        </w:rPr>
        <w:t xml:space="preserve"> i </w:t>
      </w:r>
      <w:r>
        <w:rPr>
          <w:b/>
        </w:rPr>
        <w:t>uwzględnić</w:t>
      </w:r>
      <w:r w:rsidR="00967C2D" w:rsidRPr="00967C2D">
        <w:rPr>
          <w:b/>
        </w:rPr>
        <w:t xml:space="preserve"> w </w:t>
      </w:r>
      <w:r>
        <w:rPr>
          <w:b/>
        </w:rPr>
        <w:t>wykazie materiałów</w:t>
      </w:r>
      <w:r w:rsidR="00967C2D" w:rsidRPr="00967C2D">
        <w:rPr>
          <w:b/>
        </w:rPr>
        <w:t xml:space="preserve"> o </w:t>
      </w:r>
      <w:r>
        <w:rPr>
          <w:b/>
        </w:rPr>
        <w:t>charakterze dowodowym wszelkie materiały</w:t>
      </w:r>
      <w:r w:rsidR="00967C2D" w:rsidRPr="00967C2D">
        <w:rPr>
          <w:b/>
        </w:rPr>
        <w:t xml:space="preserve"> o </w:t>
      </w:r>
      <w:r>
        <w:rPr>
          <w:b/>
        </w:rPr>
        <w:t>charakterze dowodowym istotne dla oceny dopuszczalności</w:t>
      </w:r>
      <w:r w:rsidR="00967C2D" w:rsidRPr="00967C2D">
        <w:rPr>
          <w:b/>
        </w:rPr>
        <w:t xml:space="preserve"> i </w:t>
      </w:r>
      <w:r>
        <w:rPr>
          <w:b/>
        </w:rPr>
        <w:t>zasadności skargi, która ma zostać wniesiona</w:t>
      </w:r>
      <w:r w:rsidR="00D03309">
        <w:rPr>
          <w:b/>
        </w:rPr>
        <w:t>.</w:t>
      </w:r>
    </w:p>
    <w:p w14:paraId="3B0B1F9E" w14:textId="77777777" w:rsidR="00D03309" w:rsidRPr="00FA6448" w:rsidRDefault="00D03309" w:rsidP="00D03309">
      <w:pPr>
        <w:jc w:val="both"/>
        <w:rPr>
          <w:b/>
          <w:bCs/>
        </w:rPr>
      </w:pPr>
    </w:p>
    <w:p w14:paraId="34C8D22F" w14:textId="239A033A" w:rsidR="00D03309" w:rsidRPr="00D03309" w:rsidRDefault="00D03309" w:rsidP="00D03309">
      <w:pPr>
        <w:jc w:val="both"/>
        <w:rPr>
          <w:b/>
          <w:bCs/>
        </w:rPr>
      </w:pPr>
      <w:r>
        <w:rPr>
          <w:b/>
        </w:rPr>
        <w:t>Oryginały złożonych materiałów</w:t>
      </w:r>
      <w:r w:rsidR="00967C2D" w:rsidRPr="00967C2D">
        <w:rPr>
          <w:b/>
        </w:rPr>
        <w:t xml:space="preserve"> o </w:t>
      </w:r>
      <w:r>
        <w:rPr>
          <w:b/>
        </w:rPr>
        <w:t>charakterze dowodowym nie zostaną zwrócone.</w:t>
      </w:r>
      <w:r w:rsidR="00967C2D" w:rsidRPr="00967C2D">
        <w:rPr>
          <w:b/>
        </w:rPr>
        <w:t xml:space="preserve"> W </w:t>
      </w:r>
      <w:r>
        <w:rPr>
          <w:b/>
        </w:rPr>
        <w:t>związku</w:t>
      </w:r>
      <w:r w:rsidR="00967C2D" w:rsidRPr="00967C2D">
        <w:rPr>
          <w:b/>
        </w:rPr>
        <w:t xml:space="preserve"> z </w:t>
      </w:r>
      <w:r>
        <w:rPr>
          <w:b/>
        </w:rPr>
        <w:t xml:space="preserve">tym zaleca się przedłożenie </w:t>
      </w:r>
      <w:r w:rsidR="00AC2F89">
        <w:rPr>
          <w:b/>
        </w:rPr>
        <w:t xml:space="preserve">kopii </w:t>
      </w:r>
      <w:r>
        <w:rPr>
          <w:b/>
        </w:rPr>
        <w:t>odnośnych dokumentów.</w:t>
      </w:r>
    </w:p>
    <w:p w14:paraId="17342121" w14:textId="77777777" w:rsidR="00D03309" w:rsidRPr="00D03309" w:rsidRDefault="00D03309" w:rsidP="00D03309">
      <w:pPr>
        <w:jc w:val="center"/>
        <w:rPr>
          <w:b/>
          <w:bCs/>
        </w:rPr>
      </w:pPr>
      <w:r>
        <w:br w:type="page"/>
      </w:r>
      <w:r>
        <w:rPr>
          <w:b/>
        </w:rPr>
        <w:lastRenderedPageBreak/>
        <w:t>SYTUACJA MATERIALNA WNIOSKODAWCY</w:t>
      </w:r>
    </w:p>
    <w:p w14:paraId="45E7B07A" w14:textId="77777777" w:rsidR="00D03309" w:rsidRPr="00FA6448" w:rsidRDefault="00D03309" w:rsidP="00D03309">
      <w:pPr>
        <w:rPr>
          <w:b/>
          <w:bCs/>
        </w:rPr>
      </w:pPr>
    </w:p>
    <w:p w14:paraId="646A08B7" w14:textId="77777777" w:rsidR="00D03309" w:rsidRPr="00E2265A" w:rsidRDefault="00D03309" w:rsidP="00D03309">
      <w:pPr>
        <w:jc w:val="center"/>
        <w:rPr>
          <w:b/>
          <w:bCs/>
          <w:color w:val="1F497D"/>
        </w:rPr>
      </w:pPr>
      <w:r>
        <w:rPr>
          <w:b/>
          <w:color w:val="1F497D"/>
        </w:rPr>
        <w:t>OSOBA FIZYCZNA</w:t>
      </w:r>
    </w:p>
    <w:p w14:paraId="52DD50DC" w14:textId="77777777" w:rsidR="00D03309" w:rsidRPr="00FA6448" w:rsidRDefault="00D03309" w:rsidP="00D03309">
      <w:pPr>
        <w:rPr>
          <w:b/>
          <w:bCs/>
        </w:rPr>
      </w:pPr>
    </w:p>
    <w:p w14:paraId="0F73F5D8" w14:textId="77777777" w:rsidR="00D03309" w:rsidRPr="00D03309" w:rsidRDefault="00D03309" w:rsidP="00D03309">
      <w:pPr>
        <w:ind w:left="540" w:hanging="540"/>
        <w:jc w:val="both"/>
        <w:rPr>
          <w:b/>
          <w:bCs/>
          <w:i/>
        </w:rPr>
      </w:pPr>
      <w:r>
        <w:rPr>
          <w:b/>
          <w:i/>
        </w:rPr>
        <w:t>ZASOBY</w:t>
      </w:r>
    </w:p>
    <w:p w14:paraId="6EAB24DA" w14:textId="77777777" w:rsidR="00D03309" w:rsidRPr="00FA6448" w:rsidRDefault="00D03309" w:rsidP="00D03309">
      <w:pPr>
        <w:ind w:left="540" w:hanging="540"/>
        <w:jc w:val="both"/>
        <w:rPr>
          <w:b/>
          <w:bCs/>
        </w:rPr>
      </w:pPr>
    </w:p>
    <w:p w14:paraId="36B1A0AE" w14:textId="410E0A8F" w:rsidR="00D03309" w:rsidRPr="00D03309" w:rsidRDefault="00D03309" w:rsidP="00B91930">
      <w:pPr>
        <w:spacing w:after="120"/>
        <w:jc w:val="both"/>
        <w:rPr>
          <w:bCs/>
        </w:rPr>
      </w:pPr>
      <w:r>
        <w:t>Do wniosku</w:t>
      </w:r>
      <w:r w:rsidR="00967C2D" w:rsidRPr="00967C2D">
        <w:t xml:space="preserve"> o </w:t>
      </w:r>
      <w:r>
        <w:t>przyznanie pomocy prawnej załącza się wszelkie informacje</w:t>
      </w:r>
      <w:r w:rsidR="00967C2D" w:rsidRPr="00967C2D">
        <w:t xml:space="preserve"> i </w:t>
      </w:r>
      <w:r>
        <w:t xml:space="preserve">dokumenty pozwalające ocenić sytuację materialną wnioskodawcy, na przykład zaświadczenie właściwych organów krajowych potwierdzające tę sytuację </w:t>
      </w:r>
      <w:r w:rsidR="00967C2D" w:rsidRPr="00967C2D">
        <w:t>(art. 147</w:t>
      </w:r>
      <w:r>
        <w:t xml:space="preserve"> </w:t>
      </w:r>
      <w:r w:rsidR="00967C2D" w:rsidRPr="00967C2D">
        <w:t>§ </w:t>
      </w:r>
      <w:r>
        <w:t>3 regulaminu postępowania).</w:t>
      </w:r>
    </w:p>
    <w:p w14:paraId="744D9F59" w14:textId="04AA3727" w:rsidR="00D03309" w:rsidRPr="00FA6448" w:rsidRDefault="00D03309" w:rsidP="00D03309">
      <w:pPr>
        <w:rPr>
          <w:b/>
          <w:bCs/>
          <w:sz w:val="20"/>
          <w:szCs w:val="20"/>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620"/>
        <w:gridCol w:w="2880"/>
      </w:tblGrid>
      <w:tr w:rsidR="00D03309" w:rsidRPr="00D03309" w14:paraId="7F346384" w14:textId="77777777" w:rsidTr="007D6F11">
        <w:trPr>
          <w:cantSplit/>
          <w:trHeight w:val="1879"/>
          <w:jc w:val="center"/>
        </w:trPr>
        <w:tc>
          <w:tcPr>
            <w:tcW w:w="540" w:type="dxa"/>
            <w:tcBorders>
              <w:bottom w:val="single" w:sz="4" w:space="0" w:color="auto"/>
              <w:right w:val="nil"/>
            </w:tcBorders>
          </w:tcPr>
          <w:p w14:paraId="60E6FDE2" w14:textId="77777777" w:rsidR="00D03309" w:rsidRPr="00FA6448" w:rsidRDefault="00D03309" w:rsidP="00D03309">
            <w:pPr>
              <w:rPr>
                <w:b/>
                <w:bCs/>
                <w:sz w:val="20"/>
                <w:szCs w:val="20"/>
              </w:rPr>
            </w:pPr>
          </w:p>
        </w:tc>
        <w:tc>
          <w:tcPr>
            <w:tcW w:w="3420" w:type="dxa"/>
            <w:tcBorders>
              <w:top w:val="nil"/>
              <w:left w:val="nil"/>
              <w:bottom w:val="single" w:sz="4" w:space="0" w:color="auto"/>
            </w:tcBorders>
          </w:tcPr>
          <w:p w14:paraId="18A6BE51" w14:textId="77777777" w:rsidR="00D03309" w:rsidRPr="00FA6448" w:rsidRDefault="00D03309" w:rsidP="00D03309">
            <w:pPr>
              <w:rPr>
                <w:b/>
                <w:bCs/>
                <w:sz w:val="20"/>
                <w:szCs w:val="20"/>
              </w:rPr>
            </w:pPr>
          </w:p>
        </w:tc>
        <w:tc>
          <w:tcPr>
            <w:tcW w:w="1620" w:type="dxa"/>
            <w:tcBorders>
              <w:top w:val="single" w:sz="4" w:space="0" w:color="auto"/>
              <w:bottom w:val="single" w:sz="4" w:space="0" w:color="auto"/>
            </w:tcBorders>
          </w:tcPr>
          <w:p w14:paraId="4FDFDC87" w14:textId="77777777" w:rsidR="00D03309" w:rsidRPr="00D03309" w:rsidRDefault="00D03309" w:rsidP="00D03309">
            <w:pPr>
              <w:spacing w:before="120"/>
              <w:jc w:val="center"/>
              <w:rPr>
                <w:b/>
                <w:bCs/>
                <w:sz w:val="20"/>
                <w:szCs w:val="20"/>
              </w:rPr>
            </w:pPr>
            <w:r>
              <w:rPr>
                <w:b/>
                <w:sz w:val="20"/>
              </w:rPr>
              <w:t>Zasoby wnioskodawcy</w:t>
            </w:r>
          </w:p>
        </w:tc>
        <w:tc>
          <w:tcPr>
            <w:tcW w:w="1620" w:type="dxa"/>
            <w:tcBorders>
              <w:top w:val="single" w:sz="4" w:space="0" w:color="auto"/>
              <w:bottom w:val="single" w:sz="4" w:space="0" w:color="auto"/>
            </w:tcBorders>
          </w:tcPr>
          <w:p w14:paraId="5A1BFC3C" w14:textId="77777777" w:rsidR="00D03309" w:rsidRPr="00D03309" w:rsidRDefault="00D03309" w:rsidP="00D03309">
            <w:pPr>
              <w:spacing w:before="120"/>
              <w:jc w:val="center"/>
              <w:rPr>
                <w:b/>
                <w:sz w:val="20"/>
                <w:szCs w:val="20"/>
              </w:rPr>
            </w:pPr>
            <w:r>
              <w:rPr>
                <w:b/>
                <w:sz w:val="20"/>
              </w:rPr>
              <w:t>Zasoby małżonka, konkubenta/konkubiny, partnera/partnerki wnioskodawcy</w:t>
            </w:r>
          </w:p>
        </w:tc>
        <w:tc>
          <w:tcPr>
            <w:tcW w:w="2880" w:type="dxa"/>
            <w:tcBorders>
              <w:top w:val="single" w:sz="4" w:space="0" w:color="auto"/>
              <w:bottom w:val="single" w:sz="4" w:space="0" w:color="auto"/>
              <w:right w:val="single" w:sz="4" w:space="0" w:color="auto"/>
            </w:tcBorders>
          </w:tcPr>
          <w:p w14:paraId="7EA877CA" w14:textId="7B7843A9" w:rsidR="00D03309" w:rsidRPr="00D03309" w:rsidRDefault="00D03309" w:rsidP="00D03309">
            <w:pPr>
              <w:tabs>
                <w:tab w:val="left" w:leader="dot" w:pos="2392"/>
                <w:tab w:val="left" w:leader="dot" w:pos="9639"/>
              </w:tabs>
              <w:spacing w:before="120" w:after="100" w:afterAutospacing="1"/>
              <w:rPr>
                <w:b/>
                <w:sz w:val="20"/>
                <w:szCs w:val="20"/>
              </w:rPr>
            </w:pPr>
            <w:r>
              <w:rPr>
                <w:b/>
                <w:sz w:val="20"/>
              </w:rPr>
              <w:t>Zasoby innej osoby zamieszkującej zwyczajowo we wspólnym gospodarstwie domowym (dziecka lub innej osoby pozostającej na utrzymaniu). Należy sprecyzować</w:t>
            </w:r>
            <w:r w:rsidR="00967C2D" w:rsidRPr="00967C2D">
              <w:rPr>
                <w:b/>
                <w:sz w:val="20"/>
              </w:rPr>
              <w:t>:</w:t>
            </w:r>
          </w:p>
          <w:p w14:paraId="2008731A" w14:textId="77777777" w:rsidR="00D03309" w:rsidRPr="00D03309" w:rsidRDefault="00D03309" w:rsidP="00D03309">
            <w:pPr>
              <w:tabs>
                <w:tab w:val="left" w:pos="2192"/>
                <w:tab w:val="left" w:leader="dot" w:pos="9639"/>
              </w:tabs>
              <w:spacing w:before="120" w:after="100" w:afterAutospacing="1"/>
              <w:rPr>
                <w:sz w:val="20"/>
                <w:szCs w:val="20"/>
                <w:u w:val="dotted"/>
              </w:rPr>
            </w:pPr>
            <w:r w:rsidRPr="00D03309">
              <w:rPr>
                <w:sz w:val="20"/>
                <w:u w:val="dotted"/>
              </w:rPr>
              <w:fldChar w:fldCharType="begin" w:fldLock="1">
                <w:ffData>
                  <w:name w:val="Text33"/>
                  <w:enabled/>
                  <w:calcOnExit w:val="0"/>
                  <w:textInput>
                    <w:maxLength w:val="30"/>
                  </w:textInput>
                </w:ffData>
              </w:fldChar>
            </w:r>
            <w:r w:rsidRPr="00D03309">
              <w:rPr>
                <w:sz w:val="20"/>
                <w:u w:val="dotted"/>
              </w:rPr>
              <w:instrText xml:space="preserve"> FORMTEXT </w:instrText>
            </w:r>
            <w:r w:rsidRPr="00D03309">
              <w:rPr>
                <w:sz w:val="20"/>
                <w:u w:val="dotted"/>
              </w:rPr>
            </w:r>
            <w:r w:rsidRPr="00D03309">
              <w:rPr>
                <w:sz w:val="20"/>
                <w:u w:val="dotted"/>
              </w:rPr>
              <w:fldChar w:fldCharType="separate"/>
            </w:r>
            <w:r>
              <w:rPr>
                <w:sz w:val="20"/>
                <w:u w:val="dotted"/>
              </w:rPr>
              <w:t>     </w:t>
            </w:r>
            <w:r w:rsidRPr="00D03309">
              <w:rPr>
                <w:sz w:val="20"/>
                <w:u w:val="dotted"/>
              </w:rPr>
              <w:fldChar w:fldCharType="end"/>
            </w:r>
            <w:r>
              <w:rPr>
                <w:sz w:val="20"/>
                <w:u w:val="dotted"/>
              </w:rPr>
              <w:tab/>
            </w:r>
          </w:p>
        </w:tc>
      </w:tr>
      <w:tr w:rsidR="00D03309" w:rsidRPr="00D03309" w14:paraId="2CA4BC51"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17DAAC34" w14:textId="77777777" w:rsidR="00D03309" w:rsidRPr="00D03309" w:rsidRDefault="00D03309" w:rsidP="00D03309">
            <w:pPr>
              <w:spacing w:before="120" w:after="120"/>
              <w:jc w:val="center"/>
              <w:rPr>
                <w:b/>
                <w:bCs/>
                <w:sz w:val="20"/>
                <w:szCs w:val="20"/>
              </w:rPr>
            </w:pPr>
            <w:r>
              <w:rPr>
                <w:b/>
                <w:sz w:val="20"/>
              </w:rPr>
              <w:t>a.</w:t>
            </w:r>
          </w:p>
        </w:tc>
        <w:tc>
          <w:tcPr>
            <w:tcW w:w="3420" w:type="dxa"/>
            <w:tcBorders>
              <w:top w:val="single" w:sz="4" w:space="0" w:color="auto"/>
              <w:left w:val="single" w:sz="4" w:space="0" w:color="auto"/>
              <w:bottom w:val="single" w:sz="4" w:space="0" w:color="auto"/>
            </w:tcBorders>
          </w:tcPr>
          <w:p w14:paraId="3B0CF413" w14:textId="77777777" w:rsidR="00D03309" w:rsidRPr="00D03309" w:rsidRDefault="00D03309" w:rsidP="00D03309">
            <w:pPr>
              <w:spacing w:before="120" w:after="120"/>
              <w:rPr>
                <w:b/>
                <w:bCs/>
                <w:sz w:val="20"/>
                <w:szCs w:val="20"/>
              </w:rPr>
            </w:pPr>
            <w:r>
              <w:rPr>
                <w:b/>
                <w:sz w:val="20"/>
              </w:rPr>
              <w:t>Brak dochodów</w:t>
            </w:r>
          </w:p>
        </w:tc>
        <w:tc>
          <w:tcPr>
            <w:tcW w:w="1620" w:type="dxa"/>
            <w:tcBorders>
              <w:top w:val="single" w:sz="4" w:space="0" w:color="auto"/>
            </w:tcBorders>
            <w:vAlign w:val="center"/>
          </w:tcPr>
          <w:p w14:paraId="7AFC44AE" w14:textId="77777777" w:rsidR="00D03309" w:rsidRPr="00D03309" w:rsidRDefault="00D03309" w:rsidP="00D03309">
            <w:pPr>
              <w:jc w:val="center"/>
              <w:rPr>
                <w:bCs/>
                <w:sz w:val="20"/>
                <w:szCs w:val="20"/>
              </w:rPr>
            </w:pPr>
            <w:r w:rsidRPr="00D03309">
              <w:rPr>
                <w:sz w:val="20"/>
              </w:rPr>
              <w:fldChar w:fldCharType="begin"/>
            </w:r>
            <w:r w:rsidRPr="00D03309">
              <w:rPr>
                <w:sz w:val="20"/>
              </w:rPr>
              <w:instrText xml:space="preserve"> FORMCHECKBOX </w:instrText>
            </w:r>
            <w:r w:rsidR="002B3ADA">
              <w:rPr>
                <w:sz w:val="20"/>
              </w:rPr>
              <w:fldChar w:fldCharType="separate"/>
            </w:r>
            <w:r w:rsidRPr="00D03309">
              <w:rPr>
                <w:sz w:val="20"/>
              </w:rPr>
              <w:fldChar w:fldCharType="end"/>
            </w:r>
            <w:r w:rsidRPr="00D03309">
              <w:rPr>
                <w:bCs/>
                <w:sz w:val="20"/>
                <w:szCs w:val="20"/>
                <w:vertAlign w:val="superscript"/>
                <w:lang w:val="fr-FR"/>
              </w:rPr>
              <w:footnoteReference w:id="6"/>
            </w:r>
          </w:p>
        </w:tc>
        <w:tc>
          <w:tcPr>
            <w:tcW w:w="1620" w:type="dxa"/>
            <w:tcBorders>
              <w:top w:val="single" w:sz="4" w:space="0" w:color="auto"/>
            </w:tcBorders>
            <w:vAlign w:val="center"/>
          </w:tcPr>
          <w:p w14:paraId="3AE3C7DD" w14:textId="77777777" w:rsidR="00D03309" w:rsidRPr="00D03309" w:rsidRDefault="00D03309" w:rsidP="00D03309">
            <w:pPr>
              <w:jc w:val="center"/>
              <w:rPr>
                <w:b/>
                <w:bCs/>
                <w:sz w:val="20"/>
                <w:szCs w:val="20"/>
              </w:rPr>
            </w:pPr>
            <w:r w:rsidRPr="00D03309">
              <w:rPr>
                <w:b/>
                <w:sz w:val="20"/>
              </w:rPr>
              <w:fldChar w:fldCharType="begin"/>
            </w:r>
            <w:r w:rsidRPr="00D03309">
              <w:rPr>
                <w:b/>
                <w:sz w:val="20"/>
              </w:rPr>
              <w:instrText xml:space="preserve"> FORMCHECKBOX </w:instrText>
            </w:r>
            <w:r w:rsidR="002B3ADA">
              <w:rPr>
                <w:b/>
                <w:sz w:val="20"/>
              </w:rPr>
              <w:fldChar w:fldCharType="separate"/>
            </w:r>
            <w:r w:rsidRPr="00D03309">
              <w:rPr>
                <w:b/>
                <w:sz w:val="20"/>
              </w:rPr>
              <w:fldChar w:fldCharType="end"/>
            </w:r>
          </w:p>
        </w:tc>
        <w:tc>
          <w:tcPr>
            <w:tcW w:w="2880" w:type="dxa"/>
            <w:tcBorders>
              <w:top w:val="single" w:sz="4" w:space="0" w:color="auto"/>
              <w:bottom w:val="single" w:sz="4" w:space="0" w:color="auto"/>
              <w:right w:val="single" w:sz="4" w:space="0" w:color="auto"/>
            </w:tcBorders>
            <w:vAlign w:val="center"/>
          </w:tcPr>
          <w:p w14:paraId="4F773E7A" w14:textId="77777777" w:rsidR="00D03309" w:rsidRPr="00D03309" w:rsidRDefault="00D03309" w:rsidP="00D03309">
            <w:pPr>
              <w:jc w:val="center"/>
              <w:rPr>
                <w:b/>
                <w:bCs/>
                <w:sz w:val="20"/>
                <w:szCs w:val="20"/>
              </w:rPr>
            </w:pPr>
            <w:r w:rsidRPr="00D03309">
              <w:rPr>
                <w:b/>
                <w:sz w:val="20"/>
              </w:rPr>
              <w:fldChar w:fldCharType="begin"/>
            </w:r>
            <w:r w:rsidRPr="00D03309">
              <w:rPr>
                <w:b/>
                <w:sz w:val="20"/>
              </w:rPr>
              <w:instrText xml:space="preserve"> FORMCHECKBOX </w:instrText>
            </w:r>
            <w:r w:rsidR="002B3ADA">
              <w:rPr>
                <w:b/>
                <w:sz w:val="20"/>
              </w:rPr>
              <w:fldChar w:fldCharType="separate"/>
            </w:r>
            <w:r w:rsidRPr="00D03309">
              <w:rPr>
                <w:b/>
                <w:sz w:val="20"/>
              </w:rPr>
              <w:fldChar w:fldCharType="end"/>
            </w:r>
          </w:p>
        </w:tc>
      </w:tr>
      <w:tr w:rsidR="00D03309" w:rsidRPr="00D03309" w14:paraId="2EA3ADCD"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46D93BC7" w14:textId="77777777" w:rsidR="00D03309" w:rsidRPr="00D03309" w:rsidRDefault="00D03309" w:rsidP="00D03309">
            <w:pPr>
              <w:spacing w:before="120" w:after="120"/>
              <w:jc w:val="center"/>
              <w:rPr>
                <w:b/>
                <w:bCs/>
                <w:sz w:val="20"/>
                <w:szCs w:val="20"/>
              </w:rPr>
            </w:pPr>
            <w:r>
              <w:rPr>
                <w:b/>
                <w:sz w:val="20"/>
              </w:rPr>
              <w:t>b.</w:t>
            </w:r>
          </w:p>
        </w:tc>
        <w:tc>
          <w:tcPr>
            <w:tcW w:w="3420" w:type="dxa"/>
            <w:tcBorders>
              <w:top w:val="single" w:sz="4" w:space="0" w:color="auto"/>
              <w:left w:val="single" w:sz="4" w:space="0" w:color="auto"/>
              <w:bottom w:val="single" w:sz="4" w:space="0" w:color="auto"/>
            </w:tcBorders>
          </w:tcPr>
          <w:p w14:paraId="16D71EA8" w14:textId="1802C58E" w:rsidR="00D03309" w:rsidRPr="00D03309" w:rsidRDefault="00D03309" w:rsidP="00D03309">
            <w:pPr>
              <w:spacing w:before="120" w:after="120"/>
              <w:rPr>
                <w:sz w:val="20"/>
                <w:szCs w:val="20"/>
              </w:rPr>
            </w:pPr>
            <w:r>
              <w:rPr>
                <w:b/>
                <w:bCs/>
                <w:sz w:val="20"/>
              </w:rPr>
              <w:t>Wynagrodzenia</w:t>
            </w:r>
            <w:r w:rsidR="00967C2D" w:rsidRPr="00967C2D">
              <w:rPr>
                <w:b/>
                <w:bCs/>
                <w:sz w:val="20"/>
              </w:rPr>
              <w:t xml:space="preserve"> i </w:t>
            </w:r>
            <w:r>
              <w:rPr>
                <w:b/>
                <w:bCs/>
                <w:sz w:val="20"/>
              </w:rPr>
              <w:t>uposażenia netto podlegające</w:t>
            </w:r>
            <w:r w:rsidR="00967C2D" w:rsidRPr="00967C2D">
              <w:rPr>
                <w:b/>
                <w:bCs/>
                <w:sz w:val="20"/>
              </w:rPr>
              <w:t xml:space="preserve"> w </w:t>
            </w:r>
            <w:r>
              <w:rPr>
                <w:b/>
                <w:bCs/>
                <w:sz w:val="20"/>
              </w:rPr>
              <w:t>opodatkowaniu</w:t>
            </w:r>
            <w:r>
              <w:rPr>
                <w:sz w:val="20"/>
              </w:rPr>
              <w:t xml:space="preserve"> (wykazane</w:t>
            </w:r>
            <w:r w:rsidR="00967C2D" w:rsidRPr="00967C2D">
              <w:rPr>
                <w:sz w:val="20"/>
              </w:rPr>
              <w:t xml:space="preserve"> w </w:t>
            </w:r>
            <w:r>
              <w:rPr>
                <w:sz w:val="20"/>
              </w:rPr>
              <w:t>potwierdzeniu dokonania wypłaty wynagrodzenia)</w:t>
            </w:r>
          </w:p>
        </w:tc>
        <w:tc>
          <w:tcPr>
            <w:tcW w:w="1620" w:type="dxa"/>
            <w:vAlign w:val="center"/>
          </w:tcPr>
          <w:p w14:paraId="55BFD2F2" w14:textId="77777777"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620" w:type="dxa"/>
            <w:vAlign w:val="center"/>
          </w:tcPr>
          <w:p w14:paraId="3B0C656E"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659C0CCB"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748272F5"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584F5415" w14:textId="77777777" w:rsidR="00D03309" w:rsidRPr="00D03309" w:rsidRDefault="00D03309" w:rsidP="00D03309">
            <w:pPr>
              <w:spacing w:before="120" w:after="120"/>
              <w:jc w:val="center"/>
              <w:rPr>
                <w:b/>
                <w:bCs/>
                <w:sz w:val="20"/>
                <w:szCs w:val="20"/>
              </w:rPr>
            </w:pPr>
            <w:r>
              <w:rPr>
                <w:b/>
                <w:sz w:val="20"/>
              </w:rPr>
              <w:t>c.</w:t>
            </w:r>
          </w:p>
        </w:tc>
        <w:tc>
          <w:tcPr>
            <w:tcW w:w="3420" w:type="dxa"/>
            <w:tcBorders>
              <w:top w:val="single" w:sz="4" w:space="0" w:color="auto"/>
              <w:left w:val="single" w:sz="4" w:space="0" w:color="auto"/>
              <w:bottom w:val="single" w:sz="4" w:space="0" w:color="auto"/>
            </w:tcBorders>
          </w:tcPr>
          <w:p w14:paraId="765995D3" w14:textId="334CC747" w:rsidR="00D03309" w:rsidRPr="00D03309" w:rsidRDefault="00094D02" w:rsidP="00D03309">
            <w:pPr>
              <w:spacing w:before="120" w:after="120"/>
              <w:rPr>
                <w:sz w:val="20"/>
                <w:szCs w:val="20"/>
              </w:rPr>
            </w:pPr>
            <w:r>
              <w:rPr>
                <w:b/>
                <w:bCs/>
                <w:sz w:val="20"/>
              </w:rPr>
              <w:t>Dochody</w:t>
            </w:r>
            <w:r w:rsidR="00967C2D" w:rsidRPr="00967C2D">
              <w:rPr>
                <w:b/>
                <w:bCs/>
                <w:sz w:val="20"/>
              </w:rPr>
              <w:t xml:space="preserve"> z </w:t>
            </w:r>
            <w:r>
              <w:rPr>
                <w:b/>
                <w:bCs/>
                <w:sz w:val="20"/>
              </w:rPr>
              <w:t>działalności prowadzonej na własny rachunek</w:t>
            </w:r>
            <w:r>
              <w:rPr>
                <w:sz w:val="20"/>
              </w:rPr>
              <w:t xml:space="preserve"> (dochody</w:t>
            </w:r>
            <w:r w:rsidR="00967C2D" w:rsidRPr="00967C2D">
              <w:rPr>
                <w:sz w:val="20"/>
              </w:rPr>
              <w:t xml:space="preserve"> z </w:t>
            </w:r>
            <w:r>
              <w:rPr>
                <w:sz w:val="20"/>
              </w:rPr>
              <w:t>działalności rolniczej, przemysłowej, handlowej</w:t>
            </w:r>
            <w:r w:rsidR="00967C2D" w:rsidRPr="00967C2D">
              <w:rPr>
                <w:sz w:val="20"/>
              </w:rPr>
              <w:t xml:space="preserve"> i </w:t>
            </w:r>
            <w:proofErr w:type="spellStart"/>
            <w:r>
              <w:rPr>
                <w:sz w:val="20"/>
              </w:rPr>
              <w:t>pozahandlowej</w:t>
            </w:r>
            <w:proofErr w:type="spellEnd"/>
            <w:r>
              <w:rPr>
                <w:sz w:val="20"/>
              </w:rPr>
              <w:t>)</w:t>
            </w:r>
          </w:p>
        </w:tc>
        <w:tc>
          <w:tcPr>
            <w:tcW w:w="1620" w:type="dxa"/>
            <w:vAlign w:val="center"/>
          </w:tcPr>
          <w:p w14:paraId="65D5A494"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620" w:type="dxa"/>
            <w:vAlign w:val="center"/>
          </w:tcPr>
          <w:p w14:paraId="5017B561"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38962E7E"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52E6335B"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4B812361" w14:textId="77777777" w:rsidR="00D03309" w:rsidRPr="00D03309" w:rsidRDefault="00D03309" w:rsidP="00D03309">
            <w:pPr>
              <w:spacing w:before="120" w:after="120"/>
              <w:jc w:val="center"/>
              <w:rPr>
                <w:b/>
                <w:bCs/>
                <w:sz w:val="20"/>
                <w:szCs w:val="20"/>
              </w:rPr>
            </w:pPr>
            <w:r>
              <w:rPr>
                <w:b/>
                <w:sz w:val="20"/>
              </w:rPr>
              <w:t>d.</w:t>
            </w:r>
          </w:p>
        </w:tc>
        <w:tc>
          <w:tcPr>
            <w:tcW w:w="3420" w:type="dxa"/>
            <w:tcBorders>
              <w:top w:val="single" w:sz="4" w:space="0" w:color="auto"/>
              <w:left w:val="single" w:sz="4" w:space="0" w:color="auto"/>
              <w:bottom w:val="single" w:sz="4" w:space="0" w:color="auto"/>
            </w:tcBorders>
          </w:tcPr>
          <w:p w14:paraId="34371C2D" w14:textId="4C9DE069" w:rsidR="00D03309" w:rsidRPr="00D03309" w:rsidRDefault="00423D30" w:rsidP="00D03309">
            <w:pPr>
              <w:spacing w:before="120" w:after="120"/>
              <w:rPr>
                <w:b/>
                <w:bCs/>
                <w:sz w:val="20"/>
                <w:szCs w:val="20"/>
              </w:rPr>
            </w:pPr>
            <w:r>
              <w:rPr>
                <w:b/>
                <w:sz w:val="20"/>
              </w:rPr>
              <w:t>Z</w:t>
            </w:r>
            <w:r w:rsidR="00D03309">
              <w:rPr>
                <w:b/>
                <w:sz w:val="20"/>
              </w:rPr>
              <w:t>asiłki rodzinne</w:t>
            </w:r>
          </w:p>
        </w:tc>
        <w:tc>
          <w:tcPr>
            <w:tcW w:w="1620" w:type="dxa"/>
            <w:vAlign w:val="center"/>
          </w:tcPr>
          <w:p w14:paraId="4140BF51" w14:textId="77777777"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620" w:type="dxa"/>
            <w:vAlign w:val="center"/>
          </w:tcPr>
          <w:p w14:paraId="6BF85F83"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327523AB"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267BB537"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644D1AE6" w14:textId="77777777" w:rsidR="00D03309" w:rsidRPr="00D03309" w:rsidRDefault="00D03309" w:rsidP="00D03309">
            <w:pPr>
              <w:spacing w:before="120" w:after="120"/>
              <w:jc w:val="center"/>
              <w:rPr>
                <w:b/>
                <w:bCs/>
                <w:sz w:val="20"/>
                <w:szCs w:val="20"/>
              </w:rPr>
            </w:pPr>
            <w:r>
              <w:rPr>
                <w:b/>
                <w:sz w:val="20"/>
              </w:rPr>
              <w:t>e.</w:t>
            </w:r>
          </w:p>
        </w:tc>
        <w:tc>
          <w:tcPr>
            <w:tcW w:w="3420" w:type="dxa"/>
            <w:tcBorders>
              <w:top w:val="single" w:sz="4" w:space="0" w:color="auto"/>
              <w:left w:val="single" w:sz="4" w:space="0" w:color="auto"/>
              <w:bottom w:val="single" w:sz="4" w:space="0" w:color="auto"/>
            </w:tcBorders>
          </w:tcPr>
          <w:p w14:paraId="7D0DD885" w14:textId="77777777" w:rsidR="00D03309" w:rsidRPr="00D03309" w:rsidRDefault="00D03309" w:rsidP="00D03309">
            <w:pPr>
              <w:spacing w:before="120" w:after="120"/>
              <w:rPr>
                <w:b/>
                <w:bCs/>
                <w:sz w:val="20"/>
                <w:szCs w:val="20"/>
              </w:rPr>
            </w:pPr>
            <w:r>
              <w:rPr>
                <w:b/>
                <w:sz w:val="20"/>
              </w:rPr>
              <w:t>Zasiłki dla bezrobotnych</w:t>
            </w:r>
          </w:p>
        </w:tc>
        <w:tc>
          <w:tcPr>
            <w:tcW w:w="1620" w:type="dxa"/>
            <w:vAlign w:val="center"/>
          </w:tcPr>
          <w:p w14:paraId="173866E5" w14:textId="77777777"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620" w:type="dxa"/>
            <w:vAlign w:val="center"/>
          </w:tcPr>
          <w:p w14:paraId="69D02D57"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72684DC0"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65AF9CE6"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72E3B932" w14:textId="77777777" w:rsidR="00D03309" w:rsidRPr="00D03309" w:rsidRDefault="00D03309" w:rsidP="00D03309">
            <w:pPr>
              <w:spacing w:before="120" w:after="120"/>
              <w:jc w:val="center"/>
              <w:rPr>
                <w:b/>
                <w:bCs/>
                <w:sz w:val="20"/>
                <w:szCs w:val="20"/>
              </w:rPr>
            </w:pPr>
            <w:r>
              <w:rPr>
                <w:b/>
                <w:sz w:val="20"/>
              </w:rPr>
              <w:t>f.</w:t>
            </w:r>
          </w:p>
        </w:tc>
        <w:tc>
          <w:tcPr>
            <w:tcW w:w="3420" w:type="dxa"/>
            <w:tcBorders>
              <w:top w:val="single" w:sz="4" w:space="0" w:color="auto"/>
              <w:left w:val="single" w:sz="4" w:space="0" w:color="auto"/>
              <w:bottom w:val="single" w:sz="4" w:space="0" w:color="auto"/>
            </w:tcBorders>
          </w:tcPr>
          <w:p w14:paraId="2544B88A" w14:textId="0049349A" w:rsidR="00D03309" w:rsidRPr="00D03309" w:rsidRDefault="00D03309" w:rsidP="00D03309">
            <w:pPr>
              <w:spacing w:before="120" w:after="120"/>
              <w:rPr>
                <w:sz w:val="20"/>
                <w:szCs w:val="20"/>
              </w:rPr>
            </w:pPr>
            <w:r>
              <w:rPr>
                <w:b/>
                <w:bCs/>
                <w:sz w:val="20"/>
              </w:rPr>
              <w:t>Świadczenia dzienne</w:t>
            </w:r>
            <w:r>
              <w:rPr>
                <w:sz w:val="20"/>
              </w:rPr>
              <w:t xml:space="preserve"> </w:t>
            </w:r>
            <w:r w:rsidR="00967C2D" w:rsidRPr="00967C2D">
              <w:rPr>
                <w:sz w:val="20"/>
              </w:rPr>
              <w:t>(z </w:t>
            </w:r>
            <w:r>
              <w:rPr>
                <w:sz w:val="20"/>
              </w:rPr>
              <w:t>tytułu choroby, macierzyństwa, choroby zawodowej, wypadku przy pracy)</w:t>
            </w:r>
          </w:p>
        </w:tc>
        <w:tc>
          <w:tcPr>
            <w:tcW w:w="1620" w:type="dxa"/>
            <w:vAlign w:val="center"/>
          </w:tcPr>
          <w:p w14:paraId="586845E5" w14:textId="77777777"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620" w:type="dxa"/>
            <w:vAlign w:val="center"/>
          </w:tcPr>
          <w:p w14:paraId="334E5223"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5EB1CA6D"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1EBA13D1"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1D231393" w14:textId="77777777" w:rsidR="00D03309" w:rsidRPr="00D03309" w:rsidRDefault="00D03309" w:rsidP="00D03309">
            <w:pPr>
              <w:spacing w:before="120" w:after="120"/>
              <w:jc w:val="center"/>
              <w:rPr>
                <w:b/>
                <w:bCs/>
                <w:sz w:val="20"/>
                <w:szCs w:val="20"/>
              </w:rPr>
            </w:pPr>
            <w:r>
              <w:rPr>
                <w:b/>
                <w:sz w:val="20"/>
              </w:rPr>
              <w:t>g.</w:t>
            </w:r>
          </w:p>
        </w:tc>
        <w:tc>
          <w:tcPr>
            <w:tcW w:w="3420" w:type="dxa"/>
            <w:tcBorders>
              <w:top w:val="single" w:sz="4" w:space="0" w:color="auto"/>
              <w:left w:val="single" w:sz="4" w:space="0" w:color="auto"/>
              <w:bottom w:val="single" w:sz="4" w:space="0" w:color="auto"/>
            </w:tcBorders>
          </w:tcPr>
          <w:p w14:paraId="65B2B715" w14:textId="02E571AA" w:rsidR="00D03309" w:rsidRPr="00D03309" w:rsidRDefault="00D03309" w:rsidP="00D03309">
            <w:pPr>
              <w:spacing w:before="120" w:after="120"/>
              <w:rPr>
                <w:b/>
                <w:bCs/>
                <w:sz w:val="20"/>
                <w:szCs w:val="20"/>
              </w:rPr>
            </w:pPr>
            <w:r>
              <w:rPr>
                <w:b/>
                <w:sz w:val="20"/>
              </w:rPr>
              <w:t>Emerytury, renty</w:t>
            </w:r>
            <w:r w:rsidR="00967C2D" w:rsidRPr="00967C2D">
              <w:rPr>
                <w:b/>
                <w:sz w:val="20"/>
              </w:rPr>
              <w:t xml:space="preserve"> i </w:t>
            </w:r>
            <w:r>
              <w:rPr>
                <w:b/>
                <w:sz w:val="20"/>
              </w:rPr>
              <w:t>świadczenia przedemerytalne</w:t>
            </w:r>
          </w:p>
        </w:tc>
        <w:tc>
          <w:tcPr>
            <w:tcW w:w="1620" w:type="dxa"/>
            <w:vAlign w:val="center"/>
          </w:tcPr>
          <w:p w14:paraId="142681D0" w14:textId="77777777"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620" w:type="dxa"/>
            <w:vAlign w:val="center"/>
          </w:tcPr>
          <w:p w14:paraId="244ED298"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7EF1D660"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7DB82DAB"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639704FA" w14:textId="77777777" w:rsidR="00D03309" w:rsidRPr="00D03309" w:rsidRDefault="00D03309" w:rsidP="00D03309">
            <w:pPr>
              <w:spacing w:before="120" w:after="120"/>
              <w:jc w:val="center"/>
              <w:rPr>
                <w:b/>
                <w:bCs/>
                <w:sz w:val="20"/>
                <w:szCs w:val="20"/>
              </w:rPr>
            </w:pPr>
            <w:r>
              <w:rPr>
                <w:b/>
                <w:sz w:val="20"/>
              </w:rPr>
              <w:t>h.</w:t>
            </w:r>
          </w:p>
        </w:tc>
        <w:tc>
          <w:tcPr>
            <w:tcW w:w="3420" w:type="dxa"/>
            <w:tcBorders>
              <w:top w:val="single" w:sz="4" w:space="0" w:color="auto"/>
              <w:left w:val="single" w:sz="4" w:space="0" w:color="auto"/>
              <w:bottom w:val="single" w:sz="4" w:space="0" w:color="auto"/>
            </w:tcBorders>
          </w:tcPr>
          <w:p w14:paraId="33A6D2AC" w14:textId="77777777" w:rsidR="00D03309" w:rsidRPr="00D03309" w:rsidRDefault="00D03309" w:rsidP="00D03309">
            <w:pPr>
              <w:spacing w:before="120" w:after="120"/>
              <w:rPr>
                <w:b/>
                <w:bCs/>
                <w:sz w:val="20"/>
                <w:szCs w:val="20"/>
              </w:rPr>
            </w:pPr>
            <w:r>
              <w:rPr>
                <w:b/>
                <w:bCs/>
                <w:sz w:val="20"/>
              </w:rPr>
              <w:t>Świadczenia alimentacyjne</w:t>
            </w:r>
            <w:r>
              <w:rPr>
                <w:sz w:val="20"/>
              </w:rPr>
              <w:t xml:space="preserve"> (kwota rzeczywiście otrzymana)</w:t>
            </w:r>
          </w:p>
        </w:tc>
        <w:tc>
          <w:tcPr>
            <w:tcW w:w="1620" w:type="dxa"/>
            <w:tcBorders>
              <w:bottom w:val="single" w:sz="4" w:space="0" w:color="auto"/>
            </w:tcBorders>
            <w:vAlign w:val="center"/>
          </w:tcPr>
          <w:p w14:paraId="21ECE0E2" w14:textId="77777777"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620" w:type="dxa"/>
            <w:tcBorders>
              <w:bottom w:val="single" w:sz="4" w:space="0" w:color="auto"/>
            </w:tcBorders>
            <w:vAlign w:val="center"/>
          </w:tcPr>
          <w:p w14:paraId="177C141F"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0E1CB0D2"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r w:rsidR="00D03309" w:rsidRPr="00D03309" w14:paraId="15313AAC" w14:textId="77777777" w:rsidTr="007D6F11">
        <w:trPr>
          <w:cantSplit/>
          <w:jc w:val="center"/>
        </w:trPr>
        <w:tc>
          <w:tcPr>
            <w:tcW w:w="540" w:type="dxa"/>
            <w:tcBorders>
              <w:top w:val="single" w:sz="4" w:space="0" w:color="auto"/>
              <w:left w:val="single" w:sz="4" w:space="0" w:color="auto"/>
              <w:bottom w:val="single" w:sz="4" w:space="0" w:color="auto"/>
              <w:right w:val="single" w:sz="4" w:space="0" w:color="auto"/>
            </w:tcBorders>
          </w:tcPr>
          <w:p w14:paraId="1DBD00F8" w14:textId="77777777" w:rsidR="00D03309" w:rsidRPr="00D03309" w:rsidRDefault="00D03309" w:rsidP="00D03309">
            <w:pPr>
              <w:spacing w:before="120" w:after="120"/>
              <w:jc w:val="center"/>
              <w:rPr>
                <w:b/>
                <w:bCs/>
                <w:sz w:val="20"/>
                <w:szCs w:val="20"/>
              </w:rPr>
            </w:pPr>
            <w:r>
              <w:rPr>
                <w:b/>
                <w:sz w:val="20"/>
              </w:rPr>
              <w:t>i.</w:t>
            </w:r>
          </w:p>
        </w:tc>
        <w:tc>
          <w:tcPr>
            <w:tcW w:w="3420" w:type="dxa"/>
            <w:tcBorders>
              <w:top w:val="single" w:sz="4" w:space="0" w:color="auto"/>
              <w:left w:val="single" w:sz="4" w:space="0" w:color="auto"/>
              <w:bottom w:val="single" w:sz="4" w:space="0" w:color="auto"/>
            </w:tcBorders>
          </w:tcPr>
          <w:p w14:paraId="76DAE9B4" w14:textId="5CEBA8E6" w:rsidR="00D03309" w:rsidRPr="00D03309" w:rsidRDefault="00D03309" w:rsidP="00D03309">
            <w:pPr>
              <w:spacing w:before="120" w:after="120"/>
              <w:rPr>
                <w:sz w:val="20"/>
                <w:szCs w:val="20"/>
              </w:rPr>
            </w:pPr>
            <w:r>
              <w:rPr>
                <w:b/>
                <w:bCs/>
                <w:sz w:val="20"/>
              </w:rPr>
              <w:t>Inne zasoby</w:t>
            </w:r>
            <w:r>
              <w:rPr>
                <w:sz w:val="20"/>
              </w:rPr>
              <w:t xml:space="preserve"> (np.</w:t>
            </w:r>
            <w:r w:rsidR="00967C2D" w:rsidRPr="00967C2D">
              <w:rPr>
                <w:sz w:val="20"/>
              </w:rPr>
              <w:t>:</w:t>
            </w:r>
            <w:r>
              <w:rPr>
                <w:sz w:val="20"/>
              </w:rPr>
              <w:t xml:space="preserve"> pobrane czynsze, dochody</w:t>
            </w:r>
            <w:r w:rsidR="00967C2D" w:rsidRPr="00967C2D">
              <w:rPr>
                <w:sz w:val="20"/>
              </w:rPr>
              <w:t xml:space="preserve"> z </w:t>
            </w:r>
            <w:r>
              <w:rPr>
                <w:sz w:val="20"/>
              </w:rPr>
              <w:t>kapitału, dochody</w:t>
            </w:r>
            <w:r w:rsidR="00967C2D" w:rsidRPr="00967C2D">
              <w:rPr>
                <w:sz w:val="20"/>
              </w:rPr>
              <w:t xml:space="preserve"> z </w:t>
            </w:r>
            <w:r>
              <w:rPr>
                <w:sz w:val="20"/>
              </w:rPr>
              <w:t xml:space="preserve">papierów wartościowych, </w:t>
            </w:r>
            <w:proofErr w:type="spellStart"/>
            <w:r>
              <w:rPr>
                <w:sz w:val="20"/>
              </w:rPr>
              <w:t>itd</w:t>
            </w:r>
            <w:proofErr w:type="spellEnd"/>
            <w:r>
              <w:rPr>
                <w:sz w:val="20"/>
              </w:rPr>
              <w:t>)</w:t>
            </w:r>
          </w:p>
        </w:tc>
        <w:tc>
          <w:tcPr>
            <w:tcW w:w="1620" w:type="dxa"/>
            <w:tcBorders>
              <w:top w:val="single" w:sz="4" w:space="0" w:color="auto"/>
              <w:bottom w:val="single" w:sz="4" w:space="0" w:color="auto"/>
            </w:tcBorders>
            <w:vAlign w:val="center"/>
          </w:tcPr>
          <w:p w14:paraId="4744A6C3" w14:textId="77777777" w:rsidR="00D03309" w:rsidRPr="00D03309" w:rsidRDefault="00D03309" w:rsidP="00D03309">
            <w:pPr>
              <w:jc w:val="center"/>
              <w:rPr>
                <w:bCs/>
                <w:sz w:val="20"/>
                <w:szCs w:val="20"/>
              </w:rPr>
            </w:pPr>
            <w:r w:rsidRPr="00D03309">
              <w:rPr>
                <w:sz w:val="20"/>
              </w:rPr>
              <w:fldChar w:fldCharType="begin" w:fldLock="1">
                <w:ffData>
                  <w:name w:val="Text25"/>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1620" w:type="dxa"/>
            <w:tcBorders>
              <w:top w:val="single" w:sz="4" w:space="0" w:color="auto"/>
              <w:bottom w:val="single" w:sz="4" w:space="0" w:color="auto"/>
            </w:tcBorders>
            <w:vAlign w:val="center"/>
          </w:tcPr>
          <w:p w14:paraId="2FBE50CC"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c>
          <w:tcPr>
            <w:tcW w:w="2880" w:type="dxa"/>
            <w:tcBorders>
              <w:top w:val="single" w:sz="4" w:space="0" w:color="auto"/>
              <w:bottom w:val="single" w:sz="4" w:space="0" w:color="auto"/>
              <w:right w:val="single" w:sz="4" w:space="0" w:color="auto"/>
            </w:tcBorders>
            <w:vAlign w:val="center"/>
          </w:tcPr>
          <w:p w14:paraId="332E604D" w14:textId="77777777" w:rsidR="00D03309" w:rsidRPr="00D03309" w:rsidRDefault="00D03309" w:rsidP="00D03309">
            <w:pPr>
              <w:jc w:val="center"/>
              <w:rPr>
                <w:bCs/>
                <w:sz w:val="20"/>
                <w:szCs w:val="20"/>
              </w:rPr>
            </w:pPr>
            <w:r w:rsidRPr="00D03309">
              <w:rPr>
                <w:sz w:val="20"/>
              </w:rPr>
              <w:fldChar w:fldCharType="begin" w:fldLock="1">
                <w:ffData>
                  <w:name w:val=""/>
                  <w:enabled/>
                  <w:calcOnExit w:val="0"/>
                  <w:textInput>
                    <w:maxLength w:val="30"/>
                  </w:textInput>
                </w:ffData>
              </w:fldChar>
            </w:r>
            <w:r w:rsidRPr="00D03309">
              <w:rPr>
                <w:sz w:val="20"/>
              </w:rPr>
              <w:instrText xml:space="preserve"> FORMTEXT </w:instrText>
            </w:r>
            <w:r w:rsidRPr="00D03309">
              <w:rPr>
                <w:sz w:val="20"/>
              </w:rPr>
            </w:r>
            <w:r w:rsidRPr="00D03309">
              <w:rPr>
                <w:sz w:val="20"/>
              </w:rPr>
              <w:fldChar w:fldCharType="separate"/>
            </w:r>
            <w:r>
              <w:rPr>
                <w:sz w:val="20"/>
              </w:rPr>
              <w:t>     </w:t>
            </w:r>
            <w:r w:rsidRPr="00D03309">
              <w:rPr>
                <w:sz w:val="20"/>
              </w:rPr>
              <w:fldChar w:fldCharType="end"/>
            </w:r>
          </w:p>
        </w:tc>
      </w:tr>
    </w:tbl>
    <w:p w14:paraId="1CA4A404" w14:textId="289D3B35" w:rsidR="00D03309" w:rsidRPr="00D03309" w:rsidRDefault="00D03309" w:rsidP="00D03309">
      <w:pPr>
        <w:rPr>
          <w:sz w:val="16"/>
          <w:szCs w:val="16"/>
        </w:rPr>
      </w:pPr>
      <w:r>
        <w:rPr>
          <w:sz w:val="16"/>
        </w:rPr>
        <w:t>W przypadku braku dostatecznej ilości miejsca</w:t>
      </w:r>
      <w:r w:rsidR="00967C2D" w:rsidRPr="00967C2D">
        <w:rPr>
          <w:sz w:val="16"/>
        </w:rPr>
        <w:t xml:space="preserve"> w </w:t>
      </w:r>
      <w:r>
        <w:rPr>
          <w:sz w:val="16"/>
        </w:rPr>
        <w:t>tabelce, wykaz należy uzupełnić na czystej kartce papieru</w:t>
      </w:r>
      <w:r w:rsidR="00967C2D" w:rsidRPr="00967C2D">
        <w:rPr>
          <w:sz w:val="16"/>
        </w:rPr>
        <w:t xml:space="preserve"> i </w:t>
      </w:r>
      <w:r>
        <w:rPr>
          <w:sz w:val="16"/>
        </w:rPr>
        <w:t>dołączyć ją do wniosku.</w:t>
      </w:r>
    </w:p>
    <w:p w14:paraId="7334E486" w14:textId="77777777" w:rsidR="00773364" w:rsidRPr="00FA6448" w:rsidRDefault="00773364" w:rsidP="00D03309">
      <w:pPr>
        <w:jc w:val="both"/>
        <w:rPr>
          <w:bCs/>
        </w:rPr>
      </w:pPr>
    </w:p>
    <w:p w14:paraId="4F2FD5ED" w14:textId="1C6ED3F9" w:rsidR="00D03309" w:rsidRPr="00D03309" w:rsidRDefault="00D03309" w:rsidP="00D03309">
      <w:pPr>
        <w:jc w:val="both"/>
        <w:rPr>
          <w:b/>
          <w:bCs/>
        </w:rPr>
      </w:pPr>
      <w:r>
        <w:lastRenderedPageBreak/>
        <w:t>Należy wskazać charakter</w:t>
      </w:r>
      <w:r w:rsidR="00967C2D" w:rsidRPr="00967C2D">
        <w:t xml:space="preserve"> i </w:t>
      </w:r>
      <w:r>
        <w:t>wartość ruchomości (akcji, obligacji, kapitału, itd.) oraz adres</w:t>
      </w:r>
      <w:r w:rsidR="00967C2D" w:rsidRPr="00967C2D">
        <w:t xml:space="preserve"> i </w:t>
      </w:r>
      <w:r>
        <w:t>wartość nieruchomości (domu, działki, itd.), którymi dysponuje wnioskodawca, nawet jeżeli nie przynoszą dochodu:</w:t>
      </w:r>
    </w:p>
    <w:p w14:paraId="792EB8A4" w14:textId="77777777" w:rsidR="00D03309" w:rsidRPr="00FA6448" w:rsidRDefault="00D03309" w:rsidP="00D03309">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7474E8A5" w14:textId="77777777" w:rsidTr="004B27CB">
        <w:trPr>
          <w:trHeight w:val="2714"/>
        </w:trPr>
        <w:tc>
          <w:tcPr>
            <w:tcW w:w="9135" w:type="dxa"/>
          </w:tcPr>
          <w:p w14:paraId="106E59BA" w14:textId="77777777" w:rsidR="00D03309" w:rsidRPr="00D03309" w:rsidRDefault="00D03309" w:rsidP="00D03309">
            <w:pPr>
              <w:spacing w:before="120"/>
              <w:jc w:val="both"/>
              <w:rPr>
                <w:bCs/>
              </w:rPr>
            </w:pPr>
            <w:r w:rsidRPr="00D03309">
              <w:fldChar w:fldCharType="begin" w:fldLock="1">
                <w:ffData>
                  <w:name w:val="Text28"/>
                  <w:enabled/>
                  <w:calcOnExit w:val="0"/>
                  <w:textInput/>
                </w:ffData>
              </w:fldChar>
            </w:r>
            <w:r w:rsidRPr="00D03309">
              <w:instrText xml:space="preserve"> FORMTEXT </w:instrText>
            </w:r>
            <w:r w:rsidRPr="00D03309">
              <w:fldChar w:fldCharType="separate"/>
            </w:r>
            <w:r>
              <w:t>     </w:t>
            </w:r>
            <w:r w:rsidRPr="00D03309">
              <w:fldChar w:fldCharType="end"/>
            </w:r>
          </w:p>
        </w:tc>
      </w:tr>
    </w:tbl>
    <w:p w14:paraId="440DE4FF" w14:textId="77777777" w:rsidR="00D03309" w:rsidRPr="00D03309" w:rsidRDefault="00D03309" w:rsidP="00D03309">
      <w:pPr>
        <w:rPr>
          <w:b/>
          <w:bCs/>
          <w:lang w:val="fr-FR"/>
        </w:rPr>
      </w:pPr>
    </w:p>
    <w:p w14:paraId="6416E992" w14:textId="77777777" w:rsidR="00D03309" w:rsidRPr="00D03309" w:rsidRDefault="00D03309" w:rsidP="00D03309">
      <w:pPr>
        <w:rPr>
          <w:b/>
          <w:bCs/>
          <w:lang w:val="fr-FR"/>
        </w:rPr>
      </w:pPr>
    </w:p>
    <w:p w14:paraId="5E0B6532" w14:textId="77777777" w:rsidR="00D03309" w:rsidRPr="00D03309" w:rsidRDefault="00D03309" w:rsidP="00D03309">
      <w:pPr>
        <w:rPr>
          <w:b/>
          <w:bCs/>
          <w:i/>
        </w:rPr>
      </w:pPr>
      <w:r>
        <w:rPr>
          <w:b/>
          <w:i/>
        </w:rPr>
        <w:t>OBCIĄŻENIA</w:t>
      </w:r>
    </w:p>
    <w:p w14:paraId="7636233A" w14:textId="77777777" w:rsidR="00D03309" w:rsidRPr="00D03309" w:rsidRDefault="00D03309" w:rsidP="00D03309">
      <w:pPr>
        <w:rPr>
          <w:b/>
          <w:bCs/>
          <w:lang w:val="fr-FR"/>
        </w:rPr>
      </w:pPr>
    </w:p>
    <w:p w14:paraId="15F24FC6" w14:textId="77777777" w:rsidR="00D03309" w:rsidRPr="00D03309" w:rsidRDefault="00D03309" w:rsidP="00D03309">
      <w:pPr>
        <w:rPr>
          <w:b/>
          <w:bCs/>
          <w:lang w:val="fr-FR"/>
        </w:rPr>
      </w:pPr>
    </w:p>
    <w:p w14:paraId="0BEB2165" w14:textId="6CFBEE0D" w:rsidR="00D03309" w:rsidRPr="00D03309" w:rsidRDefault="00D03309" w:rsidP="00D03309">
      <w:pPr>
        <w:jc w:val="both"/>
        <w:rPr>
          <w:b/>
          <w:bCs/>
        </w:rPr>
      </w:pPr>
      <w:r>
        <w:t>Należy wymienić dzieci</w:t>
      </w:r>
      <w:r w:rsidR="00967C2D" w:rsidRPr="00967C2D">
        <w:t xml:space="preserve"> i </w:t>
      </w:r>
      <w:r>
        <w:t>inne osoby pozostające na utrzymaniu wnioskodawcy lub zwyczajowo</w:t>
      </w:r>
      <w:r w:rsidR="00967C2D" w:rsidRPr="00967C2D">
        <w:t xml:space="preserve"> z </w:t>
      </w:r>
      <w:r>
        <w:t>nim zamieszkujące:</w:t>
      </w:r>
    </w:p>
    <w:p w14:paraId="566CD796" w14:textId="77777777" w:rsidR="00D03309" w:rsidRPr="00FA6448" w:rsidRDefault="00D03309" w:rsidP="00D03309">
      <w:pPr>
        <w:jc w:val="both"/>
        <w:rPr>
          <w:sz w:val="20"/>
          <w:szCs w:val="20"/>
        </w:rPr>
      </w:pPr>
    </w:p>
    <w:p w14:paraId="289782AA" w14:textId="77777777" w:rsidR="00D03309" w:rsidRPr="00FA6448" w:rsidRDefault="00D03309" w:rsidP="00D03309">
      <w:pPr>
        <w:rPr>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7"/>
        <w:gridCol w:w="3107"/>
        <w:gridCol w:w="3108"/>
      </w:tblGrid>
      <w:tr w:rsidR="00D03309" w:rsidRPr="000611CE" w14:paraId="4B24B679" w14:textId="77777777" w:rsidTr="00B91930">
        <w:tc>
          <w:tcPr>
            <w:tcW w:w="3107" w:type="dxa"/>
            <w:tcBorders>
              <w:top w:val="nil"/>
              <w:left w:val="nil"/>
              <w:bottom w:val="single" w:sz="4" w:space="0" w:color="auto"/>
            </w:tcBorders>
          </w:tcPr>
          <w:p w14:paraId="577C802F" w14:textId="3CAD49A8" w:rsidR="00D03309" w:rsidRPr="00724E76" w:rsidRDefault="00D03309" w:rsidP="00D03309">
            <w:pPr>
              <w:jc w:val="center"/>
              <w:rPr>
                <w:sz w:val="20"/>
                <w:szCs w:val="20"/>
              </w:rPr>
            </w:pPr>
            <w:r>
              <w:rPr>
                <w:sz w:val="20"/>
              </w:rPr>
              <w:t>Nazwisko (nazwiska)</w:t>
            </w:r>
            <w:r w:rsidR="00967C2D" w:rsidRPr="00967C2D">
              <w:rPr>
                <w:sz w:val="20"/>
              </w:rPr>
              <w:t xml:space="preserve"> i </w:t>
            </w:r>
            <w:r>
              <w:rPr>
                <w:sz w:val="20"/>
              </w:rPr>
              <w:t>imię (imiona)</w:t>
            </w:r>
          </w:p>
        </w:tc>
        <w:tc>
          <w:tcPr>
            <w:tcW w:w="3107" w:type="dxa"/>
            <w:tcBorders>
              <w:top w:val="nil"/>
              <w:bottom w:val="single" w:sz="4" w:space="0" w:color="auto"/>
            </w:tcBorders>
          </w:tcPr>
          <w:p w14:paraId="5E4E6F67" w14:textId="77777777" w:rsidR="00D03309" w:rsidRPr="00D03309" w:rsidRDefault="00D03309" w:rsidP="00D03309">
            <w:pPr>
              <w:jc w:val="center"/>
              <w:rPr>
                <w:sz w:val="20"/>
                <w:szCs w:val="20"/>
              </w:rPr>
            </w:pPr>
            <w:r>
              <w:rPr>
                <w:sz w:val="20"/>
              </w:rPr>
              <w:t xml:space="preserve">Więź pokrewieństwa </w:t>
            </w:r>
          </w:p>
          <w:p w14:paraId="0214A494" w14:textId="78E34958" w:rsidR="00D03309" w:rsidRPr="00D03309" w:rsidRDefault="00D03309" w:rsidP="00D03309">
            <w:pPr>
              <w:jc w:val="center"/>
              <w:rPr>
                <w:sz w:val="20"/>
                <w:szCs w:val="20"/>
              </w:rPr>
            </w:pPr>
            <w:r>
              <w:rPr>
                <w:sz w:val="20"/>
              </w:rPr>
              <w:t>(</w:t>
            </w:r>
            <w:proofErr w:type="spellStart"/>
            <w:r>
              <w:rPr>
                <w:sz w:val="20"/>
              </w:rPr>
              <w:t>np</w:t>
            </w:r>
            <w:proofErr w:type="spellEnd"/>
            <w:r w:rsidR="00967C2D" w:rsidRPr="00967C2D">
              <w:rPr>
                <w:sz w:val="20"/>
              </w:rPr>
              <w:t>:</w:t>
            </w:r>
            <w:r>
              <w:rPr>
                <w:sz w:val="20"/>
              </w:rPr>
              <w:t xml:space="preserve"> syn, siostrzeniec/bratanek, matka)</w:t>
            </w:r>
          </w:p>
        </w:tc>
        <w:tc>
          <w:tcPr>
            <w:tcW w:w="3108" w:type="dxa"/>
            <w:tcBorders>
              <w:top w:val="nil"/>
              <w:bottom w:val="single" w:sz="4" w:space="0" w:color="auto"/>
              <w:right w:val="nil"/>
            </w:tcBorders>
          </w:tcPr>
          <w:p w14:paraId="6CFA734A" w14:textId="77777777" w:rsidR="00D03309" w:rsidRPr="00D03309" w:rsidRDefault="00D03309" w:rsidP="00D03309">
            <w:pPr>
              <w:jc w:val="center"/>
              <w:rPr>
                <w:sz w:val="20"/>
                <w:szCs w:val="20"/>
              </w:rPr>
            </w:pPr>
            <w:r>
              <w:rPr>
                <w:sz w:val="20"/>
              </w:rPr>
              <w:t>Data urodzenia</w:t>
            </w:r>
          </w:p>
          <w:p w14:paraId="5F25E08F" w14:textId="77777777" w:rsidR="00D03309" w:rsidRPr="00D03309" w:rsidRDefault="00D03309" w:rsidP="00D03309">
            <w:pPr>
              <w:jc w:val="center"/>
              <w:rPr>
                <w:sz w:val="20"/>
                <w:szCs w:val="20"/>
              </w:rPr>
            </w:pPr>
            <w:r>
              <w:rPr>
                <w:sz w:val="20"/>
              </w:rPr>
              <w:t>(</w:t>
            </w:r>
            <w:proofErr w:type="spellStart"/>
            <w:r>
              <w:rPr>
                <w:sz w:val="20"/>
              </w:rPr>
              <w:t>dd</w:t>
            </w:r>
            <w:proofErr w:type="spellEnd"/>
            <w:r>
              <w:rPr>
                <w:sz w:val="20"/>
              </w:rPr>
              <w:t xml:space="preserve"> / mm / </w:t>
            </w:r>
            <w:proofErr w:type="spellStart"/>
            <w:r>
              <w:rPr>
                <w:sz w:val="20"/>
              </w:rPr>
              <w:t>rrrr</w:t>
            </w:r>
            <w:proofErr w:type="spellEnd"/>
            <w:r>
              <w:rPr>
                <w:sz w:val="20"/>
              </w:rPr>
              <w:t>)</w:t>
            </w:r>
          </w:p>
        </w:tc>
      </w:tr>
      <w:tr w:rsidR="00D03309" w:rsidRPr="00D03309" w14:paraId="1A2874F0" w14:textId="77777777" w:rsidTr="00B91930">
        <w:tc>
          <w:tcPr>
            <w:tcW w:w="3107" w:type="dxa"/>
            <w:tcBorders>
              <w:top w:val="single" w:sz="4" w:space="0" w:color="auto"/>
              <w:left w:val="nil"/>
              <w:bottom w:val="nil"/>
              <w:right w:val="single" w:sz="4" w:space="0" w:color="auto"/>
            </w:tcBorders>
          </w:tcPr>
          <w:p w14:paraId="5A7928B5" w14:textId="77777777" w:rsidR="00D03309" w:rsidRPr="00D03309" w:rsidRDefault="00D03309" w:rsidP="00D03309">
            <w:pPr>
              <w:tabs>
                <w:tab w:val="left" w:pos="2800"/>
              </w:tabs>
              <w:spacing w:before="240"/>
              <w:jc w:val="both"/>
              <w:rPr>
                <w:u w:val="dotted"/>
              </w:rPr>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7" w:type="dxa"/>
            <w:tcBorders>
              <w:top w:val="single" w:sz="4" w:space="0" w:color="auto"/>
              <w:left w:val="single" w:sz="4" w:space="0" w:color="auto"/>
              <w:bottom w:val="nil"/>
              <w:right w:val="single" w:sz="4" w:space="0" w:color="auto"/>
            </w:tcBorders>
          </w:tcPr>
          <w:p w14:paraId="751B7F0B" w14:textId="77777777" w:rsidR="00D03309" w:rsidRPr="00D03309" w:rsidRDefault="00D03309" w:rsidP="00D03309">
            <w:pPr>
              <w:tabs>
                <w:tab w:val="left" w:pos="2932"/>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8" w:type="dxa"/>
            <w:tcBorders>
              <w:top w:val="single" w:sz="4" w:space="0" w:color="auto"/>
              <w:left w:val="single" w:sz="4" w:space="0" w:color="auto"/>
              <w:bottom w:val="nil"/>
              <w:right w:val="nil"/>
            </w:tcBorders>
          </w:tcPr>
          <w:p w14:paraId="3AE5BA4A" w14:textId="77777777" w:rsidR="00D03309" w:rsidRPr="00D03309" w:rsidRDefault="00D03309" w:rsidP="00D03309">
            <w:pPr>
              <w:tabs>
                <w:tab w:val="left" w:leader="dot" w:pos="512"/>
                <w:tab w:val="left" w:leader="dot" w:pos="1412"/>
                <w:tab w:val="left" w:leader="dot" w:pos="2612"/>
              </w:tabs>
              <w:spacing w:before="240"/>
            </w:pP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6"/>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p>
        </w:tc>
      </w:tr>
      <w:tr w:rsidR="00D03309" w:rsidRPr="00D03309" w14:paraId="1004AAD7" w14:textId="77777777" w:rsidTr="00B91930">
        <w:tc>
          <w:tcPr>
            <w:tcW w:w="3107" w:type="dxa"/>
            <w:tcBorders>
              <w:top w:val="nil"/>
              <w:left w:val="nil"/>
              <w:bottom w:val="nil"/>
              <w:right w:val="single" w:sz="4" w:space="0" w:color="auto"/>
            </w:tcBorders>
          </w:tcPr>
          <w:p w14:paraId="1D1ADCAD" w14:textId="77777777" w:rsidR="00D03309" w:rsidRPr="00D03309" w:rsidRDefault="00D03309" w:rsidP="00D03309">
            <w:pPr>
              <w:tabs>
                <w:tab w:val="left" w:pos="2800"/>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7" w:type="dxa"/>
            <w:tcBorders>
              <w:top w:val="nil"/>
              <w:left w:val="single" w:sz="4" w:space="0" w:color="auto"/>
              <w:bottom w:val="nil"/>
              <w:right w:val="single" w:sz="4" w:space="0" w:color="auto"/>
            </w:tcBorders>
          </w:tcPr>
          <w:p w14:paraId="2A90A93F" w14:textId="77777777" w:rsidR="00D03309" w:rsidRPr="00D03309" w:rsidRDefault="00D03309" w:rsidP="00D03309">
            <w:pPr>
              <w:tabs>
                <w:tab w:val="left" w:pos="2932"/>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8" w:type="dxa"/>
            <w:tcBorders>
              <w:top w:val="nil"/>
              <w:left w:val="single" w:sz="4" w:space="0" w:color="auto"/>
              <w:bottom w:val="nil"/>
              <w:right w:val="nil"/>
            </w:tcBorders>
          </w:tcPr>
          <w:p w14:paraId="0AB9ABE8" w14:textId="77777777" w:rsidR="00D03309" w:rsidRPr="00D03309" w:rsidRDefault="00D03309" w:rsidP="00D03309">
            <w:pPr>
              <w:tabs>
                <w:tab w:val="left" w:leader="dot" w:pos="510"/>
                <w:tab w:val="left" w:leader="dot" w:pos="1412"/>
                <w:tab w:val="left" w:leader="dot" w:pos="2614"/>
              </w:tabs>
              <w:spacing w:before="240"/>
            </w:pP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6"/>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p>
        </w:tc>
      </w:tr>
      <w:tr w:rsidR="00D03309" w:rsidRPr="00D03309" w14:paraId="665CE7F9" w14:textId="77777777" w:rsidTr="00B91930">
        <w:tc>
          <w:tcPr>
            <w:tcW w:w="3107" w:type="dxa"/>
            <w:tcBorders>
              <w:top w:val="nil"/>
              <w:left w:val="nil"/>
              <w:bottom w:val="nil"/>
              <w:right w:val="single" w:sz="4" w:space="0" w:color="auto"/>
            </w:tcBorders>
          </w:tcPr>
          <w:p w14:paraId="1E1ABF7E" w14:textId="77777777" w:rsidR="00D03309" w:rsidRPr="00D03309" w:rsidRDefault="00D03309" w:rsidP="00D03309">
            <w:pPr>
              <w:tabs>
                <w:tab w:val="left" w:pos="2800"/>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7" w:type="dxa"/>
            <w:tcBorders>
              <w:top w:val="nil"/>
              <w:left w:val="single" w:sz="4" w:space="0" w:color="auto"/>
              <w:bottom w:val="nil"/>
              <w:right w:val="single" w:sz="4" w:space="0" w:color="auto"/>
            </w:tcBorders>
          </w:tcPr>
          <w:p w14:paraId="0330FFE5" w14:textId="77777777" w:rsidR="00D03309" w:rsidRPr="00D03309" w:rsidRDefault="00D03309" w:rsidP="00D03309">
            <w:pPr>
              <w:tabs>
                <w:tab w:val="left" w:pos="2932"/>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8" w:type="dxa"/>
            <w:tcBorders>
              <w:top w:val="nil"/>
              <w:left w:val="single" w:sz="4" w:space="0" w:color="auto"/>
              <w:bottom w:val="nil"/>
              <w:right w:val="nil"/>
            </w:tcBorders>
          </w:tcPr>
          <w:p w14:paraId="09D5B3BC" w14:textId="77777777" w:rsidR="00D03309" w:rsidRPr="00D03309" w:rsidRDefault="00D03309" w:rsidP="00D03309">
            <w:pPr>
              <w:tabs>
                <w:tab w:val="left" w:leader="dot" w:pos="510"/>
                <w:tab w:val="left" w:leader="dot" w:pos="1412"/>
                <w:tab w:val="left" w:leader="dot" w:pos="2614"/>
              </w:tabs>
              <w:spacing w:before="240"/>
            </w:pP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6"/>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p>
        </w:tc>
      </w:tr>
      <w:tr w:rsidR="00D03309" w:rsidRPr="00D03309" w14:paraId="439412C4" w14:textId="77777777" w:rsidTr="00B91930">
        <w:trPr>
          <w:trHeight w:val="537"/>
        </w:trPr>
        <w:tc>
          <w:tcPr>
            <w:tcW w:w="3107" w:type="dxa"/>
            <w:tcBorders>
              <w:top w:val="nil"/>
              <w:left w:val="nil"/>
              <w:bottom w:val="nil"/>
              <w:right w:val="single" w:sz="4" w:space="0" w:color="auto"/>
            </w:tcBorders>
          </w:tcPr>
          <w:p w14:paraId="153C2087" w14:textId="77777777" w:rsidR="00D03309" w:rsidRPr="00D03309" w:rsidRDefault="00D03309" w:rsidP="00D03309">
            <w:pPr>
              <w:tabs>
                <w:tab w:val="left" w:pos="2800"/>
              </w:tabs>
              <w:spacing w:before="240"/>
              <w:jc w:val="both"/>
              <w:rPr>
                <w:u w:val="dotted"/>
              </w:rPr>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7" w:type="dxa"/>
            <w:tcBorders>
              <w:top w:val="nil"/>
              <w:left w:val="single" w:sz="4" w:space="0" w:color="auto"/>
              <w:bottom w:val="nil"/>
              <w:right w:val="single" w:sz="4" w:space="0" w:color="auto"/>
            </w:tcBorders>
          </w:tcPr>
          <w:p w14:paraId="3EB8A6DF" w14:textId="77777777" w:rsidR="00D03309" w:rsidRPr="00D03309" w:rsidRDefault="00D03309" w:rsidP="00D03309">
            <w:pPr>
              <w:tabs>
                <w:tab w:val="left" w:pos="2932"/>
              </w:tabs>
              <w:spacing w:before="240"/>
              <w:jc w:val="both"/>
            </w:pPr>
            <w:r w:rsidRPr="00D03309">
              <w:rPr>
                <w:u w:val="dotted"/>
              </w:rPr>
              <w:fldChar w:fldCharType="begin" w:fldLock="1">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3108" w:type="dxa"/>
            <w:tcBorders>
              <w:top w:val="nil"/>
              <w:left w:val="single" w:sz="4" w:space="0" w:color="auto"/>
              <w:bottom w:val="nil"/>
              <w:right w:val="nil"/>
            </w:tcBorders>
          </w:tcPr>
          <w:p w14:paraId="4CE68BF5" w14:textId="77777777" w:rsidR="00D03309" w:rsidRPr="00D03309" w:rsidRDefault="00D03309" w:rsidP="00D03309">
            <w:pPr>
              <w:tabs>
                <w:tab w:val="left" w:leader="dot" w:pos="510"/>
                <w:tab w:val="left" w:leader="dot" w:pos="1412"/>
                <w:tab w:val="left" w:leader="dot" w:pos="2614"/>
              </w:tabs>
              <w:spacing w:before="240"/>
            </w:pP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6"/>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p>
        </w:tc>
      </w:tr>
    </w:tbl>
    <w:p w14:paraId="22A0BE19" w14:textId="77777777" w:rsidR="00D03309" w:rsidRPr="00D03309" w:rsidRDefault="00D03309" w:rsidP="00D03309">
      <w:pPr>
        <w:rPr>
          <w:lang w:val="fr-FR"/>
        </w:rPr>
      </w:pPr>
    </w:p>
    <w:p w14:paraId="0BA99735" w14:textId="7E306AE5" w:rsidR="00D03309" w:rsidRPr="00D03309" w:rsidRDefault="00D03309" w:rsidP="00D03309">
      <w:pPr>
        <w:rPr>
          <w:sz w:val="16"/>
          <w:szCs w:val="16"/>
        </w:rPr>
      </w:pPr>
      <w:r>
        <w:rPr>
          <w:sz w:val="16"/>
        </w:rPr>
        <w:t>W przypadku braku dostatecznej ilości miejsca</w:t>
      </w:r>
      <w:r w:rsidR="00967C2D" w:rsidRPr="00967C2D">
        <w:rPr>
          <w:sz w:val="16"/>
        </w:rPr>
        <w:t xml:space="preserve"> w </w:t>
      </w:r>
      <w:r>
        <w:rPr>
          <w:sz w:val="16"/>
        </w:rPr>
        <w:t>tabelce, wykaz należy uzupełnić na czystej kartce papieru</w:t>
      </w:r>
      <w:r w:rsidR="00967C2D" w:rsidRPr="00967C2D">
        <w:rPr>
          <w:sz w:val="16"/>
        </w:rPr>
        <w:t xml:space="preserve"> i </w:t>
      </w:r>
      <w:r>
        <w:rPr>
          <w:sz w:val="16"/>
        </w:rPr>
        <w:t>dołączyć ją do wniosku.</w:t>
      </w:r>
    </w:p>
    <w:p w14:paraId="041A82BB" w14:textId="77777777" w:rsidR="00D03309" w:rsidRPr="00FA6448" w:rsidRDefault="00D03309" w:rsidP="00D03309">
      <w:pPr>
        <w:jc w:val="both"/>
        <w:rPr>
          <w:b/>
          <w:bCs/>
        </w:rPr>
      </w:pPr>
    </w:p>
    <w:p w14:paraId="0815F570" w14:textId="77777777" w:rsidR="00D03309" w:rsidRPr="00D03309" w:rsidRDefault="00D03309" w:rsidP="00D03309">
      <w:pPr>
        <w:jc w:val="both"/>
      </w:pPr>
      <w:r>
        <w:t>Należy wskazać świadczenia alimentacyjne wpłacane przez wnioskodawcę na rzecz osób trzecich:</w:t>
      </w:r>
    </w:p>
    <w:p w14:paraId="4D757153" w14:textId="77777777" w:rsidR="00D03309" w:rsidRPr="00FA6448" w:rsidRDefault="00D03309" w:rsidP="00D03309">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D03309" w:rsidRPr="00D03309" w14:paraId="095C7A21" w14:textId="77777777" w:rsidTr="004B27CB">
        <w:trPr>
          <w:trHeight w:val="2452"/>
          <w:jc w:val="center"/>
        </w:trPr>
        <w:tc>
          <w:tcPr>
            <w:tcW w:w="9000" w:type="dxa"/>
          </w:tcPr>
          <w:p w14:paraId="2D895A5D" w14:textId="77777777" w:rsidR="00D03309" w:rsidRPr="00D03309" w:rsidRDefault="00D03309" w:rsidP="00D03309">
            <w:pPr>
              <w:spacing w:before="120" w:line="360" w:lineRule="auto"/>
              <w:jc w:val="both"/>
              <w:rPr>
                <w:bCs/>
              </w:rPr>
            </w:pPr>
            <w:r w:rsidRPr="00D03309">
              <w:fldChar w:fldCharType="begin" w:fldLock="1">
                <w:ffData>
                  <w:name w:val="Text29"/>
                  <w:enabled/>
                  <w:calcOnExit w:val="0"/>
                  <w:textInput/>
                </w:ffData>
              </w:fldChar>
            </w:r>
            <w:r w:rsidRPr="00D03309">
              <w:instrText xml:space="preserve"> FORMTEXT </w:instrText>
            </w:r>
            <w:r w:rsidRPr="00D03309">
              <w:fldChar w:fldCharType="separate"/>
            </w:r>
            <w:r>
              <w:t>     </w:t>
            </w:r>
            <w:r w:rsidRPr="00D03309">
              <w:fldChar w:fldCharType="end"/>
            </w:r>
          </w:p>
        </w:tc>
      </w:tr>
    </w:tbl>
    <w:p w14:paraId="3BC5FD62" w14:textId="77777777" w:rsidR="00D03309" w:rsidRPr="00D03309" w:rsidRDefault="00D03309" w:rsidP="00D03309">
      <w:pPr>
        <w:spacing w:line="360" w:lineRule="auto"/>
        <w:jc w:val="both"/>
        <w:rPr>
          <w:bCs/>
          <w:lang w:val="fr-FR"/>
        </w:rPr>
      </w:pPr>
    </w:p>
    <w:p w14:paraId="359677B0" w14:textId="77777777" w:rsidR="00D03309" w:rsidRPr="00D03309" w:rsidRDefault="00D03309" w:rsidP="00D03309">
      <w:pPr>
        <w:jc w:val="both"/>
      </w:pPr>
      <w:r>
        <w:lastRenderedPageBreak/>
        <w:t>Ewentualne dodatkowe informacje na temat sytuacji wnioskodawcy, dotyczące zasobów lub obciążeń:</w:t>
      </w:r>
    </w:p>
    <w:p w14:paraId="687A61AB" w14:textId="77777777" w:rsidR="00D03309" w:rsidRPr="00FA6448" w:rsidRDefault="00D03309" w:rsidP="00D03309">
      <w:pPr>
        <w:spacing w:line="36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7186AE00" w14:textId="77777777" w:rsidTr="007D6F11">
        <w:trPr>
          <w:trHeight w:val="8943"/>
        </w:trPr>
        <w:tc>
          <w:tcPr>
            <w:tcW w:w="9135" w:type="dxa"/>
          </w:tcPr>
          <w:p w14:paraId="3A01C8F2" w14:textId="77777777" w:rsidR="00D03309" w:rsidRPr="00D03309" w:rsidRDefault="00D03309" w:rsidP="00D03309">
            <w:pPr>
              <w:spacing w:before="120" w:line="360" w:lineRule="auto"/>
              <w:jc w:val="both"/>
            </w:pPr>
            <w:r w:rsidRPr="00D03309">
              <w:fldChar w:fldCharType="begin" w:fldLock="1">
                <w:ffData>
                  <w:name w:val="Text30"/>
                  <w:enabled/>
                  <w:calcOnExit w:val="0"/>
                  <w:textInput/>
                </w:ffData>
              </w:fldChar>
            </w:r>
            <w:bookmarkStart w:id="0" w:name="Text30"/>
            <w:r w:rsidRPr="00D03309">
              <w:instrText xml:space="preserve"> FORMTEXT </w:instrText>
            </w:r>
            <w:r w:rsidRPr="00D03309">
              <w:fldChar w:fldCharType="separate"/>
            </w:r>
            <w:r>
              <w:t>     </w:t>
            </w:r>
            <w:r w:rsidRPr="00D03309">
              <w:fldChar w:fldCharType="end"/>
            </w:r>
            <w:bookmarkEnd w:id="0"/>
          </w:p>
        </w:tc>
      </w:tr>
    </w:tbl>
    <w:p w14:paraId="56CE17C8" w14:textId="77777777" w:rsidR="00D03309" w:rsidRPr="00D03309" w:rsidRDefault="00D03309" w:rsidP="00D03309">
      <w:pPr>
        <w:jc w:val="both"/>
        <w:rPr>
          <w:b/>
          <w:bCs/>
          <w:lang w:val="fr-FR"/>
        </w:rPr>
      </w:pPr>
    </w:p>
    <w:p w14:paraId="3B732F25" w14:textId="77777777" w:rsidR="00D03309" w:rsidRPr="00D03309" w:rsidRDefault="00D03309" w:rsidP="00D03309">
      <w:pPr>
        <w:jc w:val="both"/>
        <w:rPr>
          <w:b/>
          <w:bCs/>
          <w:lang w:val="fr-FR"/>
        </w:rPr>
      </w:pPr>
    </w:p>
    <w:p w14:paraId="4CE46FF7" w14:textId="46CB9101" w:rsidR="00D03309" w:rsidRPr="00D03309" w:rsidRDefault="00D03309" w:rsidP="00D03309">
      <w:pPr>
        <w:jc w:val="both"/>
        <w:rPr>
          <w:b/>
          <w:bCs/>
        </w:rPr>
      </w:pPr>
      <w:r>
        <w:rPr>
          <w:b/>
        </w:rPr>
        <w:t>Na poparcie informacji przedstawionych powyżej należy załączyć materiały</w:t>
      </w:r>
      <w:r w:rsidR="00967C2D" w:rsidRPr="00967C2D">
        <w:rPr>
          <w:b/>
        </w:rPr>
        <w:t xml:space="preserve"> o </w:t>
      </w:r>
      <w:r>
        <w:rPr>
          <w:b/>
        </w:rPr>
        <w:t xml:space="preserve">charakterze dowodowym pozwalające dokonać oceny sytuacji materialnej wnioskodawcy </w:t>
      </w:r>
      <w:r w:rsidR="00967C2D" w:rsidRPr="00967C2D">
        <w:rPr>
          <w:b/>
        </w:rPr>
        <w:t>(art. 147</w:t>
      </w:r>
      <w:r>
        <w:rPr>
          <w:b/>
        </w:rPr>
        <w:t xml:space="preserve"> </w:t>
      </w:r>
      <w:r w:rsidR="00967C2D" w:rsidRPr="00967C2D">
        <w:rPr>
          <w:b/>
        </w:rPr>
        <w:t>§ </w:t>
      </w:r>
      <w:r>
        <w:rPr>
          <w:b/>
        </w:rPr>
        <w:t>3 regulaminu postępowania).</w:t>
      </w:r>
    </w:p>
    <w:p w14:paraId="72A8222E" w14:textId="77777777" w:rsidR="00D03309" w:rsidRPr="00FA6448" w:rsidRDefault="00D03309" w:rsidP="00D03309">
      <w:pPr>
        <w:jc w:val="both"/>
        <w:rPr>
          <w:b/>
          <w:bCs/>
        </w:rPr>
      </w:pPr>
    </w:p>
    <w:p w14:paraId="37343B8B" w14:textId="431D19EF" w:rsidR="00D03309" w:rsidRPr="00D03309" w:rsidRDefault="00506E4B" w:rsidP="00D03309">
      <w:pPr>
        <w:jc w:val="both"/>
        <w:rPr>
          <w:b/>
          <w:bCs/>
        </w:rPr>
      </w:pPr>
      <w:r>
        <w:rPr>
          <w:b/>
        </w:rPr>
        <w:t>Do niniejszego formularza należy załączyć w</w:t>
      </w:r>
      <w:r w:rsidR="00D03309">
        <w:rPr>
          <w:b/>
        </w:rPr>
        <w:t>ykaz materiałów</w:t>
      </w:r>
      <w:r w:rsidR="00967C2D" w:rsidRPr="00967C2D">
        <w:rPr>
          <w:b/>
        </w:rPr>
        <w:t xml:space="preserve"> o </w:t>
      </w:r>
      <w:r w:rsidR="00D03309">
        <w:rPr>
          <w:b/>
        </w:rPr>
        <w:t>charakterze dowodowym,</w:t>
      </w:r>
      <w:r w:rsidR="00967C2D" w:rsidRPr="00967C2D">
        <w:rPr>
          <w:b/>
        </w:rPr>
        <w:t xml:space="preserve"> w </w:t>
      </w:r>
      <w:r w:rsidR="00D03309">
        <w:rPr>
          <w:b/>
        </w:rPr>
        <w:t>tym,</w:t>
      </w:r>
      <w:r w:rsidR="00967C2D" w:rsidRPr="00967C2D">
        <w:rPr>
          <w:b/>
        </w:rPr>
        <w:t xml:space="preserve"> w </w:t>
      </w:r>
      <w:r w:rsidR="00D03309">
        <w:rPr>
          <w:b/>
        </w:rPr>
        <w:t>stosownym przypadku, zaświadczenie właściwego krajowego organu potwierdzające tę sytuację materialną.</w:t>
      </w:r>
    </w:p>
    <w:p w14:paraId="69DD0EA6" w14:textId="77777777" w:rsidR="00D03309" w:rsidRPr="00FA6448" w:rsidRDefault="00D03309" w:rsidP="00D03309">
      <w:pPr>
        <w:jc w:val="both"/>
        <w:rPr>
          <w:b/>
          <w:bCs/>
        </w:rPr>
      </w:pPr>
    </w:p>
    <w:p w14:paraId="6087D743" w14:textId="5128C7B6" w:rsidR="00D03309" w:rsidRPr="00D03309" w:rsidRDefault="00D03309" w:rsidP="00D03309">
      <w:pPr>
        <w:jc w:val="both"/>
        <w:rPr>
          <w:b/>
          <w:bCs/>
        </w:rPr>
      </w:pPr>
      <w:r>
        <w:rPr>
          <w:b/>
        </w:rPr>
        <w:t>Oryginały złożonych materiałów</w:t>
      </w:r>
      <w:r w:rsidR="00967C2D" w:rsidRPr="00967C2D">
        <w:rPr>
          <w:b/>
        </w:rPr>
        <w:t xml:space="preserve"> o </w:t>
      </w:r>
      <w:r>
        <w:rPr>
          <w:b/>
        </w:rPr>
        <w:t>charakterze dowodowym nie zostaną zwrócone.</w:t>
      </w:r>
      <w:r w:rsidR="00967C2D" w:rsidRPr="00967C2D">
        <w:rPr>
          <w:b/>
        </w:rPr>
        <w:t xml:space="preserve"> W </w:t>
      </w:r>
      <w:r>
        <w:rPr>
          <w:b/>
        </w:rPr>
        <w:t>związku</w:t>
      </w:r>
      <w:r w:rsidR="00967C2D" w:rsidRPr="00967C2D">
        <w:rPr>
          <w:b/>
        </w:rPr>
        <w:t xml:space="preserve"> z </w:t>
      </w:r>
      <w:r>
        <w:rPr>
          <w:b/>
        </w:rPr>
        <w:t xml:space="preserve">tym zaleca się przedłożenie </w:t>
      </w:r>
      <w:r w:rsidR="00506E4B">
        <w:rPr>
          <w:b/>
        </w:rPr>
        <w:t xml:space="preserve">kopii </w:t>
      </w:r>
      <w:r>
        <w:rPr>
          <w:b/>
        </w:rPr>
        <w:t>odnośnych dokumentów.</w:t>
      </w:r>
    </w:p>
    <w:p w14:paraId="565A00D4" w14:textId="77777777" w:rsidR="00D03309" w:rsidRPr="00FA6448" w:rsidRDefault="00D03309" w:rsidP="00D03309">
      <w:pPr>
        <w:spacing w:line="360" w:lineRule="auto"/>
      </w:pPr>
    </w:p>
    <w:p w14:paraId="55DE9689" w14:textId="77777777" w:rsidR="00D03309" w:rsidRPr="00E2265A" w:rsidRDefault="00D03309" w:rsidP="00D03309">
      <w:pPr>
        <w:jc w:val="center"/>
        <w:rPr>
          <w:b/>
          <w:bCs/>
          <w:color w:val="1F497D"/>
        </w:rPr>
      </w:pPr>
      <w:r>
        <w:br w:type="page"/>
      </w:r>
      <w:r>
        <w:rPr>
          <w:b/>
          <w:color w:val="1F497D"/>
        </w:rPr>
        <w:lastRenderedPageBreak/>
        <w:t>OSOBA PRAWNA</w:t>
      </w:r>
    </w:p>
    <w:p w14:paraId="5741F796" w14:textId="77777777" w:rsidR="00D03309" w:rsidRPr="00FA6448" w:rsidRDefault="00D03309" w:rsidP="00D03309">
      <w:pPr>
        <w:jc w:val="both"/>
        <w:rPr>
          <w:b/>
          <w:bCs/>
        </w:rPr>
      </w:pPr>
    </w:p>
    <w:p w14:paraId="18C40BF6" w14:textId="0CB3E206" w:rsidR="00D03309" w:rsidRPr="00D03309" w:rsidRDefault="00D03309" w:rsidP="00D03309">
      <w:pPr>
        <w:jc w:val="both"/>
      </w:pPr>
      <w:r>
        <w:t>Jeżeli</w:t>
      </w:r>
      <w:r w:rsidR="00967C2D" w:rsidRPr="00967C2D">
        <w:t xml:space="preserve"> o </w:t>
      </w:r>
      <w:r>
        <w:t>przyznanie pomocy prawnej wnosi osoba prawna, do niniejszego wniosku należy dołączyć aktualny dowód posiadania osobowości prawnej (wyciąg</w:t>
      </w:r>
      <w:r w:rsidR="00967C2D" w:rsidRPr="00967C2D">
        <w:t xml:space="preserve"> z </w:t>
      </w:r>
      <w:r>
        <w:t>rejestru przedsiębiorstw, wyciąg</w:t>
      </w:r>
      <w:r w:rsidR="00967C2D" w:rsidRPr="00967C2D">
        <w:t xml:space="preserve"> z </w:t>
      </w:r>
      <w:r>
        <w:t>rejestru stowarzyszeń albo inny dokument urzędowy</w:t>
      </w:r>
      <w:r w:rsidR="007C381C">
        <w:t>)</w:t>
      </w:r>
      <w:r>
        <w:t xml:space="preserve"> </w:t>
      </w:r>
      <w:r w:rsidR="00967C2D" w:rsidRPr="00967C2D">
        <w:t>(art. 147</w:t>
      </w:r>
      <w:r>
        <w:t xml:space="preserve"> </w:t>
      </w:r>
      <w:r w:rsidR="00967C2D" w:rsidRPr="00967C2D">
        <w:t>§ </w:t>
      </w:r>
      <w:r>
        <w:t>5</w:t>
      </w:r>
      <w:r w:rsidR="00967C2D" w:rsidRPr="00967C2D">
        <w:t xml:space="preserve"> w </w:t>
      </w:r>
      <w:r>
        <w:t>związku</w:t>
      </w:r>
      <w:r w:rsidR="00967C2D" w:rsidRPr="00967C2D">
        <w:t xml:space="preserve"> z art. </w:t>
      </w:r>
      <w:r>
        <w:t xml:space="preserve">78 </w:t>
      </w:r>
      <w:r w:rsidR="00967C2D" w:rsidRPr="00967C2D">
        <w:t>§ </w:t>
      </w:r>
      <w:r>
        <w:t>4 regulaminu postępowania).</w:t>
      </w:r>
    </w:p>
    <w:p w14:paraId="340BA75F" w14:textId="77777777" w:rsidR="00D03309" w:rsidRPr="00FA6448" w:rsidRDefault="00D03309" w:rsidP="00EE4993">
      <w:pPr>
        <w:jc w:val="both"/>
      </w:pPr>
    </w:p>
    <w:p w14:paraId="3E20BA88" w14:textId="1929427D" w:rsidR="00D03309" w:rsidRPr="00D03309" w:rsidRDefault="00D03309" w:rsidP="00D03309">
      <w:pPr>
        <w:jc w:val="both"/>
      </w:pPr>
      <w:r>
        <w:t xml:space="preserve">W tym miejscu należy opisać sytuację materialną wnioskodawcy </w:t>
      </w:r>
      <w:proofErr w:type="gramStart"/>
      <w:r>
        <w:t>oraz,</w:t>
      </w:r>
      <w:proofErr w:type="gramEnd"/>
      <w:r w:rsidR="00967C2D" w:rsidRPr="00967C2D">
        <w:t xml:space="preserve"> w </w:t>
      </w:r>
      <w:r>
        <w:t>stosownym przypadku, jego wspólników lub akcjonariuszy:</w:t>
      </w:r>
    </w:p>
    <w:p w14:paraId="08A0D724" w14:textId="77777777" w:rsidR="00D03309" w:rsidRPr="00FA6448" w:rsidRDefault="00D03309" w:rsidP="00EE4993">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0CECCFE9" w14:textId="77777777" w:rsidTr="004026FB">
        <w:trPr>
          <w:trHeight w:val="8131"/>
        </w:trPr>
        <w:tc>
          <w:tcPr>
            <w:tcW w:w="9135" w:type="dxa"/>
          </w:tcPr>
          <w:p w14:paraId="1D6A2A7D" w14:textId="77777777" w:rsidR="00D03309" w:rsidRPr="00D03309" w:rsidRDefault="00D03309" w:rsidP="00D03309">
            <w:pPr>
              <w:spacing w:before="120" w:line="360" w:lineRule="auto"/>
              <w:jc w:val="both"/>
              <w:rPr>
                <w:bCs/>
              </w:rPr>
            </w:pPr>
            <w:r w:rsidRPr="00D03309">
              <w:fldChar w:fldCharType="begin" w:fldLock="1">
                <w:ffData>
                  <w:name w:val="Text29"/>
                  <w:enabled/>
                  <w:calcOnExit w:val="0"/>
                  <w:textInput/>
                </w:ffData>
              </w:fldChar>
            </w:r>
            <w:r w:rsidRPr="00D03309">
              <w:instrText xml:space="preserve"> FORMTEXT </w:instrText>
            </w:r>
            <w:r w:rsidRPr="00D03309">
              <w:fldChar w:fldCharType="separate"/>
            </w:r>
            <w:r>
              <w:t>     </w:t>
            </w:r>
            <w:r w:rsidRPr="00D03309">
              <w:fldChar w:fldCharType="end"/>
            </w:r>
          </w:p>
        </w:tc>
      </w:tr>
    </w:tbl>
    <w:p w14:paraId="73F0D098" w14:textId="77777777" w:rsidR="00D03309" w:rsidRPr="00D03309" w:rsidRDefault="00D03309" w:rsidP="00D03309">
      <w:pPr>
        <w:jc w:val="both"/>
        <w:rPr>
          <w:b/>
          <w:bCs/>
          <w:lang w:val="fr-FR"/>
        </w:rPr>
      </w:pPr>
    </w:p>
    <w:p w14:paraId="787F44D6" w14:textId="633CC61F" w:rsidR="00D03309" w:rsidRPr="00D03309" w:rsidRDefault="00D03309" w:rsidP="00EE4993">
      <w:pPr>
        <w:spacing w:after="120"/>
        <w:jc w:val="both"/>
        <w:rPr>
          <w:b/>
          <w:bCs/>
        </w:rPr>
      </w:pPr>
      <w:r>
        <w:rPr>
          <w:b/>
        </w:rPr>
        <w:t>Informacje podane powyżej należy potwierdzić materiałami</w:t>
      </w:r>
      <w:r w:rsidR="00967C2D" w:rsidRPr="00967C2D">
        <w:rPr>
          <w:b/>
        </w:rPr>
        <w:t xml:space="preserve"> o </w:t>
      </w:r>
      <w:r>
        <w:rPr>
          <w:b/>
        </w:rPr>
        <w:t xml:space="preserve">charakterze dowodowym pozwalającymi ocenić sytuację materialną wnioskodawcy </w:t>
      </w:r>
      <w:proofErr w:type="gramStart"/>
      <w:r>
        <w:rPr>
          <w:b/>
        </w:rPr>
        <w:t>oraz,</w:t>
      </w:r>
      <w:proofErr w:type="gramEnd"/>
      <w:r w:rsidR="00967C2D" w:rsidRPr="00967C2D">
        <w:rPr>
          <w:b/>
        </w:rPr>
        <w:t xml:space="preserve"> w </w:t>
      </w:r>
      <w:r>
        <w:rPr>
          <w:b/>
        </w:rPr>
        <w:t xml:space="preserve">stosownym przypadku, jego wspólników lub akcjonariuszy </w:t>
      </w:r>
      <w:r w:rsidR="00967C2D" w:rsidRPr="00967C2D">
        <w:rPr>
          <w:b/>
        </w:rPr>
        <w:t>(art. 147</w:t>
      </w:r>
      <w:r>
        <w:rPr>
          <w:b/>
        </w:rPr>
        <w:t xml:space="preserve"> </w:t>
      </w:r>
      <w:r w:rsidR="00967C2D" w:rsidRPr="00967C2D">
        <w:rPr>
          <w:b/>
        </w:rPr>
        <w:t>§ </w:t>
      </w:r>
      <w:r>
        <w:rPr>
          <w:b/>
        </w:rPr>
        <w:t>3 regulaminu postępowania).</w:t>
      </w:r>
    </w:p>
    <w:p w14:paraId="4580BC0E" w14:textId="0EA44BCA" w:rsidR="00D03309" w:rsidRPr="00D03309" w:rsidRDefault="001F7039" w:rsidP="00EE4993">
      <w:pPr>
        <w:spacing w:after="120"/>
        <w:jc w:val="both"/>
        <w:rPr>
          <w:b/>
          <w:bCs/>
        </w:rPr>
      </w:pPr>
      <w:r>
        <w:rPr>
          <w:b/>
        </w:rPr>
        <w:t>Do niniejszego formularza należy załączyć w</w:t>
      </w:r>
      <w:r w:rsidR="00D03309">
        <w:rPr>
          <w:b/>
        </w:rPr>
        <w:t>ykaz materiałów</w:t>
      </w:r>
      <w:r w:rsidR="00967C2D" w:rsidRPr="00967C2D">
        <w:rPr>
          <w:b/>
        </w:rPr>
        <w:t xml:space="preserve"> o </w:t>
      </w:r>
      <w:r w:rsidR="00D03309">
        <w:rPr>
          <w:b/>
        </w:rPr>
        <w:t>charakterze dowodowym,</w:t>
      </w:r>
      <w:r w:rsidR="00967C2D" w:rsidRPr="00967C2D">
        <w:rPr>
          <w:b/>
        </w:rPr>
        <w:t xml:space="preserve"> w </w:t>
      </w:r>
      <w:r w:rsidR="00D03309">
        <w:rPr>
          <w:b/>
        </w:rPr>
        <w:t>tym,</w:t>
      </w:r>
      <w:r w:rsidR="00967C2D" w:rsidRPr="00967C2D">
        <w:rPr>
          <w:b/>
        </w:rPr>
        <w:t xml:space="preserve"> w </w:t>
      </w:r>
      <w:r w:rsidR="00D03309">
        <w:rPr>
          <w:b/>
        </w:rPr>
        <w:t>stosownym przypadku, zaświadczenie właściwego krajowego organu potwierdzające tę sytuację materialną.</w:t>
      </w:r>
    </w:p>
    <w:p w14:paraId="76BB37BB" w14:textId="1F783985" w:rsidR="00D03309" w:rsidRPr="00D03309" w:rsidRDefault="00D03309" w:rsidP="00D03309">
      <w:pPr>
        <w:jc w:val="both"/>
        <w:rPr>
          <w:b/>
          <w:bCs/>
        </w:rPr>
      </w:pPr>
      <w:r>
        <w:rPr>
          <w:b/>
        </w:rPr>
        <w:t>Oryginały złożonych materiałów</w:t>
      </w:r>
      <w:r w:rsidR="00967C2D" w:rsidRPr="00967C2D">
        <w:rPr>
          <w:b/>
        </w:rPr>
        <w:t xml:space="preserve"> o </w:t>
      </w:r>
      <w:r>
        <w:rPr>
          <w:b/>
        </w:rPr>
        <w:t>charakterze dowodowym nie zostaną zwrócone.</w:t>
      </w:r>
      <w:r w:rsidR="00967C2D" w:rsidRPr="00967C2D">
        <w:rPr>
          <w:b/>
        </w:rPr>
        <w:t xml:space="preserve"> W </w:t>
      </w:r>
      <w:r>
        <w:rPr>
          <w:b/>
        </w:rPr>
        <w:t>związku</w:t>
      </w:r>
      <w:r w:rsidR="00967C2D" w:rsidRPr="00967C2D">
        <w:rPr>
          <w:b/>
        </w:rPr>
        <w:t xml:space="preserve"> z </w:t>
      </w:r>
      <w:r>
        <w:rPr>
          <w:b/>
        </w:rPr>
        <w:t xml:space="preserve">tym zaleca się przedłożenie </w:t>
      </w:r>
      <w:r w:rsidR="001F7039">
        <w:rPr>
          <w:b/>
        </w:rPr>
        <w:t xml:space="preserve">kopii </w:t>
      </w:r>
      <w:r>
        <w:rPr>
          <w:b/>
        </w:rPr>
        <w:t>odnośnych dokumentów.</w:t>
      </w:r>
    </w:p>
    <w:p w14:paraId="0755E830" w14:textId="77777777" w:rsidR="00D03309" w:rsidRPr="009D2AF7" w:rsidRDefault="00D03309" w:rsidP="00D03309">
      <w:pPr>
        <w:spacing w:line="360" w:lineRule="auto"/>
        <w:rPr>
          <w:b/>
          <w:highlight w:val="lightGray"/>
        </w:rPr>
      </w:pPr>
      <w:r>
        <w:br w:type="page"/>
      </w:r>
    </w:p>
    <w:p w14:paraId="05B9389B" w14:textId="77777777" w:rsidR="00D03309" w:rsidRPr="00D03309" w:rsidRDefault="00D03309" w:rsidP="00D03309">
      <w:pPr>
        <w:spacing w:line="360" w:lineRule="auto"/>
        <w:jc w:val="center"/>
        <w:rPr>
          <w:b/>
        </w:rPr>
      </w:pPr>
      <w:r>
        <w:rPr>
          <w:b/>
        </w:rPr>
        <w:t>PROPONOWANY WYBÓR ADWOKATA LUB RADCY PRAWNEGO</w:t>
      </w:r>
    </w:p>
    <w:p w14:paraId="2DBD4A82" w14:textId="77777777" w:rsidR="00D03309" w:rsidRPr="00FA6448" w:rsidRDefault="00D03309" w:rsidP="00D03309">
      <w:pPr>
        <w:spacing w:line="360" w:lineRule="auto"/>
        <w:rPr>
          <w:sz w:val="20"/>
          <w:szCs w:val="20"/>
        </w:rPr>
      </w:pPr>
    </w:p>
    <w:p w14:paraId="51E0198B" w14:textId="5192BCBD" w:rsidR="00D03309" w:rsidRPr="00D03309" w:rsidRDefault="00D03309" w:rsidP="00D03309">
      <w:pPr>
        <w:jc w:val="both"/>
      </w:pPr>
      <w:r>
        <w:t>Jeżeli wnioskodawca dokonał wyboru adwokata lub radcy prawnego uprawnionego do występowania przed sądami jednego</w:t>
      </w:r>
      <w:r w:rsidR="00967C2D" w:rsidRPr="00967C2D">
        <w:t xml:space="preserve"> z </w:t>
      </w:r>
      <w:r>
        <w:t>państw członkowskich lub innego państwa będącego stroną porozumienia EOG, niezbędne są następujące informacje:</w:t>
      </w:r>
    </w:p>
    <w:p w14:paraId="1D40CBCE" w14:textId="77777777" w:rsidR="00D03309" w:rsidRPr="00FA6448" w:rsidRDefault="00D03309" w:rsidP="00D03309">
      <w:pPr>
        <w:spacing w:line="360" w:lineRule="auto"/>
        <w:rPr>
          <w:sz w:val="20"/>
          <w:szCs w:val="20"/>
        </w:rPr>
      </w:pPr>
    </w:p>
    <w:tbl>
      <w:tblPr>
        <w:tblW w:w="0" w:type="auto"/>
        <w:tblLook w:val="01E0" w:firstRow="1" w:lastRow="1" w:firstColumn="1" w:lastColumn="1" w:noHBand="0" w:noVBand="0"/>
      </w:tblPr>
      <w:tblGrid>
        <w:gridCol w:w="4604"/>
        <w:gridCol w:w="4604"/>
      </w:tblGrid>
      <w:tr w:rsidR="00D03309" w:rsidRPr="00D03309" w14:paraId="3623270B" w14:textId="77777777" w:rsidTr="00BD1AB1">
        <w:trPr>
          <w:trHeight w:val="567"/>
        </w:trPr>
        <w:tc>
          <w:tcPr>
            <w:tcW w:w="9208" w:type="dxa"/>
            <w:gridSpan w:val="2"/>
          </w:tcPr>
          <w:p w14:paraId="59D75D4D" w14:textId="77777777" w:rsidR="00D03309" w:rsidRPr="00D03309" w:rsidRDefault="00D03309" w:rsidP="00D03309">
            <w:pPr>
              <w:tabs>
                <w:tab w:val="left" w:pos="8800"/>
              </w:tabs>
            </w:pPr>
            <w:r>
              <w:t xml:space="preserve">Mecenas: </w:t>
            </w:r>
            <w:r>
              <w:rPr>
                <w:u w:val="dotted"/>
              </w:rPr>
              <w:tab/>
            </w:r>
          </w:p>
        </w:tc>
      </w:tr>
      <w:tr w:rsidR="00D03309" w:rsidRPr="00D03309" w14:paraId="238A729B" w14:textId="77777777" w:rsidTr="00BD1AB1">
        <w:trPr>
          <w:trHeight w:val="567"/>
        </w:trPr>
        <w:tc>
          <w:tcPr>
            <w:tcW w:w="9208" w:type="dxa"/>
            <w:gridSpan w:val="2"/>
          </w:tcPr>
          <w:p w14:paraId="7D9DA330" w14:textId="77777777" w:rsidR="00D03309" w:rsidRPr="00D03309" w:rsidRDefault="00D03309" w:rsidP="00D03309">
            <w:pPr>
              <w:tabs>
                <w:tab w:val="left" w:pos="8800"/>
              </w:tabs>
            </w:pPr>
            <w:r>
              <w:t xml:space="preserve">Adres: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4F7311C5" w14:textId="77777777" w:rsidTr="00BD1AB1">
        <w:trPr>
          <w:trHeight w:val="567"/>
        </w:trPr>
        <w:tc>
          <w:tcPr>
            <w:tcW w:w="4604" w:type="dxa"/>
          </w:tcPr>
          <w:p w14:paraId="115B7C0E" w14:textId="77777777" w:rsidR="00D03309" w:rsidRPr="00D03309" w:rsidRDefault="00D03309" w:rsidP="00D03309">
            <w:pPr>
              <w:tabs>
                <w:tab w:val="left" w:pos="4100"/>
                <w:tab w:val="left" w:leader="dot" w:pos="4200"/>
              </w:tabs>
              <w:ind w:right="88"/>
            </w:pPr>
            <w:r>
              <w:t xml:space="preserve">Kod pocztowy: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c>
          <w:tcPr>
            <w:tcW w:w="4604" w:type="dxa"/>
          </w:tcPr>
          <w:p w14:paraId="7DB2CD18" w14:textId="77777777" w:rsidR="00D03309" w:rsidRPr="00D03309" w:rsidRDefault="00D03309" w:rsidP="00D03309">
            <w:pPr>
              <w:tabs>
                <w:tab w:val="left" w:pos="4196"/>
              </w:tabs>
            </w:pPr>
            <w:r>
              <w:t xml:space="preserve">Miejscowość: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49F2E743" w14:textId="77777777" w:rsidTr="00BD1AB1">
        <w:trPr>
          <w:trHeight w:val="567"/>
        </w:trPr>
        <w:tc>
          <w:tcPr>
            <w:tcW w:w="9208" w:type="dxa"/>
            <w:gridSpan w:val="2"/>
          </w:tcPr>
          <w:p w14:paraId="0C7D9CBE" w14:textId="77777777" w:rsidR="00D03309" w:rsidRPr="00D03309" w:rsidRDefault="00D03309" w:rsidP="00D03309">
            <w:pPr>
              <w:tabs>
                <w:tab w:val="left" w:pos="8800"/>
              </w:tabs>
            </w:pPr>
            <w:r>
              <w:t xml:space="preserve">Państwo: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D03309" w:rsidRPr="00D03309" w14:paraId="130685D6" w14:textId="77777777" w:rsidTr="00BD1AB1">
        <w:trPr>
          <w:trHeight w:val="567"/>
        </w:trPr>
        <w:tc>
          <w:tcPr>
            <w:tcW w:w="9208" w:type="dxa"/>
            <w:gridSpan w:val="2"/>
          </w:tcPr>
          <w:p w14:paraId="069EBEB3" w14:textId="77777777" w:rsidR="00D03309" w:rsidRPr="00D03309" w:rsidRDefault="00D03309" w:rsidP="00D03309">
            <w:pPr>
              <w:tabs>
                <w:tab w:val="left" w:pos="8800"/>
              </w:tabs>
            </w:pPr>
            <w:r>
              <w:t xml:space="preserve">Telefon: </w:t>
            </w:r>
            <w:r w:rsidRPr="00D03309">
              <w:rPr>
                <w:u w:val="dotted"/>
              </w:rPr>
              <w:fldChar w:fldCharType="begin" w:fldLock="1">
                <w:ffData>
                  <w:name w:val=""/>
                  <w:enabled/>
                  <w:calcOnExit w:val="0"/>
                  <w:textInput>
                    <w:maxLength w:val="75"/>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rPr>
                <w:u w:val="dotted"/>
              </w:rPr>
              <w:tab/>
            </w:r>
          </w:p>
        </w:tc>
      </w:tr>
      <w:tr w:rsidR="000E7D4A" w:rsidRPr="00D03309" w14:paraId="1E784AE4" w14:textId="77777777" w:rsidTr="00BD1AB1">
        <w:trPr>
          <w:trHeight w:val="567"/>
        </w:trPr>
        <w:tc>
          <w:tcPr>
            <w:tcW w:w="9208" w:type="dxa"/>
            <w:gridSpan w:val="2"/>
          </w:tcPr>
          <w:p w14:paraId="7C492E0B" w14:textId="77777777" w:rsidR="000E7D4A" w:rsidRPr="00D03309" w:rsidRDefault="000E7D4A" w:rsidP="000E7D4A">
            <w:pPr>
              <w:tabs>
                <w:tab w:val="left" w:pos="8800"/>
              </w:tabs>
            </w:pPr>
            <w:r>
              <w:t xml:space="preserve">Adres poczty elektronicznej (nieobowiązkowo): </w:t>
            </w:r>
            <w:r w:rsidRPr="00DF7C61">
              <w:rPr>
                <w:u w:val="dotted"/>
              </w:rPr>
              <w:fldChar w:fldCharType="begin" w:fldLock="1">
                <w:ffData>
                  <w:name w:val=""/>
                  <w:enabled/>
                  <w:calcOnExit w:val="0"/>
                  <w:textInput>
                    <w:maxLength w:val="75"/>
                  </w:textInput>
                </w:ffData>
              </w:fldChar>
            </w:r>
            <w:r w:rsidRPr="00DF7C61">
              <w:rPr>
                <w:u w:val="dotted"/>
              </w:rPr>
              <w:instrText xml:space="preserve"> FORMTEXT </w:instrText>
            </w:r>
            <w:r w:rsidRPr="00DF7C61">
              <w:rPr>
                <w:u w:val="dotted"/>
              </w:rPr>
            </w:r>
            <w:r w:rsidRPr="00DF7C61">
              <w:rPr>
                <w:u w:val="dotted"/>
              </w:rPr>
              <w:fldChar w:fldCharType="separate"/>
            </w:r>
            <w:r>
              <w:rPr>
                <w:u w:val="dotted"/>
              </w:rPr>
              <w:t>     </w:t>
            </w:r>
            <w:r w:rsidRPr="00DF7C61">
              <w:rPr>
                <w:u w:val="dotted"/>
              </w:rPr>
              <w:fldChar w:fldCharType="end"/>
            </w:r>
            <w:r>
              <w:rPr>
                <w:u w:val="dotted"/>
              </w:rPr>
              <w:tab/>
            </w:r>
          </w:p>
        </w:tc>
      </w:tr>
    </w:tbl>
    <w:p w14:paraId="07DDE014" w14:textId="77777777" w:rsidR="00D03309" w:rsidRPr="00D03309" w:rsidRDefault="00D03309" w:rsidP="00D03309">
      <w:pPr>
        <w:spacing w:line="360" w:lineRule="auto"/>
        <w:rPr>
          <w:sz w:val="20"/>
          <w:szCs w:val="20"/>
          <w:lang w:val="fr-FR"/>
        </w:rPr>
      </w:pPr>
    </w:p>
    <w:p w14:paraId="65EA0B2C" w14:textId="77777777" w:rsidR="00D03309" w:rsidRPr="00D03309" w:rsidRDefault="00D03309" w:rsidP="00D03309">
      <w:pPr>
        <w:spacing w:line="360" w:lineRule="auto"/>
        <w:rPr>
          <w:sz w:val="20"/>
          <w:szCs w:val="20"/>
          <w:lang w:val="fr-FR"/>
        </w:rPr>
      </w:pPr>
    </w:p>
    <w:p w14:paraId="5EBB81C1" w14:textId="77777777" w:rsidR="00D03309" w:rsidRPr="00D03309" w:rsidRDefault="00D03309" w:rsidP="00D03309">
      <w:pPr>
        <w:spacing w:line="360" w:lineRule="auto"/>
        <w:jc w:val="center"/>
        <w:rPr>
          <w:b/>
          <w:bCs/>
        </w:rPr>
      </w:pPr>
      <w:r>
        <w:rPr>
          <w:b/>
        </w:rPr>
        <w:t>OŚWIADCZENIE</w:t>
      </w:r>
    </w:p>
    <w:p w14:paraId="5A6DC318" w14:textId="77777777" w:rsidR="00D03309" w:rsidRPr="00D03309" w:rsidRDefault="00D03309" w:rsidP="00D03309">
      <w:pPr>
        <w:spacing w:line="360" w:lineRule="auto"/>
        <w:jc w:val="both"/>
        <w:rPr>
          <w:lang w:val="fr-FR"/>
        </w:rPr>
      </w:pPr>
    </w:p>
    <w:p w14:paraId="3FE264D5" w14:textId="79825F15" w:rsidR="00D03309" w:rsidRPr="00D03309" w:rsidRDefault="00D03309" w:rsidP="00D03309">
      <w:pPr>
        <w:jc w:val="both"/>
      </w:pPr>
      <w:r>
        <w:t>Ja, niżej podpisany</w:t>
      </w:r>
      <w:r w:rsidR="005F519E">
        <w:t xml:space="preserve"> (</w:t>
      </w:r>
      <w:r>
        <w:t>podpisana</w:t>
      </w:r>
      <w:r w:rsidR="005F519E">
        <w:t>)</w:t>
      </w:r>
      <w:r>
        <w:t>, oświadczam, że informacje udzielone</w:t>
      </w:r>
      <w:r w:rsidR="00967C2D" w:rsidRPr="00967C2D">
        <w:t xml:space="preserve"> w </w:t>
      </w:r>
      <w:r>
        <w:t>związku</w:t>
      </w:r>
      <w:r w:rsidR="00967C2D" w:rsidRPr="00967C2D">
        <w:t xml:space="preserve"> z </w:t>
      </w:r>
      <w:r>
        <w:t>niniejszym wnioskiem</w:t>
      </w:r>
      <w:r w:rsidR="00967C2D" w:rsidRPr="00967C2D">
        <w:t xml:space="preserve"> o </w:t>
      </w:r>
      <w:r>
        <w:t>przyznanie pomocy</w:t>
      </w:r>
      <w:r w:rsidR="00967C2D" w:rsidRPr="00967C2D">
        <w:t xml:space="preserve"> w </w:t>
      </w:r>
      <w:r>
        <w:t>zakresie kosztów postępowania są prawdziwe:</w:t>
      </w:r>
    </w:p>
    <w:p w14:paraId="6B43158B" w14:textId="77777777" w:rsidR="00D03309" w:rsidRPr="00FA6448" w:rsidRDefault="00D03309" w:rsidP="00D03309">
      <w:pPr>
        <w:spacing w:line="360" w:lineRule="auto"/>
        <w:jc w:val="both"/>
      </w:pPr>
    </w:p>
    <w:tbl>
      <w:tblPr>
        <w:tblW w:w="0" w:type="auto"/>
        <w:tblLook w:val="01E0" w:firstRow="1" w:lastRow="1" w:firstColumn="1" w:lastColumn="1" w:noHBand="0" w:noVBand="0"/>
      </w:tblPr>
      <w:tblGrid>
        <w:gridCol w:w="3688"/>
        <w:gridCol w:w="5555"/>
      </w:tblGrid>
      <w:tr w:rsidR="00D03309" w:rsidRPr="000611CE" w14:paraId="21BFFFA2" w14:textId="77777777" w:rsidTr="00BD1AB1">
        <w:tc>
          <w:tcPr>
            <w:tcW w:w="3708" w:type="dxa"/>
          </w:tcPr>
          <w:p w14:paraId="079E715B" w14:textId="77777777" w:rsidR="00D03309" w:rsidRPr="00D03309" w:rsidRDefault="00D03309" w:rsidP="00D03309">
            <w:pPr>
              <w:tabs>
                <w:tab w:val="left" w:leader="dot" w:pos="1134"/>
                <w:tab w:val="left" w:leader="dot" w:pos="2000"/>
                <w:tab w:val="left" w:leader="dot" w:pos="3200"/>
              </w:tabs>
              <w:spacing w:line="360" w:lineRule="auto"/>
            </w:pPr>
            <w:r>
              <w:t xml:space="preserve">Data: </w:t>
            </w: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
                  <w:enabled/>
                  <w:calcOnExit w:val="0"/>
                  <w:textInput>
                    <w:maxLength w:val="2"/>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r>
              <w:t xml:space="preserve"> / </w:t>
            </w:r>
            <w:r w:rsidRPr="00D03309">
              <w:rPr>
                <w:u w:val="dotted"/>
              </w:rPr>
              <w:fldChar w:fldCharType="begin" w:fldLock="1">
                <w:ffData>
                  <w:name w:val="Text17"/>
                  <w:enabled/>
                  <w:calcOnExit w:val="0"/>
                  <w:textInput>
                    <w:maxLength w:val="4"/>
                  </w:textInput>
                </w:ffData>
              </w:fldChar>
            </w:r>
            <w:r w:rsidRPr="00D03309">
              <w:rPr>
                <w:u w:val="dotted"/>
              </w:rPr>
              <w:instrText xml:space="preserve"> FORMTEXT </w:instrText>
            </w:r>
            <w:r w:rsidRPr="00D03309">
              <w:rPr>
                <w:u w:val="dotted"/>
              </w:rPr>
            </w:r>
            <w:r w:rsidRPr="00D03309">
              <w:rPr>
                <w:u w:val="dotted"/>
              </w:rPr>
              <w:fldChar w:fldCharType="separate"/>
            </w:r>
            <w:r>
              <w:rPr>
                <w:u w:val="dotted"/>
              </w:rPr>
              <w:t>    </w:t>
            </w:r>
            <w:r w:rsidRPr="00D03309">
              <w:rPr>
                <w:u w:val="dotted"/>
              </w:rPr>
              <w:fldChar w:fldCharType="end"/>
            </w:r>
          </w:p>
        </w:tc>
        <w:tc>
          <w:tcPr>
            <w:tcW w:w="5581" w:type="dxa"/>
          </w:tcPr>
          <w:p w14:paraId="646F6D46" w14:textId="77777777" w:rsidR="00D03309" w:rsidRPr="00D03309" w:rsidRDefault="00D03309" w:rsidP="00FA6448">
            <w:r>
              <w:t>Podpis wnioskodawcy lub reprezentującego wnioskodawcę adwokata lub radcy prawnego</w:t>
            </w:r>
          </w:p>
        </w:tc>
      </w:tr>
    </w:tbl>
    <w:p w14:paraId="5DBE9E3A" w14:textId="77777777" w:rsidR="00D03309" w:rsidRPr="00FA6448" w:rsidRDefault="00D03309" w:rsidP="00D03309">
      <w:pPr>
        <w:spacing w:line="360" w:lineRule="auto"/>
      </w:pPr>
    </w:p>
    <w:p w14:paraId="74C8EFA2" w14:textId="46D03BAB" w:rsidR="00D03309" w:rsidRPr="00D03309" w:rsidRDefault="00D03309" w:rsidP="00D03309">
      <w:pPr>
        <w:spacing w:line="360" w:lineRule="auto"/>
        <w:jc w:val="center"/>
        <w:rPr>
          <w:b/>
          <w:bCs/>
        </w:rPr>
      </w:pPr>
      <w:r>
        <w:br w:type="page"/>
      </w:r>
      <w:r>
        <w:rPr>
          <w:b/>
        </w:rPr>
        <w:lastRenderedPageBreak/>
        <w:t>WYKAZ MATERIAŁÓW</w:t>
      </w:r>
      <w:r w:rsidR="00967C2D" w:rsidRPr="00967C2D">
        <w:rPr>
          <w:b/>
        </w:rPr>
        <w:t xml:space="preserve"> O </w:t>
      </w:r>
      <w:r>
        <w:rPr>
          <w:b/>
        </w:rPr>
        <w:t>CHARAKTERZE DOWODOWYM</w:t>
      </w:r>
    </w:p>
    <w:p w14:paraId="5B9E0E83" w14:textId="77777777" w:rsidR="00D03309" w:rsidRPr="00FA6448" w:rsidRDefault="00D03309" w:rsidP="00D03309">
      <w:pPr>
        <w:spacing w:line="360" w:lineRule="auto"/>
        <w:rPr>
          <w:b/>
          <w:bCs/>
        </w:rPr>
      </w:pPr>
    </w:p>
    <w:p w14:paraId="599FB0BF" w14:textId="5D4207DD" w:rsidR="00D03309" w:rsidRPr="00D03309" w:rsidRDefault="00D03309" w:rsidP="004026FB">
      <w:pPr>
        <w:spacing w:after="240"/>
        <w:rPr>
          <w:sz w:val="20"/>
          <w:szCs w:val="20"/>
        </w:rPr>
      </w:pPr>
      <w:r>
        <w:rPr>
          <w:b/>
        </w:rPr>
        <w:t>Materiały</w:t>
      </w:r>
      <w:r w:rsidR="00967C2D" w:rsidRPr="00967C2D">
        <w:rPr>
          <w:b/>
        </w:rPr>
        <w:t xml:space="preserve"> o </w:t>
      </w:r>
      <w:r>
        <w:rPr>
          <w:b/>
        </w:rPr>
        <w:t>charakterze dowodowym pozwalające dokonać oceny sytuacji materialnej wnioskodawcy: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5B06971E" w14:textId="77777777" w:rsidTr="00DB1F16">
        <w:trPr>
          <w:trHeight w:val="5103"/>
        </w:trPr>
        <w:tc>
          <w:tcPr>
            <w:tcW w:w="9135" w:type="dxa"/>
          </w:tcPr>
          <w:p w14:paraId="5E4C8493" w14:textId="77777777" w:rsidR="00D03309" w:rsidRPr="00D03309" w:rsidRDefault="00F7060A" w:rsidP="00D03309">
            <w:pPr>
              <w:tabs>
                <w:tab w:val="left" w:pos="9072"/>
                <w:tab w:val="left" w:pos="14175"/>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bookmarkStart w:id="1" w:name="Text31"/>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bookmarkEnd w:id="1"/>
            <w:r>
              <w:rPr>
                <w:u w:val="dotted"/>
              </w:rPr>
              <w:tab/>
            </w:r>
          </w:p>
          <w:p w14:paraId="3886D88A" w14:textId="77777777" w:rsidR="00D03309" w:rsidRPr="00D03309" w:rsidRDefault="00F7060A">
            <w:pPr>
              <w:tabs>
                <w:tab w:val="left" w:pos="9073"/>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282DF782" w14:textId="77777777" w:rsidR="00D03309" w:rsidRPr="00D03309" w:rsidRDefault="00F7060A" w:rsidP="00D03309">
            <w:pPr>
              <w:tabs>
                <w:tab w:val="left" w:pos="9072"/>
                <w:tab w:val="left" w:pos="9639"/>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067CF3BF"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029F9EBD"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40995C8D"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5680674A"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1707591A"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0FF1FE69"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51B9ABF4"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tc>
      </w:tr>
    </w:tbl>
    <w:p w14:paraId="26E02DD2" w14:textId="77777777" w:rsidR="00D03309" w:rsidRPr="00D03309" w:rsidRDefault="00D03309" w:rsidP="00D03309">
      <w:pPr>
        <w:spacing w:after="120"/>
        <w:jc w:val="both"/>
        <w:rPr>
          <w:b/>
          <w:bCs/>
          <w:lang w:val="fr-FR"/>
        </w:rPr>
      </w:pPr>
    </w:p>
    <w:p w14:paraId="014A958E" w14:textId="083B8D46" w:rsidR="00D03309" w:rsidRPr="00D03309" w:rsidRDefault="00D03309" w:rsidP="004026FB">
      <w:pPr>
        <w:spacing w:after="240"/>
        <w:jc w:val="both"/>
        <w:rPr>
          <w:sz w:val="20"/>
          <w:szCs w:val="20"/>
        </w:rPr>
      </w:pPr>
      <w:r>
        <w:rPr>
          <w:b/>
        </w:rPr>
        <w:t>Jeżeli skarga nie została jeszcze wniesiona, materiał</w:t>
      </w:r>
      <w:r w:rsidR="005F519E">
        <w:rPr>
          <w:b/>
        </w:rPr>
        <w:t xml:space="preserve"> (</w:t>
      </w:r>
      <w:r>
        <w:rPr>
          <w:b/>
        </w:rPr>
        <w:t>materiały</w:t>
      </w:r>
      <w:r w:rsidR="005F519E">
        <w:rPr>
          <w:b/>
        </w:rPr>
        <w:t>)</w:t>
      </w:r>
      <w:r w:rsidR="00967C2D" w:rsidRPr="00967C2D">
        <w:rPr>
          <w:b/>
        </w:rPr>
        <w:t xml:space="preserve"> o </w:t>
      </w:r>
      <w:r>
        <w:rPr>
          <w:b/>
        </w:rPr>
        <w:t>charakterze dowodowym istotny</w:t>
      </w:r>
      <w:r w:rsidR="005F519E">
        <w:rPr>
          <w:b/>
        </w:rPr>
        <w:t xml:space="preserve"> (</w:t>
      </w:r>
      <w:r>
        <w:rPr>
          <w:b/>
        </w:rPr>
        <w:t>istotne</w:t>
      </w:r>
      <w:r w:rsidR="005F519E">
        <w:rPr>
          <w:b/>
        </w:rPr>
        <w:t>)</w:t>
      </w:r>
      <w:r>
        <w:rPr>
          <w:b/>
        </w:rPr>
        <w:t xml:space="preserve"> dla oceny dopuszczalności</w:t>
      </w:r>
      <w:r w:rsidR="00967C2D" w:rsidRPr="00967C2D">
        <w:rPr>
          <w:b/>
        </w:rPr>
        <w:t xml:space="preserve"> i </w:t>
      </w:r>
      <w:r>
        <w:rPr>
          <w:b/>
        </w:rPr>
        <w:t>zasadności skargi, która ma zostać wniesiona: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D03309" w14:paraId="6F216A40" w14:textId="77777777" w:rsidTr="00DB1F16">
        <w:trPr>
          <w:trHeight w:val="5103"/>
        </w:trPr>
        <w:tc>
          <w:tcPr>
            <w:tcW w:w="9135" w:type="dxa"/>
          </w:tcPr>
          <w:p w14:paraId="255807E8"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3D342646"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14AD2C5A"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528B3D7B"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42C267C8"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3714442A"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1F87D74D"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395B68DC"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02D28922"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Text31"/>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p w14:paraId="61E37C38" w14:textId="77777777" w:rsidR="00D03309" w:rsidRPr="00D03309" w:rsidRDefault="00F7060A" w:rsidP="00D03309">
            <w:pPr>
              <w:tabs>
                <w:tab w:val="left" w:pos="9072"/>
              </w:tabs>
              <w:spacing w:before="240"/>
              <w:jc w:val="both"/>
              <w:rPr>
                <w:bCs/>
              </w:rPr>
            </w:pPr>
            <w:r>
              <w:rPr>
                <w:sz w:val="20"/>
              </w:rPr>
              <w:t>–</w:t>
            </w:r>
            <w:r>
              <w:t xml:space="preserve"> </w:t>
            </w:r>
            <w:r w:rsidR="00D03309" w:rsidRPr="00D03309">
              <w:rPr>
                <w:u w:val="dotted"/>
              </w:rPr>
              <w:fldChar w:fldCharType="begin" w:fldLock="1">
                <w:ffData>
                  <w:name w:val=""/>
                  <w:enabled/>
                  <w:calcOnExit w:val="0"/>
                  <w:textInput/>
                </w:ffData>
              </w:fldChar>
            </w:r>
            <w:r w:rsidR="00D03309" w:rsidRPr="00D03309">
              <w:rPr>
                <w:u w:val="dotted"/>
              </w:rPr>
              <w:instrText xml:space="preserve"> FORMTEXT </w:instrText>
            </w:r>
            <w:r w:rsidR="00D03309" w:rsidRPr="00D03309">
              <w:rPr>
                <w:u w:val="dotted"/>
              </w:rPr>
            </w:r>
            <w:r w:rsidR="00D03309" w:rsidRPr="00D03309">
              <w:rPr>
                <w:u w:val="dotted"/>
              </w:rPr>
              <w:fldChar w:fldCharType="separate"/>
            </w:r>
            <w:r>
              <w:rPr>
                <w:u w:val="dotted"/>
              </w:rPr>
              <w:t>     </w:t>
            </w:r>
            <w:r w:rsidR="00D03309" w:rsidRPr="00D03309">
              <w:rPr>
                <w:u w:val="dotted"/>
              </w:rPr>
              <w:fldChar w:fldCharType="end"/>
            </w:r>
            <w:r>
              <w:rPr>
                <w:u w:val="dotted"/>
              </w:rPr>
              <w:tab/>
            </w:r>
          </w:p>
        </w:tc>
      </w:tr>
    </w:tbl>
    <w:p w14:paraId="1E8F59AF" w14:textId="3A7A2D0B" w:rsidR="00D03309" w:rsidRPr="004423A1" w:rsidRDefault="00D03309" w:rsidP="00403192">
      <w:pPr>
        <w:rPr>
          <w:lang w:val="fr-FR"/>
        </w:rPr>
      </w:pPr>
    </w:p>
    <w:sectPr w:rsidR="00D03309" w:rsidRPr="004423A1" w:rsidSect="00CF2247">
      <w:headerReference w:type="even" r:id="rId9"/>
      <w:headerReference w:type="default" r:id="rId10"/>
      <w:footerReference w:type="default" r:id="rId11"/>
      <w:headerReference w:type="first" r:id="rId12"/>
      <w:footerReference w:type="first" r:id="rId13"/>
      <w:pgSz w:w="11907" w:h="16840" w:code="9"/>
      <w:pgMar w:top="1440" w:right="1440" w:bottom="1440" w:left="1440" w:header="62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EBC0" w14:textId="77777777" w:rsidR="00155B22" w:rsidRDefault="00155B22">
      <w:r>
        <w:separator/>
      </w:r>
    </w:p>
  </w:endnote>
  <w:endnote w:type="continuationSeparator" w:id="0">
    <w:p w14:paraId="37F2C3CC" w14:textId="77777777" w:rsidR="00155B22" w:rsidRDefault="00155B22">
      <w:r>
        <w:continuationSeparator/>
      </w:r>
    </w:p>
  </w:endnote>
  <w:endnote w:type="continuationNotice" w:id="1">
    <w:p w14:paraId="0D96D68B" w14:textId="77777777" w:rsidR="00155B22" w:rsidRDefault="00155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0094" w14:textId="2EE312E0" w:rsidR="0008616D" w:rsidRDefault="0008616D">
    <w:pPr>
      <w:pStyle w:val="Footer"/>
      <w:jc w:val="center"/>
    </w:pPr>
    <w:r>
      <w:t xml:space="preserve">– </w:t>
    </w:r>
    <w:r>
      <w:fldChar w:fldCharType="begin"/>
    </w:r>
    <w:r>
      <w:instrText xml:space="preserve"> PAGE   \* MERGEFORMAT </w:instrText>
    </w:r>
    <w:r>
      <w:fldChar w:fldCharType="separate"/>
    </w:r>
    <w:r w:rsidR="00F469F5">
      <w:rPr>
        <w:noProof/>
      </w:rPr>
      <w:t>5</w:t>
    </w:r>
    <w:r>
      <w:fldChar w:fldCharType="end"/>
    </w:r>
    <w:r>
      <w:t xml:space="preserve"> –</w:t>
    </w:r>
  </w:p>
  <w:p w14:paraId="400C1FF5" w14:textId="77777777" w:rsidR="0008616D" w:rsidRDefault="00086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4E47" w14:textId="77777777" w:rsidR="0008616D" w:rsidRDefault="0008616D">
    <w:pPr>
      <w:pStyle w:val="Footer"/>
      <w:jc w:val="center"/>
    </w:pPr>
  </w:p>
  <w:p w14:paraId="5B69DE7F" w14:textId="77777777" w:rsidR="0008616D" w:rsidRDefault="00086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DB788" w14:textId="77777777" w:rsidR="00155B22" w:rsidRDefault="00155B22">
      <w:r>
        <w:separator/>
      </w:r>
    </w:p>
  </w:footnote>
  <w:footnote w:type="continuationSeparator" w:id="0">
    <w:p w14:paraId="48D2777D" w14:textId="77777777" w:rsidR="00155B22" w:rsidRDefault="00155B22">
      <w:r>
        <w:continuationSeparator/>
      </w:r>
    </w:p>
  </w:footnote>
  <w:footnote w:type="continuationNotice" w:id="1">
    <w:p w14:paraId="7F7CE543" w14:textId="77777777" w:rsidR="00155B22" w:rsidRDefault="00155B22"/>
  </w:footnote>
  <w:footnote w:id="2">
    <w:p w14:paraId="31C7BF6B" w14:textId="77777777" w:rsidR="0008616D" w:rsidRPr="00414D75" w:rsidRDefault="0008616D" w:rsidP="001F44FA">
      <w:pPr>
        <w:pStyle w:val="FootnoteText"/>
        <w:ind w:left="142" w:hanging="142"/>
        <w:jc w:val="both"/>
      </w:pPr>
      <w:r>
        <w:rPr>
          <w:rStyle w:val="FootnoteReference"/>
        </w:rPr>
        <w:footnoteRef/>
      </w:r>
      <w:r>
        <w:t xml:space="preserve"> Pojęcie „skarg bezpośrednich” zostało zdefiniowane w art. 1 § 2 lit. j) regulaminu postępowania jako oznaczające „skargi, które mogą zostać wniesione do Sądu, z wyjątkiem wniosków o wydanie orzeczenia w trybie prejudycjalnym”.</w:t>
      </w:r>
    </w:p>
  </w:footnote>
  <w:footnote w:id="3">
    <w:p w14:paraId="57072976" w14:textId="77777777" w:rsidR="0008616D" w:rsidRPr="00435EE0" w:rsidRDefault="0008616D" w:rsidP="00423D30">
      <w:pPr>
        <w:pStyle w:val="FootnoteText"/>
        <w:jc w:val="both"/>
      </w:pPr>
      <w:r>
        <w:rPr>
          <w:rStyle w:val="FootnoteReference"/>
        </w:rPr>
        <w:footnoteRef/>
      </w:r>
      <w:r>
        <w:t xml:space="preserve"> Do wniosku należy dołączyć aktualny dowód posiadania osobowości prawnej (wyciąg z rejestru przedsiębiorstw, wyciąg z rejestru stowarzyszeń albo inny dokument urzędowy).</w:t>
      </w:r>
    </w:p>
  </w:footnote>
  <w:footnote w:id="4">
    <w:p w14:paraId="48CE798B" w14:textId="77777777" w:rsidR="0008616D" w:rsidRPr="00BA7029" w:rsidRDefault="0008616D" w:rsidP="00FA6448">
      <w:pPr>
        <w:pStyle w:val="FootnoteText"/>
        <w:spacing w:after="100" w:afterAutospacing="1"/>
        <w:jc w:val="both"/>
        <w:rPr>
          <w:rFonts w:cs="Times New Roman"/>
        </w:rPr>
      </w:pPr>
      <w:r>
        <w:rPr>
          <w:rStyle w:val="FootnoteReference"/>
          <w:rFonts w:cs="Times New Roman"/>
        </w:rPr>
        <w:footnoteRef/>
      </w:r>
      <w:r>
        <w:t xml:space="preserve"> Jeżeli skarga i wniosek o przyznanie pomocy prawnej są składane równocześnie lub jeżeli wniosek o przyznanie pomocy prawnej jest składany po wniesieniu skargi, wypełnianie rubryki „Podmiot, przeciwko któremu ma zostać wniesiona skarga” nie jest konieczne. </w:t>
      </w:r>
    </w:p>
  </w:footnote>
  <w:footnote w:id="5">
    <w:p w14:paraId="3419B5FE" w14:textId="77777777" w:rsidR="0008616D" w:rsidRPr="00141497" w:rsidRDefault="0008616D" w:rsidP="00BA7029">
      <w:pPr>
        <w:pStyle w:val="FootnoteText"/>
        <w:spacing w:after="100" w:afterAutospacing="1"/>
        <w:ind w:left="284" w:hanging="284"/>
        <w:jc w:val="both"/>
        <w:rPr>
          <w:rFonts w:cs="Times New Roman"/>
        </w:rPr>
      </w:pPr>
      <w:r>
        <w:rPr>
          <w:rStyle w:val="FootnoteReference"/>
          <w:rFonts w:cs="Times New Roman"/>
        </w:rPr>
        <w:footnoteRef/>
      </w:r>
      <w:r>
        <w:tab/>
        <w:t>Jeżeli skarga i wniosek o przyznanie pomocy prawnej są składane równocześnie lub jeżeli wniosek o przyznanie pomocy prawnej jest składany po wniesieniu skargi, wypełnianie rubryki „Przedmiot skargi” nie jest konieczne.</w:t>
      </w:r>
    </w:p>
  </w:footnote>
  <w:footnote w:id="6">
    <w:p w14:paraId="5967ABB6" w14:textId="77777777" w:rsidR="0008616D" w:rsidRPr="00107DF5" w:rsidRDefault="0008616D" w:rsidP="00D03309">
      <w:pPr>
        <w:pStyle w:val="FootnoteText"/>
        <w:tabs>
          <w:tab w:val="left" w:pos="500"/>
        </w:tabs>
        <w:ind w:left="284" w:hanging="284"/>
        <w:jc w:val="both"/>
      </w:pPr>
      <w:r>
        <w:rPr>
          <w:rStyle w:val="FootnoteReference"/>
          <w:rFonts w:ascii="Arial" w:hAnsi="Arial" w:cs="Arial"/>
        </w:rPr>
        <w:footnoteRef/>
      </w:r>
      <w:r>
        <w:rPr>
          <w:rFonts w:ascii="Arial" w:hAnsi="Arial"/>
        </w:rPr>
        <w:t xml:space="preserve"> </w:t>
      </w:r>
      <w:r>
        <w:t>W przypadku zakreślenia tej rubryki wnioskodawca musi wyjaśnić, w jaki sposób zaspokaja swoje potrzeby.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B1B8" w14:textId="77777777" w:rsidR="0008616D" w:rsidRDefault="0008616D" w:rsidP="005A72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A6C43F" w14:textId="77777777" w:rsidR="0008616D" w:rsidRDefault="00086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A912" w14:textId="77777777" w:rsidR="0008616D" w:rsidRPr="005E2020" w:rsidRDefault="0008616D" w:rsidP="003F27EA">
    <w:pPr>
      <w:pStyle w:val="Header"/>
      <w:tabs>
        <w:tab w:val="clear" w:pos="4536"/>
      </w:tabs>
      <w:jc w:val="center"/>
      <w:rPr>
        <w:sz w:val="20"/>
        <w:szCs w:val="20"/>
      </w:rPr>
    </w:pPr>
    <w:r>
      <w:rPr>
        <w:sz w:val="20"/>
      </w:rPr>
      <w:t>– FORMULARZ WNIOSKU O PRZYZNANIE POMOCY PRAWNEJ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20916"/>
      <w:gridCol w:w="222"/>
      <w:gridCol w:w="222"/>
      <w:gridCol w:w="222"/>
      <w:gridCol w:w="222"/>
    </w:tblGrid>
    <w:tr w:rsidR="0008616D" w:rsidRPr="002B3ADA" w14:paraId="26022F09" w14:textId="77777777">
      <w:trPr>
        <w:trHeight w:val="2336"/>
      </w:trPr>
      <w:tc>
        <w:tcPr>
          <w:tcW w:w="1980" w:type="dxa"/>
          <w:vAlign w:val="center"/>
        </w:tcPr>
        <w:tbl>
          <w:tblPr>
            <w:tblW w:w="20700" w:type="dxa"/>
            <w:tblLook w:val="01E0" w:firstRow="1" w:lastRow="1" w:firstColumn="1" w:lastColumn="1" w:noHBand="0" w:noVBand="0"/>
          </w:tblPr>
          <w:tblGrid>
            <w:gridCol w:w="1980"/>
            <w:gridCol w:w="4680"/>
            <w:gridCol w:w="4680"/>
            <w:gridCol w:w="4680"/>
            <w:gridCol w:w="4680"/>
          </w:tblGrid>
          <w:tr w:rsidR="0008616D" w:rsidRPr="002B3ADA" w14:paraId="75A8D810" w14:textId="77777777" w:rsidTr="007A7F4C">
            <w:trPr>
              <w:trHeight w:val="2336"/>
            </w:trPr>
            <w:tc>
              <w:tcPr>
                <w:tcW w:w="1980" w:type="dxa"/>
                <w:shd w:val="clear" w:color="auto" w:fill="auto"/>
                <w:vAlign w:val="center"/>
              </w:tcPr>
              <w:p w14:paraId="3E1543E7" w14:textId="0A31934B" w:rsidR="0008616D" w:rsidRDefault="0008616D" w:rsidP="00434128">
                <w:pPr>
                  <w:pStyle w:val="Header"/>
                  <w:jc w:val="center"/>
                </w:pPr>
                <w:r>
                  <w:rPr>
                    <w:noProof/>
                    <w:lang w:val="fr-BE" w:eastAsia="fr-BE"/>
                  </w:rPr>
                  <w:drawing>
                    <wp:inline distT="0" distB="0" distL="0" distR="0" wp14:anchorId="55BFE732" wp14:editId="632B2B86">
                      <wp:extent cx="871855" cy="1190625"/>
                      <wp:effectExtent l="0" t="0" r="0" b="0"/>
                      <wp:docPr id="8" name="Picture 8" descr="logoCu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u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1190625"/>
                              </a:xfrm>
                              <a:prstGeom prst="rect">
                                <a:avLst/>
                              </a:prstGeom>
                              <a:noFill/>
                              <a:ln>
                                <a:noFill/>
                              </a:ln>
                            </pic:spPr>
                          </pic:pic>
                        </a:graphicData>
                      </a:graphic>
                    </wp:inline>
                  </w:drawing>
                </w:r>
              </w:p>
            </w:tc>
            <w:tc>
              <w:tcPr>
                <w:tcW w:w="4680" w:type="dxa"/>
                <w:shd w:val="clear" w:color="auto" w:fill="auto"/>
              </w:tcPr>
              <w:p w14:paraId="50DACD7C" w14:textId="77777777" w:rsidR="0008616D" w:rsidRPr="00CA1291" w:rsidRDefault="0008616D" w:rsidP="00434128">
                <w:pPr>
                  <w:autoSpaceDE w:val="0"/>
                  <w:autoSpaceDN w:val="0"/>
                  <w:adjustRightInd w:val="0"/>
                  <w:spacing w:after="20"/>
                  <w:rPr>
                    <w:rFonts w:ascii="Times" w:hAnsi="Times"/>
                    <w:caps/>
                    <w:sz w:val="15"/>
                    <w:szCs w:val="15"/>
                    <w:lang w:val="es-ES"/>
                  </w:rPr>
                </w:pPr>
                <w:r w:rsidRPr="00982CBC">
                  <w:rPr>
                    <w:rFonts w:ascii="Times" w:hAnsi="Times"/>
                    <w:caps/>
                    <w:sz w:val="15"/>
                    <w:szCs w:val="15"/>
                    <w:lang w:val="pt-PT"/>
                  </w:rPr>
                  <w:t>ОБЩ</w:t>
                </w:r>
                <w:r w:rsidRPr="00CA1291">
                  <w:rPr>
                    <w:rFonts w:ascii="Times" w:hAnsi="Times"/>
                    <w:caps/>
                    <w:sz w:val="15"/>
                    <w:szCs w:val="15"/>
                    <w:lang w:val="es-ES"/>
                  </w:rPr>
                  <w:t xml:space="preserve"> </w:t>
                </w:r>
                <w:r w:rsidRPr="00982CBC">
                  <w:rPr>
                    <w:rFonts w:ascii="Times" w:hAnsi="Times"/>
                    <w:caps/>
                    <w:sz w:val="15"/>
                    <w:szCs w:val="15"/>
                    <w:lang w:val="pt-PT"/>
                  </w:rPr>
                  <w:t>СЪД</w:t>
                </w:r>
                <w:r w:rsidRPr="00CA1291">
                  <w:rPr>
                    <w:rFonts w:ascii="Times" w:hAnsi="Times"/>
                    <w:caps/>
                    <w:sz w:val="15"/>
                    <w:szCs w:val="15"/>
                    <w:lang w:val="es-ES"/>
                  </w:rPr>
                  <w:t xml:space="preserve"> </w:t>
                </w:r>
                <w:r w:rsidRPr="00982CBC">
                  <w:rPr>
                    <w:rFonts w:ascii="Times" w:hAnsi="Times"/>
                    <w:caps/>
                    <w:sz w:val="15"/>
                    <w:szCs w:val="15"/>
                    <w:lang w:val="pt-PT"/>
                  </w:rPr>
                  <w:t>НА</w:t>
                </w:r>
                <w:r w:rsidRPr="00CA1291">
                  <w:rPr>
                    <w:rFonts w:ascii="Times" w:hAnsi="Times"/>
                    <w:caps/>
                    <w:sz w:val="15"/>
                    <w:szCs w:val="15"/>
                    <w:lang w:val="es-ES"/>
                  </w:rPr>
                  <w:t xml:space="preserve"> </w:t>
                </w:r>
                <w:r w:rsidRPr="00982CBC">
                  <w:rPr>
                    <w:rFonts w:ascii="Times" w:hAnsi="Times"/>
                    <w:caps/>
                    <w:sz w:val="15"/>
                    <w:szCs w:val="15"/>
                    <w:lang w:val="pt-PT"/>
                  </w:rPr>
                  <w:t>ЕВРОПЕЙСКИЯ</w:t>
                </w:r>
                <w:r w:rsidRPr="00CA1291">
                  <w:rPr>
                    <w:rFonts w:ascii="Times" w:hAnsi="Times"/>
                    <w:caps/>
                    <w:sz w:val="15"/>
                    <w:szCs w:val="15"/>
                    <w:lang w:val="es-ES"/>
                  </w:rPr>
                  <w:t xml:space="preserve"> </w:t>
                </w:r>
                <w:r w:rsidRPr="00982CBC">
                  <w:rPr>
                    <w:rFonts w:ascii="Times" w:hAnsi="Times"/>
                    <w:caps/>
                    <w:sz w:val="15"/>
                    <w:szCs w:val="15"/>
                    <w:lang w:val="pt-PT"/>
                  </w:rPr>
                  <w:t>СЪЮЗ</w:t>
                </w:r>
              </w:p>
              <w:p w14:paraId="7509DC58" w14:textId="77777777" w:rsidR="0008616D" w:rsidRPr="00982CBC" w:rsidRDefault="0008616D" w:rsidP="00434128">
                <w:pPr>
                  <w:autoSpaceDE w:val="0"/>
                  <w:autoSpaceDN w:val="0"/>
                  <w:adjustRightInd w:val="0"/>
                  <w:spacing w:after="20"/>
                  <w:rPr>
                    <w:rFonts w:ascii="Times" w:hAnsi="Times"/>
                    <w:caps/>
                    <w:sz w:val="15"/>
                    <w:szCs w:val="15"/>
                    <w:lang w:val="es-ES"/>
                  </w:rPr>
                </w:pPr>
                <w:r w:rsidRPr="00982CBC">
                  <w:rPr>
                    <w:rFonts w:ascii="Times" w:hAnsi="Times"/>
                    <w:caps/>
                    <w:sz w:val="15"/>
                    <w:szCs w:val="15"/>
                    <w:lang w:val="es-ES"/>
                  </w:rPr>
                  <w:t xml:space="preserve">TRIBUNAL </w:t>
                </w:r>
                <w:r w:rsidRPr="00F05100">
                  <w:rPr>
                    <w:rFonts w:ascii="Times" w:hAnsi="Times"/>
                    <w:caps/>
                    <w:sz w:val="15"/>
                    <w:szCs w:val="15"/>
                    <w:lang w:val="es-ES"/>
                  </w:rPr>
                  <w:t>GENERAL</w:t>
                </w:r>
                <w:r w:rsidRPr="00982CBC">
                  <w:rPr>
                    <w:rFonts w:ascii="Times" w:hAnsi="Times"/>
                    <w:caps/>
                    <w:sz w:val="15"/>
                    <w:szCs w:val="15"/>
                    <w:lang w:val="es-ES"/>
                  </w:rPr>
                  <w:t xml:space="preserve"> DE LA UNIÓN EUROPEA</w:t>
                </w:r>
              </w:p>
              <w:p w14:paraId="1657150E" w14:textId="77777777" w:rsidR="0008616D" w:rsidRPr="00982CBC" w:rsidRDefault="0008616D" w:rsidP="00434128">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TRIBUNÁL </w:t>
                </w:r>
                <w:r w:rsidRPr="00F05100">
                  <w:rPr>
                    <w:rFonts w:ascii="Times" w:hAnsi="Times"/>
                    <w:caps/>
                    <w:sz w:val="15"/>
                    <w:szCs w:val="15"/>
                    <w:lang w:val="da-DK"/>
                  </w:rPr>
                  <w:t>EVROPSKÉ</w:t>
                </w:r>
                <w:r w:rsidRPr="00982CBC">
                  <w:rPr>
                    <w:rFonts w:ascii="Times" w:hAnsi="Times"/>
                    <w:caps/>
                    <w:sz w:val="15"/>
                    <w:szCs w:val="15"/>
                    <w:lang w:val="da-DK"/>
                  </w:rPr>
                  <w:t xml:space="preserve"> UNIE</w:t>
                </w:r>
              </w:p>
              <w:p w14:paraId="25CF81F2" w14:textId="77777777" w:rsidR="0008616D" w:rsidRPr="00982CBC" w:rsidRDefault="0008616D" w:rsidP="00434128">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DEN </w:t>
                </w:r>
                <w:r w:rsidRPr="00F05100">
                  <w:rPr>
                    <w:rFonts w:ascii="Times" w:hAnsi="Times"/>
                    <w:caps/>
                    <w:sz w:val="15"/>
                    <w:szCs w:val="15"/>
                    <w:lang w:val="da-DK"/>
                  </w:rPr>
                  <w:t>EUROPÆISKE</w:t>
                </w:r>
                <w:r w:rsidRPr="00982CBC">
                  <w:rPr>
                    <w:rFonts w:ascii="Times" w:hAnsi="Times"/>
                    <w:caps/>
                    <w:sz w:val="15"/>
                    <w:szCs w:val="15"/>
                    <w:lang w:val="da-DK"/>
                  </w:rPr>
                  <w:t xml:space="preserve"> UNIONS RET</w:t>
                </w:r>
              </w:p>
              <w:p w14:paraId="24B8DBCF" w14:textId="77777777" w:rsidR="0008616D" w:rsidRPr="00F05100" w:rsidRDefault="0008616D" w:rsidP="00434128">
                <w:pPr>
                  <w:autoSpaceDE w:val="0"/>
                  <w:autoSpaceDN w:val="0"/>
                  <w:adjustRightInd w:val="0"/>
                  <w:spacing w:after="20"/>
                  <w:rPr>
                    <w:rFonts w:ascii="Times" w:hAnsi="Times"/>
                    <w:caps/>
                    <w:sz w:val="15"/>
                    <w:szCs w:val="15"/>
                    <w:lang w:val="de-DE"/>
                  </w:rPr>
                </w:pPr>
                <w:r w:rsidRPr="00F05100">
                  <w:rPr>
                    <w:rFonts w:ascii="Times" w:hAnsi="Times"/>
                    <w:caps/>
                    <w:sz w:val="15"/>
                    <w:szCs w:val="15"/>
                    <w:lang w:val="de-DE"/>
                  </w:rPr>
                  <w:t>GERICHT DER EUROPÄISCHEN UNION</w:t>
                </w:r>
              </w:p>
              <w:p w14:paraId="62D56532" w14:textId="77777777" w:rsidR="0008616D" w:rsidRPr="00F05100" w:rsidRDefault="0008616D" w:rsidP="00434128">
                <w:pPr>
                  <w:autoSpaceDE w:val="0"/>
                  <w:autoSpaceDN w:val="0"/>
                  <w:adjustRightInd w:val="0"/>
                  <w:spacing w:after="20"/>
                  <w:rPr>
                    <w:rFonts w:ascii="Times" w:hAnsi="Times"/>
                    <w:caps/>
                    <w:sz w:val="15"/>
                    <w:szCs w:val="15"/>
                    <w:lang w:val="de-DE"/>
                  </w:rPr>
                </w:pPr>
                <w:r w:rsidRPr="00F05100">
                  <w:rPr>
                    <w:rFonts w:ascii="Times" w:hAnsi="Times"/>
                    <w:caps/>
                    <w:sz w:val="15"/>
                    <w:szCs w:val="15"/>
                    <w:lang w:val="de-DE"/>
                  </w:rPr>
                  <w:t>EUROOPA LIIDU ÜLDKOHUS</w:t>
                </w:r>
              </w:p>
              <w:p w14:paraId="2F981691" w14:textId="77777777" w:rsidR="0008616D" w:rsidRPr="00F05100" w:rsidRDefault="0008616D" w:rsidP="00434128">
                <w:pPr>
                  <w:autoSpaceDE w:val="0"/>
                  <w:autoSpaceDN w:val="0"/>
                  <w:adjustRightInd w:val="0"/>
                  <w:spacing w:after="20"/>
                  <w:rPr>
                    <w:rFonts w:ascii="Times" w:hAnsi="Times"/>
                    <w:caps/>
                    <w:sz w:val="15"/>
                    <w:szCs w:val="15"/>
                    <w:lang w:val="de-DE"/>
                  </w:rPr>
                </w:pPr>
                <w:r w:rsidRPr="00982CBC">
                  <w:rPr>
                    <w:rFonts w:ascii="Times" w:hAnsi="Times"/>
                    <w:caps/>
                    <w:sz w:val="15"/>
                    <w:szCs w:val="15"/>
                    <w:lang w:val="el-GR"/>
                  </w:rPr>
                  <w:t>ΓΕΝΙΚΟ</w:t>
                </w:r>
                <w:r w:rsidRPr="00F05100">
                  <w:rPr>
                    <w:rFonts w:ascii="Times" w:hAnsi="Times"/>
                    <w:caps/>
                    <w:sz w:val="15"/>
                    <w:szCs w:val="15"/>
                    <w:lang w:val="de-DE"/>
                  </w:rPr>
                  <w:t xml:space="preserve"> </w:t>
                </w:r>
                <w:r w:rsidRPr="00982CBC">
                  <w:rPr>
                    <w:rFonts w:ascii="Times" w:hAnsi="Times"/>
                    <w:caps/>
                    <w:sz w:val="15"/>
                    <w:szCs w:val="15"/>
                    <w:lang w:val="el-GR"/>
                  </w:rPr>
                  <w:t>ΔΙΚΑΣΤΗΡΙΟ</w:t>
                </w:r>
                <w:r w:rsidRPr="00F05100">
                  <w:rPr>
                    <w:rFonts w:ascii="Times" w:hAnsi="Times"/>
                    <w:caps/>
                    <w:sz w:val="15"/>
                    <w:szCs w:val="15"/>
                    <w:lang w:val="de-DE"/>
                  </w:rPr>
                  <w:t xml:space="preserve"> </w:t>
                </w:r>
                <w:r w:rsidRPr="00982CBC">
                  <w:rPr>
                    <w:rFonts w:ascii="Times" w:hAnsi="Times"/>
                    <w:caps/>
                    <w:sz w:val="15"/>
                    <w:szCs w:val="15"/>
                    <w:lang w:val="el-GR"/>
                  </w:rPr>
                  <w:t>ΤΗΣ</w:t>
                </w:r>
                <w:r w:rsidRPr="00F05100">
                  <w:rPr>
                    <w:rFonts w:ascii="Times" w:hAnsi="Times"/>
                    <w:caps/>
                    <w:sz w:val="15"/>
                    <w:szCs w:val="15"/>
                    <w:lang w:val="de-DE"/>
                  </w:rPr>
                  <w:t xml:space="preserve"> </w:t>
                </w:r>
                <w:r w:rsidRPr="00982CBC">
                  <w:rPr>
                    <w:rFonts w:ascii="Times" w:hAnsi="Times"/>
                    <w:caps/>
                    <w:sz w:val="15"/>
                    <w:szCs w:val="15"/>
                    <w:lang w:val="el-GR"/>
                  </w:rPr>
                  <w:t>ΕΥΡΩΠΑΪΚΗΣ</w:t>
                </w:r>
                <w:r w:rsidRPr="00F05100">
                  <w:rPr>
                    <w:rFonts w:ascii="Times" w:hAnsi="Times"/>
                    <w:caps/>
                    <w:sz w:val="15"/>
                    <w:szCs w:val="15"/>
                    <w:lang w:val="de-DE"/>
                  </w:rPr>
                  <w:t xml:space="preserve"> E</w:t>
                </w:r>
                <w:r w:rsidRPr="00982CBC">
                  <w:rPr>
                    <w:rFonts w:ascii="Times" w:hAnsi="Times"/>
                    <w:caps/>
                    <w:sz w:val="15"/>
                    <w:szCs w:val="15"/>
                    <w:lang w:val="el-GR"/>
                  </w:rPr>
                  <w:t>ΝΩΣΗΣ</w:t>
                </w:r>
              </w:p>
              <w:p w14:paraId="78A685A0" w14:textId="77777777" w:rsidR="0008616D" w:rsidRPr="00F05100" w:rsidRDefault="0008616D" w:rsidP="00434128">
                <w:pPr>
                  <w:autoSpaceDE w:val="0"/>
                  <w:autoSpaceDN w:val="0"/>
                  <w:adjustRightInd w:val="0"/>
                  <w:spacing w:after="20"/>
                  <w:rPr>
                    <w:rFonts w:ascii="Times" w:hAnsi="Times"/>
                    <w:caps/>
                    <w:sz w:val="15"/>
                    <w:szCs w:val="15"/>
                    <w:lang w:val="de-DE"/>
                  </w:rPr>
                </w:pPr>
                <w:r w:rsidRPr="00F05100">
                  <w:rPr>
                    <w:rFonts w:ascii="Times" w:hAnsi="Times"/>
                    <w:caps/>
                    <w:sz w:val="15"/>
                    <w:szCs w:val="15"/>
                    <w:lang w:val="de-DE"/>
                  </w:rPr>
                  <w:t>GENERAL COURT OF THE EUROPEAN UNION</w:t>
                </w:r>
              </w:p>
              <w:p w14:paraId="276139DF" w14:textId="77777777" w:rsidR="0008616D" w:rsidRPr="00982CBC" w:rsidRDefault="0008616D" w:rsidP="00434128">
                <w:pPr>
                  <w:autoSpaceDE w:val="0"/>
                  <w:autoSpaceDN w:val="0"/>
                  <w:adjustRightInd w:val="0"/>
                  <w:spacing w:after="20"/>
                  <w:rPr>
                    <w:rFonts w:ascii="Times" w:hAnsi="Times"/>
                    <w:caps/>
                    <w:sz w:val="15"/>
                    <w:szCs w:val="15"/>
                    <w:lang w:val="fr-FR"/>
                  </w:rPr>
                </w:pPr>
                <w:r w:rsidRPr="00982CBC">
                  <w:rPr>
                    <w:rFonts w:ascii="Times" w:hAnsi="Times"/>
                    <w:caps/>
                    <w:sz w:val="15"/>
                    <w:szCs w:val="15"/>
                    <w:lang w:val="fr-FR"/>
                  </w:rPr>
                  <w:t xml:space="preserve">TRIBUNAL DE </w:t>
                </w:r>
                <w:r w:rsidRPr="00F05100">
                  <w:rPr>
                    <w:rFonts w:ascii="Times" w:hAnsi="Times"/>
                    <w:caps/>
                    <w:sz w:val="15"/>
                    <w:szCs w:val="15"/>
                    <w:lang w:val="fr-BE"/>
                  </w:rPr>
                  <w:t>L'UNION</w:t>
                </w:r>
                <w:r w:rsidRPr="00982CBC">
                  <w:rPr>
                    <w:rFonts w:ascii="Times" w:hAnsi="Times"/>
                    <w:caps/>
                    <w:sz w:val="15"/>
                    <w:szCs w:val="15"/>
                    <w:lang w:val="fr-FR"/>
                  </w:rPr>
                  <w:t xml:space="preserve"> EUROPÉENNE</w:t>
                </w:r>
              </w:p>
              <w:p w14:paraId="57F5E578" w14:textId="77777777" w:rsidR="0008616D" w:rsidRPr="00982CBC" w:rsidRDefault="0008616D" w:rsidP="00434128">
                <w:pPr>
                  <w:autoSpaceDE w:val="0"/>
                  <w:autoSpaceDN w:val="0"/>
                  <w:adjustRightInd w:val="0"/>
                  <w:spacing w:after="20"/>
                  <w:rPr>
                    <w:rFonts w:ascii="Times" w:hAnsi="Times"/>
                    <w:caps/>
                    <w:sz w:val="15"/>
                    <w:szCs w:val="15"/>
                    <w:lang w:val="fr-FR"/>
                  </w:rPr>
                </w:pPr>
                <w:r w:rsidRPr="00982CBC">
                  <w:rPr>
                    <w:rFonts w:ascii="Times" w:hAnsi="Times"/>
                    <w:caps/>
                    <w:sz w:val="15"/>
                    <w:szCs w:val="15"/>
                    <w:lang w:val="fr-FR"/>
                  </w:rPr>
                  <w:t>CÚIRT GHINEARÁLTA AN AONTAIS EORPAIGH</w:t>
                </w:r>
              </w:p>
              <w:p w14:paraId="0F71150C" w14:textId="77777777" w:rsidR="0008616D" w:rsidRPr="00982CBC" w:rsidRDefault="0008616D" w:rsidP="00434128">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Opći sud Europske unije</w:t>
                </w:r>
              </w:p>
              <w:p w14:paraId="004128C8" w14:textId="77777777" w:rsidR="0008616D" w:rsidRPr="00982CBC" w:rsidRDefault="0008616D" w:rsidP="00434128">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 xml:space="preserve">TRIBUNALE </w:t>
                </w:r>
                <w:r w:rsidRPr="00F05100">
                  <w:rPr>
                    <w:rFonts w:ascii="Times" w:hAnsi="Times"/>
                    <w:caps/>
                    <w:sz w:val="15"/>
                    <w:szCs w:val="15"/>
                    <w:lang w:val="it-IT"/>
                  </w:rPr>
                  <w:t>DELL'UNIONE</w:t>
                </w:r>
                <w:r w:rsidRPr="00982CBC">
                  <w:rPr>
                    <w:rFonts w:ascii="Times" w:hAnsi="Times"/>
                    <w:caps/>
                    <w:sz w:val="15"/>
                    <w:szCs w:val="15"/>
                    <w:lang w:val="it-IT"/>
                  </w:rPr>
                  <w:t xml:space="preserve"> EUROPEA</w:t>
                </w:r>
              </w:p>
            </w:tc>
            <w:tc>
              <w:tcPr>
                <w:tcW w:w="4680" w:type="dxa"/>
                <w:shd w:val="clear" w:color="auto" w:fill="auto"/>
              </w:tcPr>
              <w:p w14:paraId="5EC635B4" w14:textId="77777777" w:rsidR="0008616D" w:rsidRPr="00982CBC" w:rsidRDefault="0008616D" w:rsidP="00434128">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 xml:space="preserve">EIROPAS </w:t>
                </w:r>
                <w:r w:rsidRPr="00F05100">
                  <w:rPr>
                    <w:rFonts w:ascii="Times" w:hAnsi="Times"/>
                    <w:caps/>
                    <w:sz w:val="15"/>
                    <w:szCs w:val="15"/>
                    <w:lang w:val="it-IT"/>
                  </w:rPr>
                  <w:t>SAVIENĪBAS</w:t>
                </w:r>
                <w:r w:rsidRPr="00982CBC">
                  <w:rPr>
                    <w:rFonts w:ascii="Times" w:hAnsi="Times"/>
                    <w:caps/>
                    <w:sz w:val="15"/>
                    <w:szCs w:val="15"/>
                    <w:lang w:val="it-IT"/>
                  </w:rPr>
                  <w:t xml:space="preserve"> VISPĀRĒJĀ TIESA </w:t>
                </w:r>
              </w:p>
              <w:p w14:paraId="75072B4E" w14:textId="77777777" w:rsidR="0008616D" w:rsidRPr="00982CBC" w:rsidRDefault="0008616D" w:rsidP="00434128">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EUROPOS SĄJUNGOS BENDRASIS TEISMAS</w:t>
                </w:r>
              </w:p>
              <w:p w14:paraId="2F1553A9" w14:textId="77777777" w:rsidR="0008616D" w:rsidRPr="00982CBC" w:rsidRDefault="0008616D" w:rsidP="00434128">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AZ EURÓPAI UNIÓ TÖRVÉNYSZÉKE</w:t>
                </w:r>
              </w:p>
              <w:p w14:paraId="60374BD7" w14:textId="77777777" w:rsidR="0008616D" w:rsidRPr="00982CBC" w:rsidRDefault="0008616D" w:rsidP="00434128">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IL-QORTI ĠENERALI TAL-UNJONI EWROPEA</w:t>
                </w:r>
              </w:p>
              <w:p w14:paraId="446561F4" w14:textId="77777777" w:rsidR="0008616D" w:rsidRPr="00F05100" w:rsidRDefault="0008616D" w:rsidP="00434128">
                <w:pPr>
                  <w:autoSpaceDE w:val="0"/>
                  <w:autoSpaceDN w:val="0"/>
                  <w:adjustRightInd w:val="0"/>
                  <w:spacing w:after="20"/>
                  <w:rPr>
                    <w:rFonts w:ascii="Times" w:hAnsi="Times"/>
                    <w:caps/>
                    <w:sz w:val="15"/>
                    <w:szCs w:val="15"/>
                    <w:lang w:val="nl-NL"/>
                  </w:rPr>
                </w:pPr>
                <w:r w:rsidRPr="00F05100">
                  <w:rPr>
                    <w:rFonts w:ascii="Times" w:hAnsi="Times"/>
                    <w:caps/>
                    <w:sz w:val="15"/>
                    <w:szCs w:val="15"/>
                    <w:lang w:val="nl-NL"/>
                  </w:rPr>
                  <w:t>GERECHT VAN DE EUROPESE UNIE</w:t>
                </w:r>
              </w:p>
              <w:p w14:paraId="006BA83C" w14:textId="77777777" w:rsidR="0008616D" w:rsidRPr="00F05100" w:rsidRDefault="0008616D" w:rsidP="00434128">
                <w:pPr>
                  <w:autoSpaceDE w:val="0"/>
                  <w:autoSpaceDN w:val="0"/>
                  <w:adjustRightInd w:val="0"/>
                  <w:spacing w:after="20"/>
                  <w:rPr>
                    <w:rFonts w:ascii="Times" w:hAnsi="Times"/>
                    <w:caps/>
                    <w:sz w:val="15"/>
                    <w:szCs w:val="15"/>
                    <w:lang w:val="nl-NL"/>
                  </w:rPr>
                </w:pPr>
                <w:r w:rsidRPr="00F05100">
                  <w:rPr>
                    <w:rFonts w:ascii="Times" w:hAnsi="Times"/>
                    <w:caps/>
                    <w:sz w:val="15"/>
                    <w:szCs w:val="15"/>
                    <w:lang w:val="nl-NL"/>
                  </w:rPr>
                  <w:t>SĄD UNII EUROPEJSKIEJ</w:t>
                </w:r>
              </w:p>
              <w:p w14:paraId="3D21AA10" w14:textId="77777777" w:rsidR="0008616D" w:rsidRPr="00F05100" w:rsidRDefault="0008616D" w:rsidP="00434128">
                <w:pPr>
                  <w:autoSpaceDE w:val="0"/>
                  <w:autoSpaceDN w:val="0"/>
                  <w:adjustRightInd w:val="0"/>
                  <w:spacing w:after="20"/>
                  <w:rPr>
                    <w:rFonts w:ascii="Times" w:hAnsi="Times"/>
                    <w:caps/>
                    <w:sz w:val="15"/>
                    <w:szCs w:val="15"/>
                    <w:lang w:val="pt-PT"/>
                  </w:rPr>
                </w:pPr>
                <w:r w:rsidRPr="00F05100">
                  <w:rPr>
                    <w:rFonts w:ascii="Times" w:hAnsi="Times"/>
                    <w:caps/>
                    <w:sz w:val="15"/>
                    <w:szCs w:val="15"/>
                    <w:lang w:val="pt-PT"/>
                  </w:rPr>
                  <w:t>TRIBUNAL GERAL DA UNIÃO EUROPEIA</w:t>
                </w:r>
              </w:p>
              <w:p w14:paraId="4F85FE5B" w14:textId="77777777" w:rsidR="0008616D" w:rsidRPr="00F05100" w:rsidRDefault="0008616D" w:rsidP="00434128">
                <w:pPr>
                  <w:autoSpaceDE w:val="0"/>
                  <w:autoSpaceDN w:val="0"/>
                  <w:adjustRightInd w:val="0"/>
                  <w:spacing w:after="20"/>
                  <w:rPr>
                    <w:rFonts w:ascii="Times" w:hAnsi="Times"/>
                    <w:caps/>
                    <w:sz w:val="15"/>
                    <w:szCs w:val="15"/>
                    <w:lang w:val="pt-PT"/>
                  </w:rPr>
                </w:pPr>
                <w:r w:rsidRPr="00F05100">
                  <w:rPr>
                    <w:rFonts w:ascii="Times" w:hAnsi="Times"/>
                    <w:caps/>
                    <w:sz w:val="15"/>
                    <w:szCs w:val="15"/>
                    <w:lang w:val="pt-PT"/>
                  </w:rPr>
                  <w:t>TRIBUNALUL UNIUNII EUROPENE</w:t>
                </w:r>
              </w:p>
              <w:p w14:paraId="627BC67E" w14:textId="77777777" w:rsidR="0008616D" w:rsidRPr="00F05100" w:rsidRDefault="0008616D" w:rsidP="00434128">
                <w:pPr>
                  <w:autoSpaceDE w:val="0"/>
                  <w:autoSpaceDN w:val="0"/>
                  <w:adjustRightInd w:val="0"/>
                  <w:spacing w:after="20"/>
                  <w:rPr>
                    <w:rFonts w:ascii="Times" w:hAnsi="Times"/>
                    <w:caps/>
                    <w:sz w:val="15"/>
                    <w:szCs w:val="15"/>
                    <w:lang w:val="pt-PT"/>
                  </w:rPr>
                </w:pPr>
                <w:r w:rsidRPr="00F05100">
                  <w:rPr>
                    <w:rFonts w:ascii="Times" w:hAnsi="Times"/>
                    <w:caps/>
                    <w:sz w:val="15"/>
                    <w:szCs w:val="15"/>
                    <w:lang w:val="pt-PT"/>
                  </w:rPr>
                  <w:t>VŠEOBECNÝ SÚD EURÓPSKEJ ÚNIE</w:t>
                </w:r>
              </w:p>
              <w:p w14:paraId="417ABD05" w14:textId="77777777" w:rsidR="0008616D" w:rsidRPr="00F05100" w:rsidRDefault="0008616D" w:rsidP="00434128">
                <w:pPr>
                  <w:autoSpaceDE w:val="0"/>
                  <w:autoSpaceDN w:val="0"/>
                  <w:adjustRightInd w:val="0"/>
                  <w:spacing w:after="20"/>
                  <w:rPr>
                    <w:rFonts w:ascii="Times" w:hAnsi="Times"/>
                    <w:caps/>
                    <w:sz w:val="15"/>
                    <w:szCs w:val="15"/>
                    <w:lang w:val="pt-PT"/>
                  </w:rPr>
                </w:pPr>
                <w:r w:rsidRPr="00982CBC">
                  <w:rPr>
                    <w:rFonts w:ascii="Times" w:hAnsi="Times"/>
                    <w:caps/>
                    <w:sz w:val="15"/>
                    <w:szCs w:val="15"/>
                    <w:lang w:val="sk-SK"/>
                  </w:rPr>
                  <w:t>Splošno</w:t>
                </w:r>
                <w:r w:rsidRPr="00F05100">
                  <w:rPr>
                    <w:rFonts w:ascii="Times" w:hAnsi="Times"/>
                    <w:caps/>
                    <w:sz w:val="15"/>
                    <w:szCs w:val="15"/>
                    <w:lang w:val="pt-PT"/>
                  </w:rPr>
                  <w:t xml:space="preserve"> </w:t>
                </w:r>
                <w:r w:rsidRPr="00982CBC">
                  <w:rPr>
                    <w:rFonts w:ascii="Times" w:hAnsi="Times"/>
                    <w:caps/>
                    <w:sz w:val="15"/>
                    <w:szCs w:val="15"/>
                    <w:lang w:val="sk-SK"/>
                  </w:rPr>
                  <w:t>sodišče</w:t>
                </w:r>
                <w:r w:rsidRPr="00F05100">
                  <w:rPr>
                    <w:rFonts w:ascii="Times" w:hAnsi="Times"/>
                    <w:caps/>
                    <w:sz w:val="15"/>
                    <w:szCs w:val="15"/>
                    <w:lang w:val="pt-PT"/>
                  </w:rPr>
                  <w:t xml:space="preserve"> Evropske unije</w:t>
                </w:r>
              </w:p>
              <w:p w14:paraId="1CB23C37" w14:textId="77777777" w:rsidR="0008616D" w:rsidRPr="00982CBC" w:rsidRDefault="0008616D" w:rsidP="00434128">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EUROOPAN UNIONIN YLEINEN TUOMIOISTUIN</w:t>
                </w:r>
              </w:p>
              <w:p w14:paraId="7CBCC3D2" w14:textId="77777777" w:rsidR="0008616D" w:rsidRPr="00982CBC" w:rsidRDefault="0008616D" w:rsidP="00434128">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EUROPEISKA UNIONENS TRIBUNAL</w:t>
                </w:r>
              </w:p>
            </w:tc>
            <w:tc>
              <w:tcPr>
                <w:tcW w:w="4680" w:type="dxa"/>
                <w:shd w:val="clear" w:color="auto" w:fill="auto"/>
              </w:tcPr>
              <w:p w14:paraId="70B1582E" w14:textId="77777777" w:rsidR="0008616D" w:rsidRPr="00982CBC" w:rsidRDefault="0008616D" w:rsidP="00434128">
                <w:pPr>
                  <w:pStyle w:val="Header"/>
                  <w:rPr>
                    <w:lang w:val="fi-FI"/>
                  </w:rPr>
                </w:pPr>
              </w:p>
            </w:tc>
            <w:tc>
              <w:tcPr>
                <w:tcW w:w="4680" w:type="dxa"/>
                <w:shd w:val="clear" w:color="auto" w:fill="auto"/>
              </w:tcPr>
              <w:p w14:paraId="5E90D784" w14:textId="77777777" w:rsidR="0008616D" w:rsidRPr="00982CBC" w:rsidRDefault="0008616D" w:rsidP="00434128">
                <w:pPr>
                  <w:pStyle w:val="Header"/>
                  <w:spacing w:after="60"/>
                  <w:rPr>
                    <w:lang w:val="fi-FI"/>
                  </w:rPr>
                </w:pPr>
              </w:p>
            </w:tc>
          </w:tr>
        </w:tbl>
        <w:p w14:paraId="33ED630A" w14:textId="08D3B780" w:rsidR="0008616D" w:rsidRPr="00F05100" w:rsidRDefault="0008616D" w:rsidP="00982CBC">
          <w:pPr>
            <w:pStyle w:val="Header"/>
            <w:jc w:val="center"/>
            <w:rPr>
              <w:lang w:val="fi-FI"/>
            </w:rPr>
          </w:pPr>
        </w:p>
      </w:tc>
      <w:tc>
        <w:tcPr>
          <w:tcW w:w="4680" w:type="dxa"/>
        </w:tcPr>
        <w:p w14:paraId="378CBBC7" w14:textId="58672A6F" w:rsidR="0008616D" w:rsidRPr="00F05100" w:rsidRDefault="0008616D" w:rsidP="00982CBC">
          <w:pPr>
            <w:autoSpaceDE w:val="0"/>
            <w:autoSpaceDN w:val="0"/>
            <w:adjustRightInd w:val="0"/>
            <w:spacing w:after="20"/>
            <w:rPr>
              <w:rFonts w:ascii="Times" w:hAnsi="Times"/>
              <w:caps/>
              <w:sz w:val="15"/>
              <w:szCs w:val="15"/>
              <w:lang w:val="fi-FI"/>
            </w:rPr>
          </w:pPr>
        </w:p>
      </w:tc>
      <w:tc>
        <w:tcPr>
          <w:tcW w:w="4680" w:type="dxa"/>
        </w:tcPr>
        <w:p w14:paraId="51A8C0A4" w14:textId="0BE12C24" w:rsidR="0008616D" w:rsidRPr="00F05100" w:rsidRDefault="0008616D" w:rsidP="00982CBC">
          <w:pPr>
            <w:autoSpaceDE w:val="0"/>
            <w:autoSpaceDN w:val="0"/>
            <w:adjustRightInd w:val="0"/>
            <w:spacing w:after="20"/>
            <w:rPr>
              <w:rFonts w:ascii="Times" w:hAnsi="Times"/>
              <w:caps/>
              <w:sz w:val="15"/>
              <w:szCs w:val="15"/>
              <w:lang w:val="fi-FI"/>
            </w:rPr>
          </w:pPr>
        </w:p>
      </w:tc>
      <w:tc>
        <w:tcPr>
          <w:tcW w:w="4680" w:type="dxa"/>
        </w:tcPr>
        <w:p w14:paraId="51F33848" w14:textId="77777777" w:rsidR="0008616D" w:rsidRPr="00982CBC" w:rsidRDefault="0008616D">
          <w:pPr>
            <w:pStyle w:val="Header"/>
            <w:rPr>
              <w:lang w:val="fi-FI"/>
            </w:rPr>
          </w:pPr>
        </w:p>
      </w:tc>
      <w:tc>
        <w:tcPr>
          <w:tcW w:w="4680" w:type="dxa"/>
        </w:tcPr>
        <w:p w14:paraId="7AC300CA" w14:textId="77777777" w:rsidR="0008616D" w:rsidRPr="00982CBC" w:rsidRDefault="0008616D" w:rsidP="00982CBC">
          <w:pPr>
            <w:pStyle w:val="Header"/>
            <w:spacing w:after="60"/>
            <w:rPr>
              <w:lang w:val="fi-FI"/>
            </w:rPr>
          </w:pPr>
        </w:p>
      </w:tc>
    </w:tr>
  </w:tbl>
  <w:p w14:paraId="3CD3243E" w14:textId="77777777" w:rsidR="0008616D" w:rsidRPr="00CD24C9" w:rsidRDefault="0008616D">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3B9"/>
    <w:multiLevelType w:val="hybridMultilevel"/>
    <w:tmpl w:val="A630291C"/>
    <w:lvl w:ilvl="0" w:tplc="AAE22144">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C02EA3"/>
    <w:multiLevelType w:val="hybridMultilevel"/>
    <w:tmpl w:val="ABE888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7643A95"/>
    <w:multiLevelType w:val="hybridMultilevel"/>
    <w:tmpl w:val="4F42EE02"/>
    <w:lvl w:ilvl="0" w:tplc="0916D6EA">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3CF1F04"/>
    <w:multiLevelType w:val="hybridMultilevel"/>
    <w:tmpl w:val="0936DB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9D0404"/>
    <w:multiLevelType w:val="multilevel"/>
    <w:tmpl w:val="942CE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96C0AB9"/>
    <w:multiLevelType w:val="hybridMultilevel"/>
    <w:tmpl w:val="E6166CB0"/>
    <w:lvl w:ilvl="0" w:tplc="75A49D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B0672FF"/>
    <w:multiLevelType w:val="hybridMultilevel"/>
    <w:tmpl w:val="BF5A78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22"/>
  </w:num>
  <w:num w:numId="5">
    <w:abstractNumId w:val="20"/>
  </w:num>
  <w:num w:numId="6">
    <w:abstractNumId w:val="18"/>
  </w:num>
  <w:num w:numId="7">
    <w:abstractNumId w:val="14"/>
  </w:num>
  <w:num w:numId="8">
    <w:abstractNumId w:val="12"/>
  </w:num>
  <w:num w:numId="9">
    <w:abstractNumId w:val="21"/>
  </w:num>
  <w:num w:numId="10">
    <w:abstractNumId w:val="23"/>
  </w:num>
  <w:num w:numId="11">
    <w:abstractNumId w:val="16"/>
  </w:num>
  <w:num w:numId="12">
    <w:abstractNumId w:val="7"/>
  </w:num>
  <w:num w:numId="13">
    <w:abstractNumId w:val="2"/>
  </w:num>
  <w:num w:numId="14">
    <w:abstractNumId w:val="15"/>
  </w:num>
  <w:num w:numId="15">
    <w:abstractNumId w:val="25"/>
  </w:num>
  <w:num w:numId="16">
    <w:abstractNumId w:val="4"/>
  </w:num>
  <w:num w:numId="17">
    <w:abstractNumId w:val="24"/>
  </w:num>
  <w:num w:numId="18">
    <w:abstractNumId w:val="19"/>
  </w:num>
  <w:num w:numId="19">
    <w:abstractNumId w:val="8"/>
  </w:num>
  <w:num w:numId="20">
    <w:abstractNumId w:val="5"/>
  </w:num>
  <w:num w:numId="21">
    <w:abstractNumId w:val="3"/>
  </w:num>
  <w:num w:numId="22">
    <w:abstractNumId w:val="0"/>
  </w:num>
  <w:num w:numId="23">
    <w:abstractNumId w:val="17"/>
  </w:num>
  <w:num w:numId="24">
    <w:abstractNumId w:val="10"/>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D24C9"/>
    <w:rsid w:val="0001510A"/>
    <w:rsid w:val="00025492"/>
    <w:rsid w:val="000360DC"/>
    <w:rsid w:val="00045D5A"/>
    <w:rsid w:val="000526C4"/>
    <w:rsid w:val="000611CE"/>
    <w:rsid w:val="00070734"/>
    <w:rsid w:val="0008616D"/>
    <w:rsid w:val="00094D02"/>
    <w:rsid w:val="000C4D56"/>
    <w:rsid w:val="000D1114"/>
    <w:rsid w:val="000D3330"/>
    <w:rsid w:val="000E40ED"/>
    <w:rsid w:val="000E7D4A"/>
    <w:rsid w:val="000F168D"/>
    <w:rsid w:val="000F3419"/>
    <w:rsid w:val="00104E0A"/>
    <w:rsid w:val="00106EDD"/>
    <w:rsid w:val="00111EBA"/>
    <w:rsid w:val="0011354A"/>
    <w:rsid w:val="001221E3"/>
    <w:rsid w:val="00125C5C"/>
    <w:rsid w:val="00136BC4"/>
    <w:rsid w:val="00140846"/>
    <w:rsid w:val="00155B22"/>
    <w:rsid w:val="0017303C"/>
    <w:rsid w:val="00182501"/>
    <w:rsid w:val="00193D42"/>
    <w:rsid w:val="00196D2E"/>
    <w:rsid w:val="001974FE"/>
    <w:rsid w:val="001A592D"/>
    <w:rsid w:val="001B065C"/>
    <w:rsid w:val="001C2AB5"/>
    <w:rsid w:val="001C6670"/>
    <w:rsid w:val="001C67C9"/>
    <w:rsid w:val="001D08F1"/>
    <w:rsid w:val="001D6D4F"/>
    <w:rsid w:val="001E2D14"/>
    <w:rsid w:val="001F44FA"/>
    <w:rsid w:val="001F7039"/>
    <w:rsid w:val="002116DF"/>
    <w:rsid w:val="00222343"/>
    <w:rsid w:val="00222C5A"/>
    <w:rsid w:val="00227D16"/>
    <w:rsid w:val="00227F93"/>
    <w:rsid w:val="002314CE"/>
    <w:rsid w:val="002410D7"/>
    <w:rsid w:val="00247DCD"/>
    <w:rsid w:val="00270671"/>
    <w:rsid w:val="00272463"/>
    <w:rsid w:val="00280224"/>
    <w:rsid w:val="00286255"/>
    <w:rsid w:val="002B3ADA"/>
    <w:rsid w:val="002B49DB"/>
    <w:rsid w:val="002B658F"/>
    <w:rsid w:val="002C4239"/>
    <w:rsid w:val="002D1CEF"/>
    <w:rsid w:val="002F7DEC"/>
    <w:rsid w:val="00307B3C"/>
    <w:rsid w:val="003146B4"/>
    <w:rsid w:val="00322A79"/>
    <w:rsid w:val="00330AFD"/>
    <w:rsid w:val="00360589"/>
    <w:rsid w:val="00360F19"/>
    <w:rsid w:val="003627BA"/>
    <w:rsid w:val="00370865"/>
    <w:rsid w:val="0037683E"/>
    <w:rsid w:val="003A14E2"/>
    <w:rsid w:val="003B509B"/>
    <w:rsid w:val="003C492F"/>
    <w:rsid w:val="003C493C"/>
    <w:rsid w:val="003F27EA"/>
    <w:rsid w:val="003F38B3"/>
    <w:rsid w:val="004026FB"/>
    <w:rsid w:val="00403192"/>
    <w:rsid w:val="00414D75"/>
    <w:rsid w:val="00423D30"/>
    <w:rsid w:val="00426771"/>
    <w:rsid w:val="00434128"/>
    <w:rsid w:val="004355C3"/>
    <w:rsid w:val="00435EE0"/>
    <w:rsid w:val="00441793"/>
    <w:rsid w:val="004423A1"/>
    <w:rsid w:val="00446D9B"/>
    <w:rsid w:val="00455817"/>
    <w:rsid w:val="004853E4"/>
    <w:rsid w:val="004914DD"/>
    <w:rsid w:val="00496CA1"/>
    <w:rsid w:val="004B27CB"/>
    <w:rsid w:val="004C3E5E"/>
    <w:rsid w:val="004C663E"/>
    <w:rsid w:val="004D2BFA"/>
    <w:rsid w:val="004E7228"/>
    <w:rsid w:val="004F5E81"/>
    <w:rsid w:val="00502E0E"/>
    <w:rsid w:val="00504472"/>
    <w:rsid w:val="00506E4B"/>
    <w:rsid w:val="005169BD"/>
    <w:rsid w:val="00517656"/>
    <w:rsid w:val="005204C0"/>
    <w:rsid w:val="00526BD0"/>
    <w:rsid w:val="00535A15"/>
    <w:rsid w:val="005369DF"/>
    <w:rsid w:val="00545BC0"/>
    <w:rsid w:val="00546324"/>
    <w:rsid w:val="00550193"/>
    <w:rsid w:val="005621FA"/>
    <w:rsid w:val="00572FBF"/>
    <w:rsid w:val="005758EF"/>
    <w:rsid w:val="005A7209"/>
    <w:rsid w:val="005D5F41"/>
    <w:rsid w:val="005E1C21"/>
    <w:rsid w:val="005E2020"/>
    <w:rsid w:val="005F1A3D"/>
    <w:rsid w:val="005F519E"/>
    <w:rsid w:val="0060700C"/>
    <w:rsid w:val="006070D2"/>
    <w:rsid w:val="00623338"/>
    <w:rsid w:val="00634F64"/>
    <w:rsid w:val="00656512"/>
    <w:rsid w:val="00657530"/>
    <w:rsid w:val="00660CAF"/>
    <w:rsid w:val="00671BE2"/>
    <w:rsid w:val="00690222"/>
    <w:rsid w:val="006B7012"/>
    <w:rsid w:val="006C5A67"/>
    <w:rsid w:val="006D1BE0"/>
    <w:rsid w:val="00712988"/>
    <w:rsid w:val="00714728"/>
    <w:rsid w:val="00724E76"/>
    <w:rsid w:val="00733836"/>
    <w:rsid w:val="00741EE6"/>
    <w:rsid w:val="00764848"/>
    <w:rsid w:val="00764850"/>
    <w:rsid w:val="007727F7"/>
    <w:rsid w:val="00773364"/>
    <w:rsid w:val="007742D9"/>
    <w:rsid w:val="0078384C"/>
    <w:rsid w:val="0078697E"/>
    <w:rsid w:val="00792F24"/>
    <w:rsid w:val="00793E4D"/>
    <w:rsid w:val="007A0C02"/>
    <w:rsid w:val="007A2076"/>
    <w:rsid w:val="007A4263"/>
    <w:rsid w:val="007A5D48"/>
    <w:rsid w:val="007A7F4C"/>
    <w:rsid w:val="007C0556"/>
    <w:rsid w:val="007C0C91"/>
    <w:rsid w:val="007C1DBB"/>
    <w:rsid w:val="007C2AD9"/>
    <w:rsid w:val="007C381C"/>
    <w:rsid w:val="007D03C3"/>
    <w:rsid w:val="007D0C55"/>
    <w:rsid w:val="007D6F11"/>
    <w:rsid w:val="007E4540"/>
    <w:rsid w:val="0082335F"/>
    <w:rsid w:val="00823370"/>
    <w:rsid w:val="008240F4"/>
    <w:rsid w:val="00826038"/>
    <w:rsid w:val="00827377"/>
    <w:rsid w:val="00827B3F"/>
    <w:rsid w:val="00852975"/>
    <w:rsid w:val="00852EFA"/>
    <w:rsid w:val="00856B44"/>
    <w:rsid w:val="008619EF"/>
    <w:rsid w:val="00862752"/>
    <w:rsid w:val="00866B93"/>
    <w:rsid w:val="00871142"/>
    <w:rsid w:val="00872551"/>
    <w:rsid w:val="00880AA3"/>
    <w:rsid w:val="00886B7A"/>
    <w:rsid w:val="0089024F"/>
    <w:rsid w:val="00894128"/>
    <w:rsid w:val="008A09E1"/>
    <w:rsid w:val="008A66AD"/>
    <w:rsid w:val="008B08B1"/>
    <w:rsid w:val="008B0FBB"/>
    <w:rsid w:val="008B4BD5"/>
    <w:rsid w:val="008E1C99"/>
    <w:rsid w:val="008E65A5"/>
    <w:rsid w:val="00901908"/>
    <w:rsid w:val="00914AC4"/>
    <w:rsid w:val="00931ABC"/>
    <w:rsid w:val="0095153B"/>
    <w:rsid w:val="009538E7"/>
    <w:rsid w:val="00967C2D"/>
    <w:rsid w:val="00980BAF"/>
    <w:rsid w:val="00982CBC"/>
    <w:rsid w:val="009C6645"/>
    <w:rsid w:val="009D2AF7"/>
    <w:rsid w:val="009D6EA3"/>
    <w:rsid w:val="009F4902"/>
    <w:rsid w:val="00A256FD"/>
    <w:rsid w:val="00A37BE7"/>
    <w:rsid w:val="00A4218A"/>
    <w:rsid w:val="00A45568"/>
    <w:rsid w:val="00A47BDC"/>
    <w:rsid w:val="00A5452A"/>
    <w:rsid w:val="00A574F9"/>
    <w:rsid w:val="00A73E8A"/>
    <w:rsid w:val="00A76EF8"/>
    <w:rsid w:val="00A80D16"/>
    <w:rsid w:val="00A91365"/>
    <w:rsid w:val="00A934E0"/>
    <w:rsid w:val="00A935B8"/>
    <w:rsid w:val="00AC05A3"/>
    <w:rsid w:val="00AC2F89"/>
    <w:rsid w:val="00AC3070"/>
    <w:rsid w:val="00AD7EB9"/>
    <w:rsid w:val="00B10EF9"/>
    <w:rsid w:val="00B16694"/>
    <w:rsid w:val="00B20CCF"/>
    <w:rsid w:val="00B22520"/>
    <w:rsid w:val="00B31BC1"/>
    <w:rsid w:val="00B323EB"/>
    <w:rsid w:val="00B336AC"/>
    <w:rsid w:val="00B44BB6"/>
    <w:rsid w:val="00B6422B"/>
    <w:rsid w:val="00B6578B"/>
    <w:rsid w:val="00B83A93"/>
    <w:rsid w:val="00B85135"/>
    <w:rsid w:val="00B91930"/>
    <w:rsid w:val="00B93D6D"/>
    <w:rsid w:val="00BA7029"/>
    <w:rsid w:val="00BB4D74"/>
    <w:rsid w:val="00BC753B"/>
    <w:rsid w:val="00BD1AB1"/>
    <w:rsid w:val="00BD57F1"/>
    <w:rsid w:val="00BD643D"/>
    <w:rsid w:val="00BE0397"/>
    <w:rsid w:val="00BF08A2"/>
    <w:rsid w:val="00BF1410"/>
    <w:rsid w:val="00C04FF8"/>
    <w:rsid w:val="00C11DC4"/>
    <w:rsid w:val="00C20CD4"/>
    <w:rsid w:val="00C26B14"/>
    <w:rsid w:val="00C34C6B"/>
    <w:rsid w:val="00C4050A"/>
    <w:rsid w:val="00C5224B"/>
    <w:rsid w:val="00C577D9"/>
    <w:rsid w:val="00C626D0"/>
    <w:rsid w:val="00C643F6"/>
    <w:rsid w:val="00C650C5"/>
    <w:rsid w:val="00C67870"/>
    <w:rsid w:val="00C724D4"/>
    <w:rsid w:val="00C87597"/>
    <w:rsid w:val="00CA0179"/>
    <w:rsid w:val="00CA1291"/>
    <w:rsid w:val="00CB1450"/>
    <w:rsid w:val="00CB35EA"/>
    <w:rsid w:val="00CC4F78"/>
    <w:rsid w:val="00CC50F1"/>
    <w:rsid w:val="00CC76A1"/>
    <w:rsid w:val="00CD102B"/>
    <w:rsid w:val="00CD24C9"/>
    <w:rsid w:val="00CE40FC"/>
    <w:rsid w:val="00CF2247"/>
    <w:rsid w:val="00D03309"/>
    <w:rsid w:val="00D14DC2"/>
    <w:rsid w:val="00D16AF3"/>
    <w:rsid w:val="00D26CDF"/>
    <w:rsid w:val="00D44A9D"/>
    <w:rsid w:val="00D46296"/>
    <w:rsid w:val="00D8622A"/>
    <w:rsid w:val="00D913C2"/>
    <w:rsid w:val="00DA4FB0"/>
    <w:rsid w:val="00DB18BD"/>
    <w:rsid w:val="00DB1F16"/>
    <w:rsid w:val="00DB202F"/>
    <w:rsid w:val="00DB2D4F"/>
    <w:rsid w:val="00DC1EF4"/>
    <w:rsid w:val="00DC3E12"/>
    <w:rsid w:val="00DD72D2"/>
    <w:rsid w:val="00DF7C61"/>
    <w:rsid w:val="00E001B9"/>
    <w:rsid w:val="00E00212"/>
    <w:rsid w:val="00E027D4"/>
    <w:rsid w:val="00E13257"/>
    <w:rsid w:val="00E159C3"/>
    <w:rsid w:val="00E2265A"/>
    <w:rsid w:val="00E242E4"/>
    <w:rsid w:val="00E253EE"/>
    <w:rsid w:val="00E25BF9"/>
    <w:rsid w:val="00E41B66"/>
    <w:rsid w:val="00E52FF8"/>
    <w:rsid w:val="00E70C63"/>
    <w:rsid w:val="00E823DA"/>
    <w:rsid w:val="00EA405E"/>
    <w:rsid w:val="00EB0DFD"/>
    <w:rsid w:val="00ED2CFE"/>
    <w:rsid w:val="00EE1119"/>
    <w:rsid w:val="00EE4993"/>
    <w:rsid w:val="00EE50B5"/>
    <w:rsid w:val="00EF3325"/>
    <w:rsid w:val="00EF7776"/>
    <w:rsid w:val="00F02742"/>
    <w:rsid w:val="00F05100"/>
    <w:rsid w:val="00F1068C"/>
    <w:rsid w:val="00F145B5"/>
    <w:rsid w:val="00F24288"/>
    <w:rsid w:val="00F36EF6"/>
    <w:rsid w:val="00F469F5"/>
    <w:rsid w:val="00F50C84"/>
    <w:rsid w:val="00F53A23"/>
    <w:rsid w:val="00F54256"/>
    <w:rsid w:val="00F61276"/>
    <w:rsid w:val="00F622AF"/>
    <w:rsid w:val="00F7035C"/>
    <w:rsid w:val="00F7060A"/>
    <w:rsid w:val="00F75C46"/>
    <w:rsid w:val="00F84A4E"/>
    <w:rsid w:val="00F84FF8"/>
    <w:rsid w:val="00F92A75"/>
    <w:rsid w:val="00F96773"/>
    <w:rsid w:val="00F976F5"/>
    <w:rsid w:val="00FA2C6B"/>
    <w:rsid w:val="00FA4D0F"/>
    <w:rsid w:val="00FA6448"/>
    <w:rsid w:val="00FA700D"/>
    <w:rsid w:val="00FB4BF1"/>
    <w:rsid w:val="00FC4786"/>
    <w:rsid w:val="00FE2FA5"/>
    <w:rsid w:val="00FF2BD5"/>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1176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24C9"/>
    <w:pPr>
      <w:tabs>
        <w:tab w:val="center" w:pos="4536"/>
        <w:tab w:val="right" w:pos="9072"/>
      </w:tabs>
    </w:pPr>
  </w:style>
  <w:style w:type="paragraph" w:styleId="Footer">
    <w:name w:val="footer"/>
    <w:basedOn w:val="Normal"/>
    <w:link w:val="FooterChar"/>
    <w:uiPriority w:val="99"/>
    <w:rsid w:val="00CD24C9"/>
    <w:pPr>
      <w:tabs>
        <w:tab w:val="center" w:pos="4536"/>
        <w:tab w:val="right" w:pos="9072"/>
      </w:tabs>
    </w:pPr>
  </w:style>
  <w:style w:type="table" w:styleId="TableGrid">
    <w:name w:val="Table Grid"/>
    <w:basedOn w:val="TableNormal"/>
    <w:rsid w:val="00CD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7209"/>
  </w:style>
  <w:style w:type="paragraph" w:styleId="BalloonText">
    <w:name w:val="Balloon Text"/>
    <w:basedOn w:val="Normal"/>
    <w:link w:val="BalloonTextChar"/>
    <w:semiHidden/>
    <w:rsid w:val="00FC4786"/>
    <w:rPr>
      <w:rFonts w:ascii="Tahoma" w:hAnsi="Tahoma" w:cs="Tahoma"/>
      <w:sz w:val="16"/>
      <w:szCs w:val="16"/>
    </w:rPr>
  </w:style>
  <w:style w:type="paragraph" w:styleId="FootnoteText">
    <w:name w:val="footnote text"/>
    <w:basedOn w:val="Normal"/>
    <w:link w:val="FootnoteTextChar"/>
    <w:semiHidden/>
    <w:rsid w:val="00D03309"/>
    <w:rPr>
      <w:rFonts w:cs="Arial Unicode MS"/>
      <w:sz w:val="20"/>
      <w:szCs w:val="20"/>
      <w:lang w:bidi="my-MM"/>
    </w:rPr>
  </w:style>
  <w:style w:type="character" w:customStyle="1" w:styleId="FootnoteTextChar">
    <w:name w:val="Footnote Text Char"/>
    <w:link w:val="FootnoteText"/>
    <w:semiHidden/>
    <w:rsid w:val="00D03309"/>
    <w:rPr>
      <w:rFonts w:cs="Arial Unicode MS"/>
      <w:lang w:val="pl-PL" w:eastAsia="en-GB" w:bidi="my-MM"/>
    </w:rPr>
  </w:style>
  <w:style w:type="character" w:styleId="FootnoteReference">
    <w:name w:val="footnote reference"/>
    <w:semiHidden/>
    <w:rsid w:val="00D03309"/>
    <w:rPr>
      <w:vertAlign w:val="superscript"/>
    </w:rPr>
  </w:style>
  <w:style w:type="character" w:customStyle="1" w:styleId="HeaderChar">
    <w:name w:val="Header Char"/>
    <w:link w:val="Header"/>
    <w:rsid w:val="00D03309"/>
    <w:rPr>
      <w:sz w:val="24"/>
      <w:szCs w:val="24"/>
      <w:lang w:val="pl-PL" w:eastAsia="en-GB"/>
    </w:rPr>
  </w:style>
  <w:style w:type="character" w:customStyle="1" w:styleId="FooterChar">
    <w:name w:val="Footer Char"/>
    <w:link w:val="Footer"/>
    <w:uiPriority w:val="99"/>
    <w:rsid w:val="00D03309"/>
    <w:rPr>
      <w:sz w:val="24"/>
      <w:szCs w:val="24"/>
      <w:lang w:val="pl-PL" w:eastAsia="en-GB"/>
    </w:rPr>
  </w:style>
  <w:style w:type="character" w:customStyle="1" w:styleId="BalloonTextChar">
    <w:name w:val="Balloon Text Char"/>
    <w:link w:val="BalloonText"/>
    <w:semiHidden/>
    <w:rsid w:val="00D03309"/>
    <w:rPr>
      <w:rFonts w:ascii="Tahoma" w:hAnsi="Tahoma" w:cs="Tahoma"/>
      <w:sz w:val="16"/>
      <w:szCs w:val="16"/>
      <w:lang w:val="pl-PL" w:eastAsia="en-GB"/>
    </w:rPr>
  </w:style>
  <w:style w:type="table" w:customStyle="1" w:styleId="field1">
    <w:name w:val="field1"/>
    <w:basedOn w:val="TableNormal"/>
    <w:rsid w:val="00D03309"/>
    <w:pPr>
      <w:tabs>
        <w:tab w:val="left" w:pos="11340"/>
      </w:tabs>
    </w:pPr>
    <w:rPr>
      <w:sz w:val="24"/>
      <w:szCs w:val="24"/>
      <w:u w:val="dotted"/>
    </w:rPr>
    <w:tblPr/>
  </w:style>
  <w:style w:type="character" w:styleId="Hyperlink">
    <w:name w:val="Hyperlink"/>
    <w:rsid w:val="00D03309"/>
    <w:rPr>
      <w:color w:val="0000FF"/>
      <w:u w:val="single"/>
    </w:rPr>
  </w:style>
  <w:style w:type="paragraph" w:styleId="Revision">
    <w:name w:val="Revision"/>
    <w:hidden/>
    <w:uiPriority w:val="99"/>
    <w:semiHidden/>
    <w:rsid w:val="00D03309"/>
    <w:rPr>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sid w:val="00D03309"/>
    <w:rPr>
      <w:lang w:val="pl-PL" w:eastAsia="en-GB"/>
    </w:rPr>
  </w:style>
  <w:style w:type="paragraph" w:styleId="CommentSubject">
    <w:name w:val="annotation subject"/>
    <w:basedOn w:val="CommentText"/>
    <w:next w:val="CommentText"/>
    <w:link w:val="CommentSubjectChar"/>
    <w:uiPriority w:val="99"/>
    <w:semiHidden/>
    <w:unhideWhenUsed/>
    <w:rsid w:val="00D03309"/>
    <w:rPr>
      <w:b/>
      <w:bCs/>
    </w:rPr>
  </w:style>
  <w:style w:type="character" w:customStyle="1" w:styleId="CommentSubjectChar">
    <w:name w:val="Comment Subject Char"/>
    <w:link w:val="CommentSubject"/>
    <w:uiPriority w:val="99"/>
    <w:semiHidden/>
    <w:rsid w:val="00D03309"/>
    <w:rPr>
      <w:b/>
      <w:bCs/>
      <w:lang w:val="pl-PL" w:eastAsia="en-GB"/>
    </w:rPr>
  </w:style>
  <w:style w:type="paragraph" w:customStyle="1" w:styleId="Char">
    <w:name w:val="Char"/>
    <w:basedOn w:val="Normal"/>
    <w:rsid w:val="00D03309"/>
    <w:rPr>
      <w:lang w:eastAsia="pl-PL"/>
    </w:rPr>
  </w:style>
  <w:style w:type="paragraph" w:customStyle="1" w:styleId="Default">
    <w:name w:val="Default"/>
    <w:rsid w:val="00D03309"/>
    <w:pPr>
      <w:autoSpaceDE w:val="0"/>
      <w:autoSpaceDN w:val="0"/>
      <w:adjustRightInd w:val="0"/>
    </w:pPr>
    <w:rPr>
      <w:color w:val="000000"/>
      <w:sz w:val="24"/>
      <w:szCs w:val="24"/>
    </w:rPr>
  </w:style>
  <w:style w:type="paragraph" w:styleId="ListParagraph">
    <w:name w:val="List Paragraph"/>
    <w:basedOn w:val="Normal"/>
    <w:uiPriority w:val="34"/>
    <w:qFormat/>
    <w:rsid w:val="00D03309"/>
    <w:pPr>
      <w:ind w:left="708"/>
    </w:pPr>
  </w:style>
  <w:style w:type="paragraph" w:customStyle="1" w:styleId="Char0">
    <w:name w:val="Char"/>
    <w:basedOn w:val="Normal"/>
    <w:rsid w:val="00793E4D"/>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46919">
      <w:bodyDiv w:val="1"/>
      <w:marLeft w:val="0"/>
      <w:marRight w:val="0"/>
      <w:marTop w:val="0"/>
      <w:marBottom w:val="0"/>
      <w:divBdr>
        <w:top w:val="none" w:sz="0" w:space="0" w:color="auto"/>
        <w:left w:val="none" w:sz="0" w:space="0" w:color="auto"/>
        <w:bottom w:val="none" w:sz="0" w:space="0" w:color="auto"/>
        <w:right w:val="none" w:sz="0" w:space="0" w:color="auto"/>
      </w:divBdr>
    </w:div>
    <w:div w:id="16652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7FDBA-05C9-4B87-9CDD-96918BD8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2821</Words>
  <Characters>19074</Characters>
  <Application>Microsoft Office Word</Application>
  <DocSecurity>0</DocSecurity>
  <Lines>635</Lines>
  <Paragraphs>284</Paragraphs>
  <ScaleCrop>false</ScaleCrop>
  <Company/>
  <LinksUpToDate>false</LinksUpToDate>
  <CharactersWithSpaces>21611</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2026-04-22T13:52:00Z</dcterms:created>
  <dcterms:modified xsi:type="dcterms:W3CDTF">2026-04-22T13:52:00Z</dcterms:modified>
</cp:coreProperties>
</file>