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F6CD0" w14:textId="77777777" w:rsidR="002B3781" w:rsidRPr="00EF07F0" w:rsidRDefault="002B3781" w:rsidP="002B3781">
      <w:pPr>
        <w:rPr>
          <w:sz w:val="32"/>
          <w:szCs w:val="32"/>
        </w:rPr>
      </w:pPr>
    </w:p>
    <w:p w14:paraId="0E4E6898" w14:textId="77777777" w:rsidR="002B3781" w:rsidRPr="002B3781" w:rsidRDefault="002B3781" w:rsidP="002B3781">
      <w:pPr>
        <w:jc w:val="center"/>
        <w:rPr>
          <w:b/>
          <w:sz w:val="32"/>
          <w:szCs w:val="32"/>
          <w:lang w:val="pl-PL"/>
        </w:rPr>
      </w:pPr>
      <w:r w:rsidRPr="002B3781">
        <w:rPr>
          <w:b/>
          <w:sz w:val="32"/>
          <w:lang w:val="pl-PL"/>
        </w:rPr>
        <w:t>OBRAZEC PROŠNJE ZA BREZPLAČNO PRAVNO POMOČ</w:t>
      </w:r>
    </w:p>
    <w:p w14:paraId="710F3A99" w14:textId="77777777" w:rsidR="002B3781" w:rsidRPr="00EF07F0" w:rsidRDefault="002B3781" w:rsidP="002B3781">
      <w:pPr>
        <w:jc w:val="center"/>
        <w:rPr>
          <w:b/>
          <w:sz w:val="32"/>
          <w:szCs w:val="32"/>
        </w:rPr>
      </w:pPr>
      <w:r>
        <w:rPr>
          <w:b/>
          <w:sz w:val="32"/>
        </w:rPr>
        <w:t>–</w:t>
      </w:r>
      <w:r w:rsidRPr="00EF07F0">
        <w:rPr>
          <w:b/>
          <w:sz w:val="32"/>
        </w:rPr>
        <w:t xml:space="preserve"> DIREKTNE TOŽBE</w:t>
      </w:r>
      <w:r w:rsidRPr="00EF07F0">
        <w:rPr>
          <w:rStyle w:val="FootnoteReference"/>
          <w:sz w:val="32"/>
          <w:szCs w:val="32"/>
        </w:rPr>
        <w:footnoteReference w:id="1"/>
      </w:r>
      <w:r w:rsidRPr="00EF07F0">
        <w:rPr>
          <w:b/>
          <w:sz w:val="32"/>
        </w:rPr>
        <w:t xml:space="preserve"> </w:t>
      </w:r>
      <w:r>
        <w:rPr>
          <w:b/>
          <w:sz w:val="32"/>
        </w:rPr>
        <w:t>–</w:t>
      </w:r>
    </w:p>
    <w:p w14:paraId="7048064D" w14:textId="77777777" w:rsidR="002B3781" w:rsidRPr="00EF07F0" w:rsidRDefault="002B3781" w:rsidP="002B3781">
      <w:pPr>
        <w:rPr>
          <w:rFonts w:ascii="Arial" w:hAnsi="Arial" w:cs="Arial"/>
          <w:b/>
        </w:rPr>
      </w:pPr>
    </w:p>
    <w:p w14:paraId="1626A898" w14:textId="77777777" w:rsidR="002B3781" w:rsidRPr="00EF07F0" w:rsidRDefault="002B3781" w:rsidP="002B3781">
      <w:pPr>
        <w:rPr>
          <w:rFonts w:ascii="Arial" w:hAnsi="Arial" w:cs="Arial"/>
          <w:b/>
        </w:rPr>
      </w:pPr>
    </w:p>
    <w:p w14:paraId="641E82FE" w14:textId="77777777" w:rsidR="002B3781" w:rsidRPr="00EF07F0" w:rsidRDefault="002B3781" w:rsidP="002B3781">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2B3781" w:rsidRPr="00EF07F0" w14:paraId="1D9608FF" w14:textId="77777777" w:rsidTr="00424680">
        <w:tc>
          <w:tcPr>
            <w:tcW w:w="9103" w:type="dxa"/>
          </w:tcPr>
          <w:p w14:paraId="019437D3" w14:textId="77777777" w:rsidR="002B3781" w:rsidRDefault="002B3781" w:rsidP="00424680">
            <w:pPr>
              <w:jc w:val="both"/>
              <w:rPr>
                <w:i/>
              </w:rPr>
            </w:pPr>
            <w:proofErr w:type="spellStart"/>
            <w:r w:rsidRPr="00EF07F0">
              <w:rPr>
                <w:i/>
              </w:rPr>
              <w:t>Vsaki</w:t>
            </w:r>
            <w:proofErr w:type="spellEnd"/>
            <w:r w:rsidRPr="00EF07F0">
              <w:rPr>
                <w:i/>
              </w:rPr>
              <w:t xml:space="preserve"> </w:t>
            </w:r>
            <w:proofErr w:type="spellStart"/>
            <w:r w:rsidRPr="00EF07F0">
              <w:rPr>
                <w:i/>
              </w:rPr>
              <w:t>fizični</w:t>
            </w:r>
            <w:proofErr w:type="spellEnd"/>
            <w:r w:rsidRPr="00EF07F0">
              <w:rPr>
                <w:i/>
              </w:rPr>
              <w:t xml:space="preserve"> </w:t>
            </w:r>
            <w:proofErr w:type="spellStart"/>
            <w:r w:rsidRPr="00EF07F0">
              <w:rPr>
                <w:i/>
              </w:rPr>
              <w:t>ali</w:t>
            </w:r>
            <w:proofErr w:type="spellEnd"/>
            <w:r w:rsidRPr="00EF07F0">
              <w:rPr>
                <w:i/>
              </w:rPr>
              <w:t xml:space="preserve"> </w:t>
            </w:r>
            <w:proofErr w:type="spellStart"/>
            <w:r w:rsidRPr="00EF07F0">
              <w:rPr>
                <w:i/>
              </w:rPr>
              <w:t>pravni</w:t>
            </w:r>
            <w:proofErr w:type="spellEnd"/>
            <w:r w:rsidRPr="00EF07F0">
              <w:rPr>
                <w:i/>
              </w:rPr>
              <w:t xml:space="preserve"> </w:t>
            </w:r>
            <w:proofErr w:type="spellStart"/>
            <w:r w:rsidRPr="00EF07F0">
              <w:rPr>
                <w:i/>
              </w:rPr>
              <w:t>osebi</w:t>
            </w:r>
            <w:proofErr w:type="spellEnd"/>
            <w:r w:rsidRPr="00EF07F0">
              <w:rPr>
                <w:i/>
              </w:rPr>
              <w:t> –</w:t>
            </w:r>
            <w:r>
              <w:rPr>
                <w:i/>
              </w:rPr>
              <w:t xml:space="preserve"> </w:t>
            </w:r>
            <w:proofErr w:type="spellStart"/>
            <w:r>
              <w:rPr>
                <w:i/>
              </w:rPr>
              <w:t>naj</w:t>
            </w:r>
            <w:proofErr w:type="spellEnd"/>
            <w:r>
              <w:rPr>
                <w:i/>
              </w:rPr>
              <w:t xml:space="preserve"> </w:t>
            </w:r>
            <w:proofErr w:type="spellStart"/>
            <w:r w:rsidRPr="00EF07F0">
              <w:rPr>
                <w:i/>
              </w:rPr>
              <w:t>jo</w:t>
            </w:r>
            <w:proofErr w:type="spellEnd"/>
            <w:r w:rsidRPr="00EF07F0">
              <w:rPr>
                <w:i/>
              </w:rPr>
              <w:t xml:space="preserve"> </w:t>
            </w:r>
            <w:proofErr w:type="spellStart"/>
            <w:r w:rsidRPr="00EF07F0">
              <w:rPr>
                <w:i/>
              </w:rPr>
              <w:t>zastopa</w:t>
            </w:r>
            <w:proofErr w:type="spellEnd"/>
            <w:r w:rsidRPr="00EF07F0">
              <w:rPr>
                <w:i/>
              </w:rPr>
              <w:t xml:space="preserve"> </w:t>
            </w:r>
            <w:proofErr w:type="spellStart"/>
            <w:r w:rsidRPr="00EF07F0">
              <w:rPr>
                <w:i/>
              </w:rPr>
              <w:t>odvetnik</w:t>
            </w:r>
            <w:proofErr w:type="spellEnd"/>
            <w:r w:rsidRPr="00EF07F0">
              <w:rPr>
                <w:i/>
              </w:rPr>
              <w:t xml:space="preserve"> </w:t>
            </w:r>
            <w:proofErr w:type="spellStart"/>
            <w:r w:rsidRPr="00EF07F0">
              <w:rPr>
                <w:i/>
              </w:rPr>
              <w:t>ali</w:t>
            </w:r>
            <w:proofErr w:type="spellEnd"/>
            <w:r w:rsidRPr="00EF07F0">
              <w:rPr>
                <w:i/>
              </w:rPr>
              <w:t xml:space="preserve"> ne – </w:t>
            </w:r>
            <w:proofErr w:type="spellStart"/>
            <w:r w:rsidRPr="00EF07F0">
              <w:rPr>
                <w:i/>
              </w:rPr>
              <w:t>ki</w:t>
            </w:r>
            <w:proofErr w:type="spellEnd"/>
            <w:r w:rsidRPr="00EF07F0">
              <w:rPr>
                <w:i/>
              </w:rPr>
              <w:t xml:space="preserve"> </w:t>
            </w:r>
            <w:proofErr w:type="spellStart"/>
            <w:r w:rsidRPr="00EF07F0">
              <w:rPr>
                <w:i/>
              </w:rPr>
              <w:t>namerava</w:t>
            </w:r>
            <w:proofErr w:type="spellEnd"/>
            <w:r w:rsidRPr="00EF07F0">
              <w:rPr>
                <w:i/>
              </w:rPr>
              <w:t xml:space="preserve"> </w:t>
            </w:r>
            <w:proofErr w:type="spellStart"/>
            <w:r w:rsidRPr="00EF07F0">
              <w:rPr>
                <w:i/>
              </w:rPr>
              <w:t>zaprositi</w:t>
            </w:r>
            <w:proofErr w:type="spellEnd"/>
            <w:r w:rsidRPr="00EF07F0">
              <w:rPr>
                <w:i/>
              </w:rPr>
              <w:t xml:space="preserve"> </w:t>
            </w:r>
            <w:proofErr w:type="spellStart"/>
            <w:r w:rsidRPr="00EF07F0">
              <w:rPr>
                <w:i/>
              </w:rPr>
              <w:t>za</w:t>
            </w:r>
            <w:proofErr w:type="spellEnd"/>
            <w:r w:rsidRPr="00EF07F0">
              <w:rPr>
                <w:i/>
              </w:rPr>
              <w:t xml:space="preserve"> </w:t>
            </w:r>
            <w:proofErr w:type="spellStart"/>
            <w:r w:rsidRPr="00EF07F0">
              <w:rPr>
                <w:i/>
              </w:rPr>
              <w:t>brezplačno</w:t>
            </w:r>
            <w:proofErr w:type="spellEnd"/>
            <w:r w:rsidRPr="00EF07F0">
              <w:rPr>
                <w:i/>
              </w:rPr>
              <w:t xml:space="preserve"> </w:t>
            </w:r>
            <w:proofErr w:type="spellStart"/>
            <w:r w:rsidRPr="00EF07F0">
              <w:rPr>
                <w:i/>
              </w:rPr>
              <w:t>pravno</w:t>
            </w:r>
            <w:proofErr w:type="spellEnd"/>
            <w:r w:rsidRPr="00EF07F0">
              <w:rPr>
                <w:i/>
              </w:rPr>
              <w:t xml:space="preserve"> </w:t>
            </w:r>
            <w:proofErr w:type="spellStart"/>
            <w:r w:rsidRPr="00EF07F0">
              <w:rPr>
                <w:i/>
              </w:rPr>
              <w:t>pomoč</w:t>
            </w:r>
            <w:proofErr w:type="spellEnd"/>
            <w:r w:rsidRPr="00EF07F0">
              <w:rPr>
                <w:i/>
              </w:rPr>
              <w:t xml:space="preserve"> v </w:t>
            </w:r>
            <w:proofErr w:type="spellStart"/>
            <w:r w:rsidRPr="00EF07F0">
              <w:rPr>
                <w:i/>
              </w:rPr>
              <w:t>zvezi</w:t>
            </w:r>
            <w:proofErr w:type="spellEnd"/>
            <w:r w:rsidRPr="00EF07F0">
              <w:rPr>
                <w:i/>
              </w:rPr>
              <w:t xml:space="preserve"> z </w:t>
            </w:r>
            <w:proofErr w:type="spellStart"/>
            <w:r w:rsidRPr="00EF07F0">
              <w:rPr>
                <w:i/>
              </w:rPr>
              <w:t>vložitvijo</w:t>
            </w:r>
            <w:proofErr w:type="spellEnd"/>
            <w:r w:rsidRPr="00EF07F0">
              <w:rPr>
                <w:i/>
              </w:rPr>
              <w:t xml:space="preserve"> </w:t>
            </w:r>
            <w:proofErr w:type="spellStart"/>
            <w:r w:rsidRPr="00EF07F0">
              <w:rPr>
                <w:i/>
              </w:rPr>
              <w:t>tožbe</w:t>
            </w:r>
            <w:proofErr w:type="spellEnd"/>
            <w:r w:rsidRPr="00EF07F0">
              <w:rPr>
                <w:i/>
              </w:rPr>
              <w:t xml:space="preserve"> </w:t>
            </w:r>
            <w:proofErr w:type="spellStart"/>
            <w:r w:rsidRPr="00EF07F0">
              <w:rPr>
                <w:i/>
              </w:rPr>
              <w:t>pri</w:t>
            </w:r>
            <w:proofErr w:type="spellEnd"/>
            <w:r w:rsidRPr="00EF07F0">
              <w:rPr>
                <w:i/>
              </w:rPr>
              <w:t xml:space="preserve"> </w:t>
            </w:r>
            <w:proofErr w:type="spellStart"/>
            <w:r w:rsidRPr="00EF07F0">
              <w:rPr>
                <w:i/>
              </w:rPr>
              <w:t>Splošnem</w:t>
            </w:r>
            <w:proofErr w:type="spellEnd"/>
            <w:r w:rsidRPr="00EF07F0">
              <w:rPr>
                <w:i/>
              </w:rPr>
              <w:t xml:space="preserve"> </w:t>
            </w:r>
            <w:proofErr w:type="spellStart"/>
            <w:r w:rsidRPr="00EF07F0">
              <w:rPr>
                <w:i/>
              </w:rPr>
              <w:t>sodišču</w:t>
            </w:r>
            <w:proofErr w:type="spellEnd"/>
            <w:r w:rsidRPr="00EF07F0">
              <w:rPr>
                <w:i/>
              </w:rPr>
              <w:t xml:space="preserve"> </w:t>
            </w:r>
            <w:proofErr w:type="spellStart"/>
            <w:r w:rsidRPr="00EF07F0">
              <w:rPr>
                <w:i/>
              </w:rPr>
              <w:t>ali</w:t>
            </w:r>
            <w:proofErr w:type="spellEnd"/>
            <w:r w:rsidRPr="00EF07F0">
              <w:rPr>
                <w:i/>
              </w:rPr>
              <w:t xml:space="preserve"> v </w:t>
            </w:r>
            <w:proofErr w:type="spellStart"/>
            <w:r w:rsidRPr="00EF07F0">
              <w:rPr>
                <w:i/>
              </w:rPr>
              <w:t>okviru</w:t>
            </w:r>
            <w:proofErr w:type="spellEnd"/>
            <w:r>
              <w:rPr>
                <w:i/>
              </w:rPr>
              <w:t xml:space="preserve"> </w:t>
            </w:r>
            <w:proofErr w:type="spellStart"/>
            <w:proofErr w:type="gramStart"/>
            <w:r>
              <w:rPr>
                <w:i/>
              </w:rPr>
              <w:t>zadeve</w:t>
            </w:r>
            <w:proofErr w:type="spellEnd"/>
            <w:r>
              <w:rPr>
                <w:i/>
              </w:rPr>
              <w:t xml:space="preserve"> </w:t>
            </w:r>
            <w:r w:rsidRPr="00EF07F0">
              <w:rPr>
                <w:i/>
              </w:rPr>
              <w:t xml:space="preserve"> </w:t>
            </w:r>
            <w:r>
              <w:rPr>
                <w:i/>
              </w:rPr>
              <w:t>(</w:t>
            </w:r>
            <w:proofErr w:type="spellStart"/>
            <w:proofErr w:type="gramEnd"/>
            <w:r w:rsidRPr="00EF07F0">
              <w:rPr>
                <w:i/>
              </w:rPr>
              <w:t>direktn</w:t>
            </w:r>
            <w:r>
              <w:rPr>
                <w:i/>
              </w:rPr>
              <w:t>a</w:t>
            </w:r>
            <w:proofErr w:type="spellEnd"/>
            <w:r w:rsidRPr="00EF07F0">
              <w:rPr>
                <w:i/>
              </w:rPr>
              <w:t xml:space="preserve"> </w:t>
            </w:r>
            <w:proofErr w:type="spellStart"/>
            <w:r w:rsidRPr="00EF07F0">
              <w:rPr>
                <w:i/>
              </w:rPr>
              <w:t>tožb</w:t>
            </w:r>
            <w:r>
              <w:rPr>
                <w:i/>
              </w:rPr>
              <w:t>a</w:t>
            </w:r>
            <w:proofErr w:type="spellEnd"/>
            <w:r>
              <w:rPr>
                <w:i/>
              </w:rPr>
              <w:t>)</w:t>
            </w:r>
            <w:r w:rsidRPr="00EF07F0">
              <w:rPr>
                <w:i/>
              </w:rPr>
              <w:t xml:space="preserve">, v </w:t>
            </w:r>
            <w:proofErr w:type="spellStart"/>
            <w:r w:rsidRPr="00EF07F0">
              <w:rPr>
                <w:i/>
              </w:rPr>
              <w:t>kateri</w:t>
            </w:r>
            <w:proofErr w:type="spellEnd"/>
            <w:r w:rsidRPr="00EF07F0">
              <w:rPr>
                <w:i/>
              </w:rPr>
              <w:t xml:space="preserve"> je </w:t>
            </w:r>
            <w:proofErr w:type="spellStart"/>
            <w:r w:rsidRPr="00EF07F0">
              <w:rPr>
                <w:i/>
              </w:rPr>
              <w:t>stranka</w:t>
            </w:r>
            <w:proofErr w:type="spellEnd"/>
            <w:r w:rsidRPr="00EF07F0">
              <w:rPr>
                <w:i/>
              </w:rPr>
              <w:t xml:space="preserve">, se </w:t>
            </w:r>
            <w:proofErr w:type="spellStart"/>
            <w:r w:rsidRPr="00EF07F0">
              <w:rPr>
                <w:i/>
              </w:rPr>
              <w:t>priporoča</w:t>
            </w:r>
            <w:proofErr w:type="spellEnd"/>
            <w:r w:rsidRPr="00EF07F0">
              <w:rPr>
                <w:i/>
              </w:rPr>
              <w:t xml:space="preserve">, </w:t>
            </w:r>
            <w:proofErr w:type="spellStart"/>
            <w:r w:rsidRPr="00EF07F0">
              <w:rPr>
                <w:i/>
              </w:rPr>
              <w:t>naj</w:t>
            </w:r>
            <w:proofErr w:type="spellEnd"/>
            <w:r w:rsidRPr="00EF07F0">
              <w:rPr>
                <w:i/>
              </w:rPr>
              <w:t xml:space="preserve"> se, </w:t>
            </w:r>
            <w:proofErr w:type="spellStart"/>
            <w:r w:rsidRPr="00EF07F0">
              <w:rPr>
                <w:i/>
              </w:rPr>
              <w:t>preden</w:t>
            </w:r>
            <w:proofErr w:type="spellEnd"/>
            <w:r w:rsidRPr="00EF07F0">
              <w:rPr>
                <w:i/>
              </w:rPr>
              <w:t xml:space="preserve"> </w:t>
            </w:r>
            <w:proofErr w:type="spellStart"/>
            <w:r w:rsidRPr="00EF07F0">
              <w:rPr>
                <w:i/>
              </w:rPr>
              <w:t>izpolni</w:t>
            </w:r>
            <w:proofErr w:type="spellEnd"/>
            <w:r w:rsidRPr="00EF07F0">
              <w:rPr>
                <w:i/>
              </w:rPr>
              <w:t xml:space="preserve"> </w:t>
            </w:r>
            <w:proofErr w:type="spellStart"/>
            <w:r w:rsidRPr="00EF07F0">
              <w:rPr>
                <w:i/>
              </w:rPr>
              <w:t>posamezne</w:t>
            </w:r>
            <w:proofErr w:type="spellEnd"/>
            <w:r w:rsidRPr="00EF07F0">
              <w:rPr>
                <w:i/>
              </w:rPr>
              <w:t xml:space="preserve"> </w:t>
            </w:r>
            <w:proofErr w:type="spellStart"/>
            <w:r w:rsidRPr="00EF07F0">
              <w:rPr>
                <w:i/>
              </w:rPr>
              <w:t>rubrike</w:t>
            </w:r>
            <w:proofErr w:type="spellEnd"/>
            <w:r w:rsidRPr="00EF07F0">
              <w:rPr>
                <w:i/>
              </w:rPr>
              <w:t xml:space="preserve"> </w:t>
            </w:r>
            <w:proofErr w:type="spellStart"/>
            <w:r w:rsidRPr="00EF07F0">
              <w:rPr>
                <w:i/>
              </w:rPr>
              <w:t>obrazca</w:t>
            </w:r>
            <w:proofErr w:type="spellEnd"/>
            <w:r w:rsidRPr="00EF07F0">
              <w:rPr>
                <w:i/>
              </w:rPr>
              <w:t xml:space="preserve">, </w:t>
            </w:r>
            <w:proofErr w:type="spellStart"/>
            <w:r w:rsidRPr="00EF07F0">
              <w:rPr>
                <w:i/>
              </w:rPr>
              <w:t>seznani</w:t>
            </w:r>
            <w:proofErr w:type="spellEnd"/>
            <w:r w:rsidRPr="00EF07F0">
              <w:rPr>
                <w:i/>
              </w:rPr>
              <w:t xml:space="preserve"> s </w:t>
            </w:r>
            <w:proofErr w:type="spellStart"/>
            <w:r w:rsidRPr="00EF07F0">
              <w:rPr>
                <w:i/>
              </w:rPr>
              <w:t>temi</w:t>
            </w:r>
            <w:proofErr w:type="spellEnd"/>
            <w:r w:rsidRPr="00EF07F0">
              <w:rPr>
                <w:i/>
              </w:rPr>
              <w:t xml:space="preserve"> </w:t>
            </w:r>
            <w:proofErr w:type="spellStart"/>
            <w:r w:rsidRPr="00EF07F0">
              <w:rPr>
                <w:i/>
              </w:rPr>
              <w:t>informacijami</w:t>
            </w:r>
            <w:proofErr w:type="spellEnd"/>
            <w:r w:rsidRPr="00EF07F0">
              <w:rPr>
                <w:i/>
              </w:rPr>
              <w:t xml:space="preserve">. Na </w:t>
            </w:r>
            <w:proofErr w:type="spellStart"/>
            <w:r w:rsidRPr="00EF07F0">
              <w:rPr>
                <w:i/>
              </w:rPr>
              <w:t>spletnem</w:t>
            </w:r>
            <w:proofErr w:type="spellEnd"/>
            <w:r w:rsidRPr="00EF07F0">
              <w:rPr>
                <w:i/>
              </w:rPr>
              <w:t xml:space="preserve"> </w:t>
            </w:r>
            <w:proofErr w:type="spellStart"/>
            <w:r w:rsidRPr="00EF07F0">
              <w:rPr>
                <w:i/>
              </w:rPr>
              <w:t>mestu</w:t>
            </w:r>
            <w:proofErr w:type="spellEnd"/>
            <w:r w:rsidRPr="00EF07F0">
              <w:rPr>
                <w:i/>
              </w:rPr>
              <w:t xml:space="preserve"> </w:t>
            </w:r>
            <w:proofErr w:type="spellStart"/>
            <w:r w:rsidRPr="00EF07F0">
              <w:rPr>
                <w:i/>
              </w:rPr>
              <w:t>Sodišča</w:t>
            </w:r>
            <w:proofErr w:type="spellEnd"/>
            <w:r w:rsidRPr="00EF07F0">
              <w:rPr>
                <w:i/>
              </w:rPr>
              <w:t xml:space="preserve"> </w:t>
            </w:r>
            <w:proofErr w:type="spellStart"/>
            <w:r w:rsidRPr="00EF07F0">
              <w:rPr>
                <w:i/>
              </w:rPr>
              <w:t>Evropske</w:t>
            </w:r>
            <w:proofErr w:type="spellEnd"/>
            <w:r w:rsidRPr="00EF07F0">
              <w:rPr>
                <w:i/>
              </w:rPr>
              <w:t xml:space="preserve"> </w:t>
            </w:r>
            <w:proofErr w:type="spellStart"/>
            <w:r w:rsidRPr="00EF07F0">
              <w:rPr>
                <w:i/>
              </w:rPr>
              <w:t>unije</w:t>
            </w:r>
            <w:proofErr w:type="spellEnd"/>
            <w:r w:rsidRPr="00EF07F0">
              <w:rPr>
                <w:i/>
              </w:rPr>
              <w:t xml:space="preserve"> je </w:t>
            </w:r>
            <w:proofErr w:type="spellStart"/>
            <w:r w:rsidRPr="00EF07F0">
              <w:rPr>
                <w:i/>
              </w:rPr>
              <w:t>dostopen</w:t>
            </w:r>
            <w:proofErr w:type="spellEnd"/>
            <w:r w:rsidRPr="00EF07F0">
              <w:rPr>
                <w:i/>
              </w:rPr>
              <w:t xml:space="preserve"> </w:t>
            </w:r>
            <w:proofErr w:type="spellStart"/>
            <w:r w:rsidRPr="00EF07F0">
              <w:rPr>
                <w:i/>
              </w:rPr>
              <w:t>tudi</w:t>
            </w:r>
            <w:proofErr w:type="spellEnd"/>
            <w:r w:rsidRPr="00EF07F0">
              <w:rPr>
                <w:i/>
              </w:rPr>
              <w:t xml:space="preserve"> „</w:t>
            </w:r>
            <w:proofErr w:type="spellStart"/>
            <w:r w:rsidRPr="00EF07F0">
              <w:rPr>
                <w:i/>
              </w:rPr>
              <w:t>Pregledni</w:t>
            </w:r>
            <w:proofErr w:type="spellEnd"/>
            <w:r w:rsidRPr="00EF07F0">
              <w:rPr>
                <w:i/>
              </w:rPr>
              <w:t xml:space="preserve"> </w:t>
            </w:r>
            <w:proofErr w:type="spellStart"/>
            <w:r w:rsidRPr="00EF07F0">
              <w:rPr>
                <w:i/>
              </w:rPr>
              <w:t>seznam</w:t>
            </w:r>
            <w:proofErr w:type="spellEnd"/>
            <w:r w:rsidRPr="00EF07F0">
              <w:rPr>
                <w:i/>
              </w:rPr>
              <w:t xml:space="preserve"> – </w:t>
            </w:r>
            <w:proofErr w:type="spellStart"/>
            <w:r>
              <w:rPr>
                <w:i/>
              </w:rPr>
              <w:t>Pravna</w:t>
            </w:r>
            <w:proofErr w:type="spellEnd"/>
            <w:r>
              <w:rPr>
                <w:i/>
              </w:rPr>
              <w:t xml:space="preserve"> </w:t>
            </w:r>
            <w:proofErr w:type="spellStart"/>
            <w:r>
              <w:rPr>
                <w:i/>
              </w:rPr>
              <w:t>pomoč</w:t>
            </w:r>
            <w:proofErr w:type="spellEnd"/>
            <w:r>
              <w:rPr>
                <w:i/>
              </w:rPr>
              <w:t>“.</w:t>
            </w:r>
          </w:p>
          <w:p w14:paraId="2E2E3C32" w14:textId="77777777" w:rsidR="002B3781" w:rsidRDefault="002B3781" w:rsidP="00424680">
            <w:pPr>
              <w:jc w:val="both"/>
              <w:rPr>
                <w:i/>
              </w:rPr>
            </w:pPr>
            <w:proofErr w:type="spellStart"/>
            <w:r w:rsidRPr="00EF07F0">
              <w:rPr>
                <w:i/>
              </w:rPr>
              <w:t>Zadevni</w:t>
            </w:r>
            <w:proofErr w:type="spellEnd"/>
            <w:r w:rsidRPr="00EF07F0">
              <w:rPr>
                <w:i/>
              </w:rPr>
              <w:t xml:space="preserve"> </w:t>
            </w:r>
            <w:proofErr w:type="spellStart"/>
            <w:r w:rsidRPr="00EF07F0">
              <w:rPr>
                <w:i/>
              </w:rPr>
              <w:t>obrazec</w:t>
            </w:r>
            <w:proofErr w:type="spellEnd"/>
            <w:r w:rsidRPr="00EF07F0">
              <w:rPr>
                <w:i/>
              </w:rPr>
              <w:t xml:space="preserve"> je </w:t>
            </w:r>
            <w:proofErr w:type="spellStart"/>
            <w:r w:rsidRPr="00EF07F0">
              <w:rPr>
                <w:i/>
              </w:rPr>
              <w:t>treba</w:t>
            </w:r>
            <w:proofErr w:type="spellEnd"/>
            <w:r w:rsidRPr="00EF07F0">
              <w:rPr>
                <w:i/>
              </w:rPr>
              <w:t xml:space="preserve"> </w:t>
            </w:r>
            <w:proofErr w:type="spellStart"/>
            <w:r w:rsidRPr="00EF07F0">
              <w:rPr>
                <w:i/>
              </w:rPr>
              <w:t>uporabiti</w:t>
            </w:r>
            <w:proofErr w:type="spellEnd"/>
            <w:r w:rsidRPr="00EF07F0">
              <w:rPr>
                <w:i/>
              </w:rPr>
              <w:t xml:space="preserve"> </w:t>
            </w:r>
            <w:proofErr w:type="spellStart"/>
            <w:r w:rsidRPr="00EF07F0">
              <w:rPr>
                <w:i/>
              </w:rPr>
              <w:t>za</w:t>
            </w:r>
            <w:proofErr w:type="spellEnd"/>
            <w:r w:rsidRPr="00EF07F0">
              <w:rPr>
                <w:i/>
              </w:rPr>
              <w:t xml:space="preserve"> </w:t>
            </w:r>
            <w:proofErr w:type="spellStart"/>
            <w:r w:rsidRPr="00EF07F0">
              <w:rPr>
                <w:i/>
              </w:rPr>
              <w:t>vložitev</w:t>
            </w:r>
            <w:proofErr w:type="spellEnd"/>
            <w:r w:rsidRPr="00EF07F0">
              <w:rPr>
                <w:i/>
              </w:rPr>
              <w:t xml:space="preserve"> </w:t>
            </w:r>
            <w:proofErr w:type="spellStart"/>
            <w:r w:rsidRPr="00EF07F0">
              <w:rPr>
                <w:i/>
              </w:rPr>
              <w:t>prošnje</w:t>
            </w:r>
            <w:proofErr w:type="spellEnd"/>
            <w:r w:rsidRPr="00EF07F0">
              <w:rPr>
                <w:i/>
              </w:rPr>
              <w:t xml:space="preserve"> </w:t>
            </w:r>
            <w:proofErr w:type="spellStart"/>
            <w:r w:rsidRPr="00EF07F0">
              <w:rPr>
                <w:i/>
              </w:rPr>
              <w:t>za</w:t>
            </w:r>
            <w:proofErr w:type="spellEnd"/>
            <w:r w:rsidRPr="00EF07F0">
              <w:rPr>
                <w:i/>
              </w:rPr>
              <w:t xml:space="preserve"> </w:t>
            </w:r>
            <w:proofErr w:type="spellStart"/>
            <w:r w:rsidRPr="00EF07F0">
              <w:rPr>
                <w:i/>
              </w:rPr>
              <w:t>pravno</w:t>
            </w:r>
            <w:proofErr w:type="spellEnd"/>
            <w:r w:rsidRPr="00EF07F0">
              <w:rPr>
                <w:i/>
              </w:rPr>
              <w:t xml:space="preserve"> </w:t>
            </w:r>
            <w:proofErr w:type="spellStart"/>
            <w:r w:rsidRPr="00EF07F0">
              <w:rPr>
                <w:i/>
              </w:rPr>
              <w:t>pomoč</w:t>
            </w:r>
            <w:proofErr w:type="spellEnd"/>
            <w:r w:rsidRPr="00EF07F0">
              <w:rPr>
                <w:i/>
              </w:rPr>
              <w:t xml:space="preserve"> </w:t>
            </w:r>
            <w:proofErr w:type="spellStart"/>
            <w:r w:rsidRPr="00EF07F0">
              <w:rPr>
                <w:i/>
              </w:rPr>
              <w:t>pred</w:t>
            </w:r>
            <w:proofErr w:type="spellEnd"/>
            <w:r w:rsidRPr="00EF07F0">
              <w:rPr>
                <w:i/>
              </w:rPr>
              <w:t xml:space="preserve"> </w:t>
            </w:r>
            <w:proofErr w:type="spellStart"/>
            <w:r w:rsidRPr="00EF07F0">
              <w:rPr>
                <w:i/>
              </w:rPr>
              <w:t>vložitvijo</w:t>
            </w:r>
            <w:proofErr w:type="spellEnd"/>
            <w:r w:rsidRPr="00EF07F0">
              <w:rPr>
                <w:i/>
              </w:rPr>
              <w:t xml:space="preserve"> </w:t>
            </w:r>
            <w:proofErr w:type="spellStart"/>
            <w:r w:rsidRPr="00EF07F0">
              <w:rPr>
                <w:i/>
              </w:rPr>
              <w:t>direktne</w:t>
            </w:r>
            <w:proofErr w:type="spellEnd"/>
            <w:r w:rsidRPr="00EF07F0">
              <w:rPr>
                <w:i/>
              </w:rPr>
              <w:t xml:space="preserve"> </w:t>
            </w:r>
            <w:proofErr w:type="spellStart"/>
            <w:r w:rsidRPr="00EF07F0">
              <w:rPr>
                <w:i/>
              </w:rPr>
              <w:t>tožbe</w:t>
            </w:r>
            <w:proofErr w:type="spellEnd"/>
            <w:r w:rsidRPr="00EF07F0">
              <w:rPr>
                <w:i/>
              </w:rPr>
              <w:t xml:space="preserve"> </w:t>
            </w:r>
            <w:proofErr w:type="spellStart"/>
            <w:r w:rsidRPr="00EF07F0">
              <w:rPr>
                <w:i/>
              </w:rPr>
              <w:t>ali</w:t>
            </w:r>
            <w:proofErr w:type="spellEnd"/>
            <w:r w:rsidRPr="00EF07F0">
              <w:rPr>
                <w:i/>
              </w:rPr>
              <w:t xml:space="preserve"> </w:t>
            </w:r>
            <w:proofErr w:type="spellStart"/>
            <w:r w:rsidRPr="00EF07F0">
              <w:rPr>
                <w:i/>
              </w:rPr>
              <w:t>med</w:t>
            </w:r>
            <w:proofErr w:type="spellEnd"/>
            <w:r w:rsidRPr="00EF07F0">
              <w:rPr>
                <w:i/>
              </w:rPr>
              <w:t xml:space="preserve"> </w:t>
            </w:r>
            <w:proofErr w:type="spellStart"/>
            <w:r w:rsidRPr="00EF07F0">
              <w:rPr>
                <w:i/>
              </w:rPr>
              <w:t>postopkom</w:t>
            </w:r>
            <w:proofErr w:type="spellEnd"/>
            <w:r w:rsidRPr="00EF07F0">
              <w:rPr>
                <w:i/>
              </w:rPr>
              <w:t xml:space="preserve">. </w:t>
            </w:r>
          </w:p>
          <w:p w14:paraId="3EC819E4" w14:textId="77777777" w:rsidR="002B3781" w:rsidRPr="00EF07F0" w:rsidRDefault="002B3781" w:rsidP="00424680">
            <w:pPr>
              <w:jc w:val="both"/>
              <w:rPr>
                <w:i/>
              </w:rPr>
            </w:pPr>
            <w:proofErr w:type="spellStart"/>
            <w:r w:rsidRPr="00F529DD">
              <w:rPr>
                <w:i/>
              </w:rPr>
              <w:t>Vendar</w:t>
            </w:r>
            <w:proofErr w:type="spellEnd"/>
            <w:r w:rsidRPr="00F529DD">
              <w:rPr>
                <w:i/>
              </w:rPr>
              <w:t xml:space="preserve"> se ta </w:t>
            </w:r>
            <w:proofErr w:type="spellStart"/>
            <w:r w:rsidRPr="00F529DD">
              <w:rPr>
                <w:i/>
              </w:rPr>
              <w:t>obrazec</w:t>
            </w:r>
            <w:proofErr w:type="spellEnd"/>
            <w:r w:rsidRPr="00F529DD">
              <w:rPr>
                <w:i/>
              </w:rPr>
              <w:t xml:space="preserve"> ne </w:t>
            </w:r>
            <w:proofErr w:type="spellStart"/>
            <w:r w:rsidRPr="00F529DD">
              <w:rPr>
                <w:i/>
              </w:rPr>
              <w:t>uporablja</w:t>
            </w:r>
            <w:proofErr w:type="spellEnd"/>
            <w:r w:rsidRPr="00F529DD">
              <w:rPr>
                <w:i/>
              </w:rPr>
              <w:t xml:space="preserve"> </w:t>
            </w:r>
            <w:proofErr w:type="spellStart"/>
            <w:r w:rsidRPr="00F529DD">
              <w:rPr>
                <w:i/>
              </w:rPr>
              <w:t>za</w:t>
            </w:r>
            <w:proofErr w:type="spellEnd"/>
            <w:r w:rsidRPr="00F529DD">
              <w:rPr>
                <w:i/>
              </w:rPr>
              <w:t xml:space="preserve"> </w:t>
            </w:r>
            <w:proofErr w:type="spellStart"/>
            <w:r w:rsidRPr="00F529DD">
              <w:rPr>
                <w:i/>
              </w:rPr>
              <w:t>prošnje</w:t>
            </w:r>
            <w:proofErr w:type="spellEnd"/>
            <w:r w:rsidRPr="00F529DD">
              <w:rPr>
                <w:i/>
              </w:rPr>
              <w:t xml:space="preserve"> </w:t>
            </w:r>
            <w:proofErr w:type="spellStart"/>
            <w:r w:rsidRPr="00F529DD">
              <w:rPr>
                <w:i/>
              </w:rPr>
              <w:t>za</w:t>
            </w:r>
            <w:proofErr w:type="spellEnd"/>
            <w:r w:rsidRPr="00F529DD">
              <w:rPr>
                <w:i/>
              </w:rPr>
              <w:t xml:space="preserve"> </w:t>
            </w:r>
            <w:proofErr w:type="spellStart"/>
            <w:r w:rsidRPr="00F529DD">
              <w:rPr>
                <w:i/>
              </w:rPr>
              <w:t>pravno</w:t>
            </w:r>
            <w:proofErr w:type="spellEnd"/>
            <w:r w:rsidRPr="00F529DD">
              <w:rPr>
                <w:i/>
              </w:rPr>
              <w:t xml:space="preserve"> </w:t>
            </w:r>
            <w:proofErr w:type="spellStart"/>
            <w:r w:rsidRPr="00F529DD">
              <w:rPr>
                <w:i/>
              </w:rPr>
              <w:t>pomoč</w:t>
            </w:r>
            <w:proofErr w:type="spellEnd"/>
            <w:r w:rsidRPr="00F529DD">
              <w:rPr>
                <w:i/>
              </w:rPr>
              <w:t xml:space="preserve">, </w:t>
            </w:r>
            <w:proofErr w:type="spellStart"/>
            <w:r w:rsidRPr="00F529DD">
              <w:rPr>
                <w:i/>
              </w:rPr>
              <w:t>vložene</w:t>
            </w:r>
            <w:proofErr w:type="spellEnd"/>
            <w:r w:rsidRPr="00F529DD">
              <w:rPr>
                <w:i/>
              </w:rPr>
              <w:t xml:space="preserve"> v </w:t>
            </w:r>
            <w:proofErr w:type="spellStart"/>
            <w:r w:rsidRPr="00F529DD">
              <w:rPr>
                <w:i/>
              </w:rPr>
              <w:t>okviru</w:t>
            </w:r>
            <w:proofErr w:type="spellEnd"/>
            <w:r w:rsidRPr="00F529DD">
              <w:rPr>
                <w:i/>
              </w:rPr>
              <w:t xml:space="preserve"> </w:t>
            </w:r>
            <w:proofErr w:type="spellStart"/>
            <w:r w:rsidRPr="00F529DD">
              <w:rPr>
                <w:i/>
              </w:rPr>
              <w:t>zadeve</w:t>
            </w:r>
            <w:proofErr w:type="spellEnd"/>
            <w:r w:rsidRPr="00F529DD">
              <w:rPr>
                <w:i/>
              </w:rPr>
              <w:t xml:space="preserve"> </w:t>
            </w:r>
            <w:proofErr w:type="spellStart"/>
            <w:r w:rsidRPr="00F529DD">
              <w:rPr>
                <w:i/>
              </w:rPr>
              <w:t>za</w:t>
            </w:r>
            <w:proofErr w:type="spellEnd"/>
            <w:r w:rsidRPr="00F529DD">
              <w:rPr>
                <w:i/>
              </w:rPr>
              <w:t xml:space="preserve"> </w:t>
            </w:r>
            <w:proofErr w:type="spellStart"/>
            <w:r w:rsidRPr="00F529DD">
              <w:rPr>
                <w:i/>
              </w:rPr>
              <w:t>predhodno</w:t>
            </w:r>
            <w:proofErr w:type="spellEnd"/>
            <w:r w:rsidRPr="00F529DD">
              <w:rPr>
                <w:i/>
              </w:rPr>
              <w:t xml:space="preserve"> </w:t>
            </w:r>
            <w:proofErr w:type="spellStart"/>
            <w:r w:rsidRPr="00F529DD">
              <w:rPr>
                <w:i/>
              </w:rPr>
              <w:t>odločanje</w:t>
            </w:r>
            <w:proofErr w:type="spellEnd"/>
            <w:r w:rsidRPr="00F529DD">
              <w:rPr>
                <w:i/>
              </w:rPr>
              <w:t xml:space="preserve">. Za te </w:t>
            </w:r>
            <w:proofErr w:type="spellStart"/>
            <w:r w:rsidRPr="00F529DD">
              <w:rPr>
                <w:i/>
              </w:rPr>
              <w:t>prošnje</w:t>
            </w:r>
            <w:proofErr w:type="spellEnd"/>
            <w:r w:rsidRPr="00F529DD">
              <w:rPr>
                <w:i/>
              </w:rPr>
              <w:t xml:space="preserve"> je </w:t>
            </w:r>
            <w:proofErr w:type="spellStart"/>
            <w:r w:rsidRPr="00F529DD">
              <w:rPr>
                <w:i/>
              </w:rPr>
              <w:t>treba</w:t>
            </w:r>
            <w:proofErr w:type="spellEnd"/>
            <w:r w:rsidRPr="00F529DD">
              <w:rPr>
                <w:i/>
              </w:rPr>
              <w:t xml:space="preserve"> </w:t>
            </w:r>
            <w:proofErr w:type="spellStart"/>
            <w:r w:rsidRPr="00F529DD">
              <w:rPr>
                <w:i/>
              </w:rPr>
              <w:t>upoštevati</w:t>
            </w:r>
            <w:proofErr w:type="spellEnd"/>
            <w:r w:rsidRPr="00F529DD">
              <w:rPr>
                <w:i/>
              </w:rPr>
              <w:t xml:space="preserve"> </w:t>
            </w:r>
            <w:proofErr w:type="spellStart"/>
            <w:r w:rsidRPr="00F529DD">
              <w:rPr>
                <w:i/>
              </w:rPr>
              <w:t>določbe</w:t>
            </w:r>
            <w:proofErr w:type="spellEnd"/>
            <w:r w:rsidRPr="00F529DD">
              <w:rPr>
                <w:i/>
              </w:rPr>
              <w:t xml:space="preserve"> </w:t>
            </w:r>
            <w:proofErr w:type="spellStart"/>
            <w:r w:rsidRPr="00F529DD">
              <w:rPr>
                <w:i/>
              </w:rPr>
              <w:t>iz</w:t>
            </w:r>
            <w:proofErr w:type="spellEnd"/>
            <w:r w:rsidRPr="00F529DD">
              <w:rPr>
                <w:i/>
              </w:rPr>
              <w:t xml:space="preserve"> </w:t>
            </w:r>
            <w:proofErr w:type="spellStart"/>
            <w:r w:rsidRPr="00F529DD">
              <w:rPr>
                <w:i/>
              </w:rPr>
              <w:t>členov</w:t>
            </w:r>
            <w:proofErr w:type="spellEnd"/>
            <w:r w:rsidRPr="00F529DD">
              <w:rPr>
                <w:i/>
              </w:rPr>
              <w:t xml:space="preserve"> </w:t>
            </w:r>
            <w:proofErr w:type="spellStart"/>
            <w:r w:rsidRPr="00F529DD">
              <w:rPr>
                <w:i/>
              </w:rPr>
              <w:t>od</w:t>
            </w:r>
            <w:proofErr w:type="spellEnd"/>
            <w:r w:rsidRPr="00F529DD">
              <w:rPr>
                <w:i/>
              </w:rPr>
              <w:t xml:space="preserve"> 239 do 242 </w:t>
            </w:r>
            <w:proofErr w:type="spellStart"/>
            <w:r w:rsidRPr="00F529DD">
              <w:rPr>
                <w:i/>
              </w:rPr>
              <w:t>Poslovnika</w:t>
            </w:r>
            <w:proofErr w:type="spellEnd"/>
            <w:r w:rsidRPr="00F529DD">
              <w:rPr>
                <w:i/>
              </w:rPr>
              <w:t xml:space="preserve"> in </w:t>
            </w:r>
            <w:proofErr w:type="spellStart"/>
            <w:r w:rsidRPr="00F529DD">
              <w:rPr>
                <w:i/>
              </w:rPr>
              <w:t>točk</w:t>
            </w:r>
            <w:proofErr w:type="spellEnd"/>
            <w:r w:rsidRPr="00F529DD">
              <w:rPr>
                <w:i/>
              </w:rPr>
              <w:t xml:space="preserve"> </w:t>
            </w:r>
            <w:proofErr w:type="spellStart"/>
            <w:r w:rsidRPr="00F529DD">
              <w:rPr>
                <w:i/>
              </w:rPr>
              <w:t>od</w:t>
            </w:r>
            <w:proofErr w:type="spellEnd"/>
            <w:r w:rsidRPr="00F529DD">
              <w:rPr>
                <w:i/>
              </w:rPr>
              <w:t xml:space="preserve"> 266 do 270 </w:t>
            </w:r>
            <w:proofErr w:type="spellStart"/>
            <w:r w:rsidRPr="00F529DD">
              <w:rPr>
                <w:i/>
              </w:rPr>
              <w:t>Praktičnih</w:t>
            </w:r>
            <w:proofErr w:type="spellEnd"/>
            <w:r w:rsidRPr="00F529DD">
              <w:rPr>
                <w:i/>
              </w:rPr>
              <w:t xml:space="preserve"> </w:t>
            </w:r>
            <w:proofErr w:type="spellStart"/>
            <w:r w:rsidRPr="00F529DD">
              <w:rPr>
                <w:i/>
              </w:rPr>
              <w:t>določb</w:t>
            </w:r>
            <w:proofErr w:type="spellEnd"/>
            <w:r w:rsidRPr="00F529DD">
              <w:rPr>
                <w:i/>
              </w:rPr>
              <w:t xml:space="preserve"> </w:t>
            </w:r>
            <w:proofErr w:type="spellStart"/>
            <w:r w:rsidRPr="00F529DD">
              <w:rPr>
                <w:i/>
              </w:rPr>
              <w:t>za</w:t>
            </w:r>
            <w:proofErr w:type="spellEnd"/>
            <w:r w:rsidRPr="00F529DD">
              <w:rPr>
                <w:i/>
              </w:rPr>
              <w:t xml:space="preserve"> </w:t>
            </w:r>
            <w:proofErr w:type="spellStart"/>
            <w:r w:rsidRPr="00F529DD">
              <w:rPr>
                <w:i/>
              </w:rPr>
              <w:t>izvajanje</w:t>
            </w:r>
            <w:proofErr w:type="spellEnd"/>
            <w:r w:rsidRPr="00F529DD">
              <w:rPr>
                <w:i/>
              </w:rPr>
              <w:t xml:space="preserve">. </w:t>
            </w:r>
            <w:r w:rsidRPr="00EF07F0">
              <w:rPr>
                <w:i/>
              </w:rPr>
              <w:t xml:space="preserve">Za te </w:t>
            </w:r>
            <w:proofErr w:type="spellStart"/>
            <w:r w:rsidRPr="00EF07F0">
              <w:rPr>
                <w:i/>
              </w:rPr>
              <w:t>prošnje</w:t>
            </w:r>
            <w:proofErr w:type="spellEnd"/>
            <w:r w:rsidRPr="00EF07F0">
              <w:rPr>
                <w:i/>
              </w:rPr>
              <w:t xml:space="preserve"> ni </w:t>
            </w:r>
            <w:proofErr w:type="spellStart"/>
            <w:r w:rsidRPr="00EF07F0">
              <w:rPr>
                <w:i/>
              </w:rPr>
              <w:t>posebnega</w:t>
            </w:r>
            <w:proofErr w:type="spellEnd"/>
            <w:r w:rsidRPr="00EF07F0">
              <w:rPr>
                <w:i/>
              </w:rPr>
              <w:t xml:space="preserve"> </w:t>
            </w:r>
            <w:proofErr w:type="spellStart"/>
            <w:r w:rsidRPr="00EF07F0">
              <w:rPr>
                <w:i/>
              </w:rPr>
              <w:t>obrazca</w:t>
            </w:r>
            <w:proofErr w:type="spellEnd"/>
            <w:r w:rsidRPr="00EF07F0">
              <w:rPr>
                <w:i/>
              </w:rPr>
              <w:t>.</w:t>
            </w:r>
          </w:p>
        </w:tc>
      </w:tr>
    </w:tbl>
    <w:p w14:paraId="1FE3F39C" w14:textId="77777777" w:rsidR="002B3781" w:rsidRPr="00EF07F0" w:rsidRDefault="002B3781" w:rsidP="002B3781">
      <w:pPr>
        <w:jc w:val="both"/>
        <w:rPr>
          <w:b/>
          <w:i/>
        </w:rPr>
      </w:pPr>
    </w:p>
    <w:p w14:paraId="07055A67" w14:textId="77777777" w:rsidR="002B3781" w:rsidRPr="00EF07F0" w:rsidRDefault="002B3781" w:rsidP="002B3781">
      <w:pPr>
        <w:rPr>
          <w:b/>
        </w:rPr>
      </w:pPr>
    </w:p>
    <w:p w14:paraId="7369D3C4" w14:textId="77777777" w:rsidR="002B3781" w:rsidRPr="00EF07F0" w:rsidRDefault="002B3781" w:rsidP="002B3781">
      <w:pPr>
        <w:jc w:val="both"/>
        <w:rPr>
          <w:b/>
        </w:rPr>
      </w:pPr>
      <w:r w:rsidRPr="00EF07F0">
        <w:rPr>
          <w:b/>
        </w:rPr>
        <w:t>1.</w:t>
      </w:r>
      <w:r w:rsidRPr="00EF07F0">
        <w:rPr>
          <w:b/>
        </w:rPr>
        <w:tab/>
      </w:r>
      <w:proofErr w:type="spellStart"/>
      <w:r w:rsidRPr="00EF07F0">
        <w:rPr>
          <w:b/>
        </w:rPr>
        <w:t>Pravni</w:t>
      </w:r>
      <w:proofErr w:type="spellEnd"/>
      <w:r w:rsidRPr="00EF07F0">
        <w:rPr>
          <w:b/>
        </w:rPr>
        <w:t xml:space="preserve"> </w:t>
      </w:r>
      <w:proofErr w:type="spellStart"/>
      <w:r w:rsidRPr="00EF07F0">
        <w:rPr>
          <w:b/>
        </w:rPr>
        <w:t>okvir</w:t>
      </w:r>
      <w:proofErr w:type="spellEnd"/>
    </w:p>
    <w:p w14:paraId="3DEE08CE" w14:textId="77777777" w:rsidR="002B3781" w:rsidRPr="00EF07F0" w:rsidRDefault="002B3781" w:rsidP="002B3781">
      <w:pPr>
        <w:ind w:left="284"/>
        <w:jc w:val="both"/>
        <w:rPr>
          <w:b/>
        </w:rPr>
      </w:pPr>
    </w:p>
    <w:p w14:paraId="6FD49163" w14:textId="77777777" w:rsidR="002B3781" w:rsidRPr="00EF07F0" w:rsidRDefault="002B3781" w:rsidP="002B3781">
      <w:pPr>
        <w:jc w:val="both"/>
      </w:pPr>
      <w:proofErr w:type="spellStart"/>
      <w:r w:rsidRPr="00EF07F0">
        <w:t>Določbe</w:t>
      </w:r>
      <w:proofErr w:type="spellEnd"/>
      <w:r w:rsidRPr="00EF07F0">
        <w:t xml:space="preserve"> o </w:t>
      </w:r>
      <w:proofErr w:type="spellStart"/>
      <w:r w:rsidRPr="00EF07F0">
        <w:t>brezplačni</w:t>
      </w:r>
      <w:proofErr w:type="spellEnd"/>
      <w:r w:rsidRPr="00EF07F0">
        <w:t xml:space="preserve"> </w:t>
      </w:r>
      <w:proofErr w:type="spellStart"/>
      <w:r w:rsidRPr="00EF07F0">
        <w:t>pravni</w:t>
      </w:r>
      <w:proofErr w:type="spellEnd"/>
      <w:r w:rsidRPr="00EF07F0">
        <w:t xml:space="preserve"> </w:t>
      </w:r>
      <w:proofErr w:type="spellStart"/>
      <w:r w:rsidRPr="00EF07F0">
        <w:t>pomoči</w:t>
      </w:r>
      <w:proofErr w:type="spellEnd"/>
      <w:r w:rsidRPr="00EF07F0">
        <w:t xml:space="preserve">, </w:t>
      </w:r>
      <w:proofErr w:type="spellStart"/>
      <w:r w:rsidRPr="00EF07F0">
        <w:t>ki</w:t>
      </w:r>
      <w:proofErr w:type="spellEnd"/>
      <w:r w:rsidRPr="00EF07F0">
        <w:t xml:space="preserve"> se </w:t>
      </w:r>
      <w:proofErr w:type="spellStart"/>
      <w:r w:rsidRPr="00EF07F0">
        <w:t>nanašajo</w:t>
      </w:r>
      <w:proofErr w:type="spellEnd"/>
      <w:r w:rsidRPr="00EF07F0">
        <w:t xml:space="preserve"> na </w:t>
      </w:r>
      <w:proofErr w:type="spellStart"/>
      <w:r w:rsidRPr="00EF07F0">
        <w:t>direktne</w:t>
      </w:r>
      <w:proofErr w:type="spellEnd"/>
      <w:r w:rsidRPr="00EF07F0">
        <w:t xml:space="preserve"> </w:t>
      </w:r>
      <w:proofErr w:type="spellStart"/>
      <w:r w:rsidRPr="00EF07F0">
        <w:t>tožbe</w:t>
      </w:r>
      <w:proofErr w:type="spellEnd"/>
      <w:r w:rsidRPr="00EF07F0">
        <w:t xml:space="preserve">, </w:t>
      </w:r>
      <w:proofErr w:type="spellStart"/>
      <w:r w:rsidRPr="00EF07F0">
        <w:t>so</w:t>
      </w:r>
      <w:proofErr w:type="spellEnd"/>
      <w:r w:rsidRPr="00EF07F0">
        <w:t xml:space="preserve"> </w:t>
      </w:r>
      <w:proofErr w:type="spellStart"/>
      <w:r w:rsidRPr="00EF07F0">
        <w:t>tako</w:t>
      </w:r>
      <w:proofErr w:type="spellEnd"/>
      <w:r w:rsidRPr="00EF07F0">
        <w:t xml:space="preserve"> v </w:t>
      </w:r>
      <w:proofErr w:type="spellStart"/>
      <w:r w:rsidRPr="00EF07F0">
        <w:t>Poslovniku</w:t>
      </w:r>
      <w:proofErr w:type="spellEnd"/>
      <w:r w:rsidRPr="00EF07F0">
        <w:t xml:space="preserve"> </w:t>
      </w:r>
      <w:proofErr w:type="spellStart"/>
      <w:r w:rsidRPr="00EF07F0">
        <w:t>Splošnega</w:t>
      </w:r>
      <w:proofErr w:type="spellEnd"/>
      <w:r w:rsidRPr="00EF07F0">
        <w:t xml:space="preserve"> </w:t>
      </w:r>
      <w:proofErr w:type="spellStart"/>
      <w:r w:rsidRPr="00EF07F0">
        <w:t>sodišča</w:t>
      </w:r>
      <w:proofErr w:type="spellEnd"/>
      <w:r w:rsidRPr="00EF07F0">
        <w:t xml:space="preserve"> (</w:t>
      </w:r>
      <w:proofErr w:type="spellStart"/>
      <w:r w:rsidRPr="00EF07F0">
        <w:t>členi</w:t>
      </w:r>
      <w:proofErr w:type="spellEnd"/>
      <w:r w:rsidRPr="00EF07F0">
        <w:t xml:space="preserve"> </w:t>
      </w:r>
      <w:proofErr w:type="spellStart"/>
      <w:r w:rsidRPr="00EF07F0">
        <w:t>od</w:t>
      </w:r>
      <w:proofErr w:type="spellEnd"/>
      <w:r w:rsidRPr="00EF07F0">
        <w:t xml:space="preserve"> 146 do 150) kot v </w:t>
      </w:r>
      <w:proofErr w:type="spellStart"/>
      <w:r w:rsidRPr="00EF07F0">
        <w:t>Praktičnih</w:t>
      </w:r>
      <w:proofErr w:type="spellEnd"/>
      <w:r w:rsidRPr="00EF07F0">
        <w:t xml:space="preserve"> </w:t>
      </w:r>
      <w:proofErr w:type="spellStart"/>
      <w:r w:rsidRPr="00EF07F0">
        <w:t>določbah</w:t>
      </w:r>
      <w:proofErr w:type="spellEnd"/>
      <w:r w:rsidRPr="00EF07F0">
        <w:t xml:space="preserve"> </w:t>
      </w:r>
      <w:proofErr w:type="spellStart"/>
      <w:r w:rsidRPr="00EF07F0">
        <w:t>za</w:t>
      </w:r>
      <w:proofErr w:type="spellEnd"/>
      <w:r w:rsidRPr="00EF07F0">
        <w:t xml:space="preserve"> </w:t>
      </w:r>
      <w:proofErr w:type="spellStart"/>
      <w:r w:rsidRPr="00EF07F0">
        <w:t>izvajanje</w:t>
      </w:r>
      <w:proofErr w:type="spellEnd"/>
      <w:r w:rsidRPr="00EF07F0">
        <w:t xml:space="preserve"> </w:t>
      </w:r>
      <w:proofErr w:type="spellStart"/>
      <w:r w:rsidRPr="00EF07F0">
        <w:t>Poslovnika</w:t>
      </w:r>
      <w:proofErr w:type="spellEnd"/>
      <w:r w:rsidRPr="00EF07F0">
        <w:t xml:space="preserve"> </w:t>
      </w:r>
      <w:proofErr w:type="spellStart"/>
      <w:r w:rsidRPr="00EF07F0">
        <w:t>Splošnega</w:t>
      </w:r>
      <w:proofErr w:type="spellEnd"/>
      <w:r w:rsidRPr="00EF07F0">
        <w:t xml:space="preserve"> </w:t>
      </w:r>
      <w:proofErr w:type="spellStart"/>
      <w:r w:rsidRPr="00EF07F0">
        <w:t>sodišča</w:t>
      </w:r>
      <w:proofErr w:type="spellEnd"/>
      <w:r w:rsidRPr="00EF07F0">
        <w:t xml:space="preserve"> (</w:t>
      </w:r>
      <w:proofErr w:type="spellStart"/>
      <w:r w:rsidRPr="00EF07F0">
        <w:t>točke</w:t>
      </w:r>
      <w:proofErr w:type="spellEnd"/>
      <w:r w:rsidRPr="00EF07F0">
        <w:t xml:space="preserve"> </w:t>
      </w:r>
      <w:proofErr w:type="spellStart"/>
      <w:r w:rsidRPr="00EF07F0">
        <w:t>od</w:t>
      </w:r>
      <w:proofErr w:type="spellEnd"/>
      <w:r w:rsidRPr="00EF07F0">
        <w:t xml:space="preserve"> 15 do 17, 33, 49, 171, 172 in </w:t>
      </w:r>
      <w:proofErr w:type="spellStart"/>
      <w:r w:rsidRPr="00EF07F0">
        <w:t>od</w:t>
      </w:r>
      <w:proofErr w:type="spellEnd"/>
      <w:r w:rsidRPr="00EF07F0">
        <w:t xml:space="preserve"> 256 do 265) (v </w:t>
      </w:r>
      <w:proofErr w:type="spellStart"/>
      <w:proofErr w:type="gramStart"/>
      <w:r w:rsidRPr="00EF07F0">
        <w:t>nadaljevanju</w:t>
      </w:r>
      <w:proofErr w:type="spellEnd"/>
      <w:r w:rsidRPr="00EF07F0">
        <w:t>:</w:t>
      </w:r>
      <w:proofErr w:type="gramEnd"/>
      <w:r w:rsidRPr="00EF07F0">
        <w:t xml:space="preserve"> </w:t>
      </w:r>
      <w:proofErr w:type="spellStart"/>
      <w:r w:rsidRPr="00EF07F0">
        <w:t>Praktične</w:t>
      </w:r>
      <w:proofErr w:type="spellEnd"/>
      <w:r w:rsidRPr="00EF07F0">
        <w:t xml:space="preserve"> </w:t>
      </w:r>
      <w:proofErr w:type="spellStart"/>
      <w:r w:rsidRPr="00EF07F0">
        <w:t>določbe</w:t>
      </w:r>
      <w:proofErr w:type="spellEnd"/>
      <w:r w:rsidRPr="00EF07F0">
        <w:t xml:space="preserve"> </w:t>
      </w:r>
      <w:proofErr w:type="spellStart"/>
      <w:r w:rsidRPr="00EF07F0">
        <w:t>za</w:t>
      </w:r>
      <w:proofErr w:type="spellEnd"/>
      <w:r w:rsidRPr="00EF07F0">
        <w:t xml:space="preserve"> </w:t>
      </w:r>
      <w:proofErr w:type="spellStart"/>
      <w:r w:rsidRPr="00EF07F0">
        <w:t>izvajanje</w:t>
      </w:r>
      <w:proofErr w:type="spellEnd"/>
      <w:r w:rsidRPr="00EF07F0">
        <w:t>).</w:t>
      </w:r>
    </w:p>
    <w:p w14:paraId="48DA78E7" w14:textId="77777777" w:rsidR="002B3781" w:rsidRPr="00EF07F0" w:rsidRDefault="002B3781" w:rsidP="002B3781">
      <w:pPr>
        <w:jc w:val="both"/>
      </w:pPr>
    </w:p>
    <w:p w14:paraId="005D0C2A" w14:textId="38300ADC" w:rsidR="002B3781" w:rsidRPr="00EF07F0" w:rsidRDefault="002B3781" w:rsidP="002B3781">
      <w:pPr>
        <w:jc w:val="both"/>
        <w:rPr>
          <w:b/>
        </w:rPr>
      </w:pPr>
      <w:proofErr w:type="spellStart"/>
      <w:r w:rsidRPr="00EF07F0">
        <w:t>Poslovnik</w:t>
      </w:r>
      <w:proofErr w:type="spellEnd"/>
      <w:r w:rsidRPr="00EF07F0">
        <w:t xml:space="preserve"> </w:t>
      </w:r>
      <w:proofErr w:type="spellStart"/>
      <w:r w:rsidRPr="00EF07F0">
        <w:t>Splošnega</w:t>
      </w:r>
      <w:proofErr w:type="spellEnd"/>
      <w:r w:rsidRPr="00EF07F0">
        <w:t xml:space="preserve"> </w:t>
      </w:r>
      <w:proofErr w:type="spellStart"/>
      <w:r w:rsidRPr="00EF07F0">
        <w:t>sodišča</w:t>
      </w:r>
      <w:proofErr w:type="spellEnd"/>
      <w:r w:rsidRPr="00EF07F0">
        <w:t xml:space="preserve"> in </w:t>
      </w:r>
      <w:proofErr w:type="spellStart"/>
      <w:r w:rsidRPr="00EF07F0">
        <w:t>Praktične</w:t>
      </w:r>
      <w:proofErr w:type="spellEnd"/>
      <w:r w:rsidRPr="00EF07F0">
        <w:t xml:space="preserve"> </w:t>
      </w:r>
      <w:proofErr w:type="spellStart"/>
      <w:r w:rsidRPr="00EF07F0">
        <w:t>določbe</w:t>
      </w:r>
      <w:proofErr w:type="spellEnd"/>
      <w:r w:rsidRPr="00EF07F0">
        <w:t xml:space="preserve"> </w:t>
      </w:r>
      <w:proofErr w:type="spellStart"/>
      <w:r w:rsidRPr="00EF07F0">
        <w:t>za</w:t>
      </w:r>
      <w:proofErr w:type="spellEnd"/>
      <w:r w:rsidRPr="00EF07F0">
        <w:t xml:space="preserve"> </w:t>
      </w:r>
      <w:proofErr w:type="spellStart"/>
      <w:r w:rsidRPr="00EF07F0">
        <w:t>izvajanje</w:t>
      </w:r>
      <w:proofErr w:type="spellEnd"/>
      <w:r w:rsidRPr="00EF07F0">
        <w:t xml:space="preserve"> </w:t>
      </w:r>
      <w:proofErr w:type="spellStart"/>
      <w:r w:rsidRPr="00EF07F0">
        <w:t>so</w:t>
      </w:r>
      <w:proofErr w:type="spellEnd"/>
      <w:r w:rsidRPr="00EF07F0">
        <w:t xml:space="preserve"> na </w:t>
      </w:r>
      <w:proofErr w:type="spellStart"/>
      <w:r w:rsidRPr="00EF07F0">
        <w:t>voljo</w:t>
      </w:r>
      <w:proofErr w:type="spellEnd"/>
      <w:r w:rsidRPr="00EF07F0">
        <w:t xml:space="preserve"> na </w:t>
      </w:r>
      <w:proofErr w:type="spellStart"/>
      <w:r w:rsidRPr="00EF07F0">
        <w:t>spletnem</w:t>
      </w:r>
      <w:proofErr w:type="spellEnd"/>
      <w:r w:rsidRPr="00EF07F0">
        <w:t xml:space="preserve"> </w:t>
      </w:r>
      <w:proofErr w:type="spellStart"/>
      <w:r w:rsidRPr="00EF07F0">
        <w:t>mestu</w:t>
      </w:r>
      <w:proofErr w:type="spellEnd"/>
      <w:r w:rsidRPr="00EF07F0">
        <w:t xml:space="preserve"> </w:t>
      </w:r>
      <w:proofErr w:type="spellStart"/>
      <w:r w:rsidRPr="00EF07F0">
        <w:t>Sodišča</w:t>
      </w:r>
      <w:proofErr w:type="spellEnd"/>
      <w:r w:rsidRPr="00EF07F0">
        <w:t xml:space="preserve"> </w:t>
      </w:r>
      <w:proofErr w:type="spellStart"/>
      <w:r w:rsidRPr="00EF07F0">
        <w:t>Evropske</w:t>
      </w:r>
      <w:proofErr w:type="spellEnd"/>
      <w:r w:rsidRPr="00EF07F0">
        <w:t xml:space="preserve"> </w:t>
      </w:r>
      <w:proofErr w:type="spellStart"/>
      <w:r w:rsidRPr="00EF07F0">
        <w:t>unije</w:t>
      </w:r>
      <w:proofErr w:type="spellEnd"/>
      <w:r w:rsidRPr="00EF07F0">
        <w:t xml:space="preserve"> (</w:t>
      </w:r>
      <w:hyperlink r:id="rId7" w:history="1">
        <w:r w:rsidRPr="00EF07F0">
          <w:rPr>
            <w:color w:val="0000FF"/>
            <w:u w:val="single"/>
          </w:rPr>
          <w:t>http://curia.europa.eu</w:t>
        </w:r>
      </w:hyperlink>
      <w:r w:rsidRPr="00EF07F0">
        <w:t xml:space="preserve">) v </w:t>
      </w:r>
      <w:proofErr w:type="spellStart"/>
      <w:r w:rsidRPr="00EF07F0">
        <w:t>rubriki</w:t>
      </w:r>
      <w:proofErr w:type="spellEnd"/>
      <w:r w:rsidRPr="00EF07F0">
        <w:t xml:space="preserve"> </w:t>
      </w:r>
      <w:r w:rsidR="00145256" w:rsidRPr="00F529DD">
        <w:t>„</w:t>
      </w:r>
      <w:proofErr w:type="spellStart"/>
      <w:r w:rsidR="00145256" w:rsidRPr="00F529DD">
        <w:t>Obravnavanje</w:t>
      </w:r>
      <w:proofErr w:type="spellEnd"/>
      <w:r w:rsidR="00145256" w:rsidRPr="00F529DD">
        <w:t xml:space="preserve"> </w:t>
      </w:r>
      <w:proofErr w:type="spellStart"/>
      <w:r w:rsidR="00145256" w:rsidRPr="00F529DD">
        <w:t>zadev</w:t>
      </w:r>
      <w:proofErr w:type="spellEnd"/>
      <w:r w:rsidR="00145256" w:rsidRPr="00F529DD">
        <w:t>/</w:t>
      </w:r>
      <w:proofErr w:type="spellStart"/>
      <w:r w:rsidR="00145256" w:rsidRPr="00F529DD">
        <w:t>Splošno</w:t>
      </w:r>
      <w:proofErr w:type="spellEnd"/>
      <w:r w:rsidR="00145256" w:rsidRPr="00F529DD">
        <w:t xml:space="preserve"> </w:t>
      </w:r>
      <w:proofErr w:type="spellStart"/>
      <w:r w:rsidR="00145256" w:rsidRPr="00F529DD">
        <w:t>sodišče</w:t>
      </w:r>
      <w:proofErr w:type="spellEnd"/>
      <w:r w:rsidR="00145256" w:rsidRPr="00F529DD">
        <w:t>/</w:t>
      </w:r>
      <w:proofErr w:type="spellStart"/>
      <w:r w:rsidR="00145256" w:rsidRPr="00F529DD">
        <w:t>Procesna</w:t>
      </w:r>
      <w:proofErr w:type="spellEnd"/>
      <w:r w:rsidR="00145256" w:rsidRPr="00F529DD">
        <w:t xml:space="preserve"> </w:t>
      </w:r>
      <w:proofErr w:type="spellStart"/>
      <w:r w:rsidR="00145256" w:rsidRPr="00F529DD">
        <w:t>besedila</w:t>
      </w:r>
      <w:proofErr w:type="spellEnd"/>
      <w:r w:rsidR="00145256" w:rsidRPr="00F529DD">
        <w:t xml:space="preserve"> (</w:t>
      </w:r>
      <w:proofErr w:type="spellStart"/>
      <w:r w:rsidR="00145256" w:rsidRPr="00F529DD">
        <w:t>Drugi</w:t>
      </w:r>
      <w:proofErr w:type="spellEnd"/>
      <w:r w:rsidR="00145256" w:rsidRPr="00F529DD">
        <w:t xml:space="preserve"> </w:t>
      </w:r>
      <w:proofErr w:type="spellStart"/>
      <w:r w:rsidR="00145256" w:rsidRPr="00F529DD">
        <w:t>koristni</w:t>
      </w:r>
      <w:proofErr w:type="spellEnd"/>
      <w:r w:rsidR="00145256" w:rsidRPr="00F529DD">
        <w:t xml:space="preserve"> </w:t>
      </w:r>
      <w:proofErr w:type="spellStart"/>
      <w:proofErr w:type="gramStart"/>
      <w:r w:rsidR="00145256" w:rsidRPr="00F529DD">
        <w:t>podatki</w:t>
      </w:r>
      <w:proofErr w:type="spellEnd"/>
      <w:r w:rsidR="00145256" w:rsidRPr="00F529DD">
        <w:t>)“</w:t>
      </w:r>
      <w:proofErr w:type="gramEnd"/>
      <w:r w:rsidRPr="00EF07F0">
        <w:t>.</w:t>
      </w:r>
    </w:p>
    <w:p w14:paraId="0CA85D5C" w14:textId="77777777" w:rsidR="002B3781" w:rsidRPr="00EF07F0" w:rsidRDefault="002B3781" w:rsidP="002B3781">
      <w:pPr>
        <w:jc w:val="both"/>
        <w:rPr>
          <w:b/>
        </w:rPr>
      </w:pPr>
    </w:p>
    <w:p w14:paraId="32124B72" w14:textId="77777777" w:rsidR="002B3781" w:rsidRPr="00EF07F0" w:rsidRDefault="002B3781" w:rsidP="002B3781">
      <w:pPr>
        <w:jc w:val="both"/>
        <w:rPr>
          <w:b/>
        </w:rPr>
      </w:pPr>
    </w:p>
    <w:p w14:paraId="02E51F0A" w14:textId="77777777" w:rsidR="002B3781" w:rsidRPr="00EF07F0" w:rsidRDefault="002B3781" w:rsidP="002B3781">
      <w:pPr>
        <w:jc w:val="both"/>
        <w:rPr>
          <w:b/>
        </w:rPr>
      </w:pPr>
      <w:r w:rsidRPr="00EF07F0">
        <w:rPr>
          <w:b/>
        </w:rPr>
        <w:t>2.</w:t>
      </w:r>
      <w:r w:rsidRPr="00EF07F0">
        <w:rPr>
          <w:b/>
        </w:rPr>
        <w:tab/>
      </w:r>
      <w:proofErr w:type="spellStart"/>
      <w:r w:rsidRPr="00EF07F0">
        <w:rPr>
          <w:b/>
        </w:rPr>
        <w:t>Pravila</w:t>
      </w:r>
      <w:proofErr w:type="spellEnd"/>
      <w:r w:rsidRPr="00EF07F0">
        <w:rPr>
          <w:b/>
        </w:rPr>
        <w:t xml:space="preserve"> </w:t>
      </w:r>
      <w:proofErr w:type="spellStart"/>
      <w:r w:rsidRPr="00EF07F0">
        <w:rPr>
          <w:b/>
        </w:rPr>
        <w:t>glede</w:t>
      </w:r>
      <w:proofErr w:type="spellEnd"/>
      <w:r w:rsidRPr="00EF07F0">
        <w:rPr>
          <w:b/>
        </w:rPr>
        <w:t xml:space="preserve"> </w:t>
      </w:r>
      <w:proofErr w:type="spellStart"/>
      <w:r w:rsidRPr="00EF07F0">
        <w:rPr>
          <w:b/>
        </w:rPr>
        <w:t>zastopanja</w:t>
      </w:r>
      <w:proofErr w:type="spellEnd"/>
      <w:r w:rsidRPr="00EF07F0">
        <w:rPr>
          <w:b/>
        </w:rPr>
        <w:t xml:space="preserve"> </w:t>
      </w:r>
      <w:proofErr w:type="spellStart"/>
      <w:r w:rsidRPr="00EF07F0">
        <w:rPr>
          <w:b/>
        </w:rPr>
        <w:t>pred</w:t>
      </w:r>
      <w:proofErr w:type="spellEnd"/>
      <w:r w:rsidRPr="00EF07F0">
        <w:rPr>
          <w:b/>
        </w:rPr>
        <w:t xml:space="preserve"> </w:t>
      </w:r>
      <w:proofErr w:type="spellStart"/>
      <w:r w:rsidRPr="00EF07F0">
        <w:rPr>
          <w:b/>
        </w:rPr>
        <w:t>Splošnim</w:t>
      </w:r>
      <w:proofErr w:type="spellEnd"/>
      <w:r w:rsidRPr="00EF07F0">
        <w:rPr>
          <w:b/>
        </w:rPr>
        <w:t xml:space="preserve"> </w:t>
      </w:r>
      <w:proofErr w:type="spellStart"/>
      <w:r w:rsidRPr="00EF07F0">
        <w:rPr>
          <w:b/>
        </w:rPr>
        <w:t>sodiščem</w:t>
      </w:r>
      <w:proofErr w:type="spellEnd"/>
    </w:p>
    <w:p w14:paraId="2AE46391" w14:textId="77777777" w:rsidR="002B3781" w:rsidRPr="00EF07F0" w:rsidRDefault="002B3781" w:rsidP="002B3781">
      <w:pPr>
        <w:jc w:val="both"/>
      </w:pPr>
    </w:p>
    <w:p w14:paraId="16CC71DB" w14:textId="77777777" w:rsidR="002B3781" w:rsidRPr="00EF07F0" w:rsidRDefault="002B3781" w:rsidP="002B3781">
      <w:pPr>
        <w:jc w:val="both"/>
      </w:pPr>
      <w:proofErr w:type="spellStart"/>
      <w:r w:rsidRPr="00EF07F0">
        <w:t>Načelo</w:t>
      </w:r>
      <w:proofErr w:type="spellEnd"/>
      <w:r w:rsidRPr="00EF07F0">
        <w:t xml:space="preserve">, da </w:t>
      </w:r>
      <w:proofErr w:type="spellStart"/>
      <w:r w:rsidRPr="00EF07F0">
        <w:t>morajo</w:t>
      </w:r>
      <w:proofErr w:type="spellEnd"/>
      <w:r w:rsidRPr="00EF07F0">
        <w:t xml:space="preserve"> </w:t>
      </w:r>
      <w:proofErr w:type="spellStart"/>
      <w:r w:rsidRPr="00EF07F0">
        <w:t>biti</w:t>
      </w:r>
      <w:proofErr w:type="spellEnd"/>
      <w:r w:rsidRPr="00EF07F0">
        <w:t xml:space="preserve"> </w:t>
      </w:r>
      <w:proofErr w:type="spellStart"/>
      <w:r w:rsidRPr="00EF07F0">
        <w:t>stranke</w:t>
      </w:r>
      <w:proofErr w:type="spellEnd"/>
      <w:r w:rsidRPr="00EF07F0">
        <w:t xml:space="preserve">, </w:t>
      </w:r>
      <w:proofErr w:type="spellStart"/>
      <w:r w:rsidRPr="00EF07F0">
        <w:t>ki</w:t>
      </w:r>
      <w:proofErr w:type="spellEnd"/>
      <w:r w:rsidRPr="00EF07F0">
        <w:t xml:space="preserve"> </w:t>
      </w:r>
      <w:proofErr w:type="spellStart"/>
      <w:r w:rsidRPr="00EF07F0">
        <w:t>niso</w:t>
      </w:r>
      <w:proofErr w:type="spellEnd"/>
      <w:r w:rsidRPr="00EF07F0">
        <w:t xml:space="preserve"> </w:t>
      </w:r>
      <w:proofErr w:type="spellStart"/>
      <w:r w:rsidRPr="00EF07F0">
        <w:t>države</w:t>
      </w:r>
      <w:proofErr w:type="spellEnd"/>
      <w:r w:rsidRPr="00EF07F0">
        <w:t xml:space="preserve"> </w:t>
      </w:r>
      <w:proofErr w:type="spellStart"/>
      <w:r w:rsidRPr="00EF07F0">
        <w:t>članice</w:t>
      </w:r>
      <w:proofErr w:type="spellEnd"/>
      <w:r w:rsidRPr="00EF07F0">
        <w:t xml:space="preserve">, </w:t>
      </w:r>
      <w:proofErr w:type="spellStart"/>
      <w:r w:rsidRPr="00EF07F0">
        <w:t>institucije</w:t>
      </w:r>
      <w:proofErr w:type="spellEnd"/>
      <w:r w:rsidRPr="00EF07F0">
        <w:t xml:space="preserve"> </w:t>
      </w:r>
      <w:proofErr w:type="spellStart"/>
      <w:r w:rsidRPr="00EF07F0">
        <w:t>Evropske</w:t>
      </w:r>
      <w:proofErr w:type="spellEnd"/>
      <w:r w:rsidRPr="00EF07F0">
        <w:t xml:space="preserve"> </w:t>
      </w:r>
      <w:proofErr w:type="spellStart"/>
      <w:r w:rsidRPr="00EF07F0">
        <w:t>unije</w:t>
      </w:r>
      <w:proofErr w:type="spellEnd"/>
      <w:r w:rsidRPr="00EF07F0">
        <w:t xml:space="preserve">, </w:t>
      </w:r>
      <w:proofErr w:type="spellStart"/>
      <w:r w:rsidRPr="00EF07F0">
        <w:t>države</w:t>
      </w:r>
      <w:proofErr w:type="spellEnd"/>
      <w:r w:rsidRPr="00EF07F0">
        <w:t xml:space="preserve"> </w:t>
      </w:r>
      <w:proofErr w:type="spellStart"/>
      <w:r w:rsidRPr="00EF07F0">
        <w:t>podpisnice</w:t>
      </w:r>
      <w:proofErr w:type="spellEnd"/>
      <w:r w:rsidRPr="00EF07F0">
        <w:t xml:space="preserve"> </w:t>
      </w:r>
      <w:proofErr w:type="spellStart"/>
      <w:r w:rsidRPr="00EF07F0">
        <w:t>Sporazuma</w:t>
      </w:r>
      <w:proofErr w:type="spellEnd"/>
      <w:r w:rsidRPr="00EF07F0">
        <w:t xml:space="preserve"> o </w:t>
      </w:r>
      <w:proofErr w:type="spellStart"/>
      <w:r w:rsidRPr="00EF07F0">
        <w:t>Evropskem</w:t>
      </w:r>
      <w:proofErr w:type="spellEnd"/>
      <w:r w:rsidRPr="00EF07F0">
        <w:t xml:space="preserve"> </w:t>
      </w:r>
      <w:proofErr w:type="spellStart"/>
      <w:r w:rsidRPr="00EF07F0">
        <w:t>gospodarskem</w:t>
      </w:r>
      <w:proofErr w:type="spellEnd"/>
      <w:r w:rsidRPr="00EF07F0">
        <w:t xml:space="preserve"> </w:t>
      </w:r>
      <w:proofErr w:type="spellStart"/>
      <w:r w:rsidRPr="00EF07F0">
        <w:t>prostoru</w:t>
      </w:r>
      <w:proofErr w:type="spellEnd"/>
      <w:r w:rsidRPr="00EF07F0">
        <w:t xml:space="preserve"> in </w:t>
      </w:r>
      <w:proofErr w:type="spellStart"/>
      <w:r w:rsidRPr="00EF07F0">
        <w:t>Nadzorni</w:t>
      </w:r>
      <w:proofErr w:type="spellEnd"/>
      <w:r w:rsidRPr="00EF07F0">
        <w:t xml:space="preserve"> </w:t>
      </w:r>
      <w:proofErr w:type="spellStart"/>
      <w:r w:rsidRPr="00EF07F0">
        <w:t>organ</w:t>
      </w:r>
      <w:proofErr w:type="spellEnd"/>
      <w:r w:rsidRPr="00EF07F0">
        <w:t xml:space="preserve"> EFTA, </w:t>
      </w:r>
      <w:proofErr w:type="spellStart"/>
      <w:r w:rsidRPr="00EF07F0">
        <w:rPr>
          <w:b/>
          <w:bCs/>
        </w:rPr>
        <w:t>obvezno</w:t>
      </w:r>
      <w:proofErr w:type="spellEnd"/>
      <w:r w:rsidRPr="00EF07F0">
        <w:rPr>
          <w:b/>
          <w:bCs/>
        </w:rPr>
        <w:t xml:space="preserve"> </w:t>
      </w:r>
      <w:proofErr w:type="spellStart"/>
      <w:r w:rsidRPr="00EF07F0">
        <w:rPr>
          <w:b/>
          <w:bCs/>
        </w:rPr>
        <w:t>zastopane</w:t>
      </w:r>
      <w:proofErr w:type="spellEnd"/>
      <w:r w:rsidRPr="00EF07F0">
        <w:rPr>
          <w:b/>
          <w:bCs/>
        </w:rPr>
        <w:t xml:space="preserve"> po </w:t>
      </w:r>
      <w:proofErr w:type="spellStart"/>
      <w:r w:rsidRPr="00EF07F0">
        <w:rPr>
          <w:b/>
          <w:bCs/>
        </w:rPr>
        <w:t>odvetniku</w:t>
      </w:r>
      <w:proofErr w:type="spellEnd"/>
      <w:r w:rsidRPr="00EF07F0">
        <w:t xml:space="preserve">, je </w:t>
      </w:r>
      <w:proofErr w:type="spellStart"/>
      <w:r w:rsidRPr="00EF07F0">
        <w:t>določeno</w:t>
      </w:r>
      <w:proofErr w:type="spellEnd"/>
      <w:r w:rsidRPr="00EF07F0">
        <w:t xml:space="preserve"> v </w:t>
      </w:r>
      <w:proofErr w:type="spellStart"/>
      <w:r w:rsidRPr="00EF07F0">
        <w:t>členu</w:t>
      </w:r>
      <w:proofErr w:type="spellEnd"/>
      <w:r w:rsidRPr="00EF07F0">
        <w:t xml:space="preserve"> 19 </w:t>
      </w:r>
      <w:proofErr w:type="spellStart"/>
      <w:r w:rsidRPr="00EF07F0">
        <w:t>Protokola</w:t>
      </w:r>
      <w:proofErr w:type="spellEnd"/>
      <w:r w:rsidRPr="00EF07F0">
        <w:t xml:space="preserve"> o </w:t>
      </w:r>
      <w:proofErr w:type="spellStart"/>
      <w:r w:rsidRPr="00EF07F0">
        <w:t>Statutu</w:t>
      </w:r>
      <w:proofErr w:type="spellEnd"/>
      <w:r w:rsidRPr="00EF07F0">
        <w:t xml:space="preserve"> </w:t>
      </w:r>
      <w:proofErr w:type="spellStart"/>
      <w:r w:rsidRPr="00EF07F0">
        <w:t>Sodišča</w:t>
      </w:r>
      <w:proofErr w:type="spellEnd"/>
      <w:r w:rsidRPr="00EF07F0">
        <w:t xml:space="preserve"> </w:t>
      </w:r>
      <w:proofErr w:type="spellStart"/>
      <w:r w:rsidRPr="00EF07F0">
        <w:t>Evropske</w:t>
      </w:r>
      <w:proofErr w:type="spellEnd"/>
      <w:r w:rsidRPr="00EF07F0">
        <w:t xml:space="preserve"> </w:t>
      </w:r>
      <w:proofErr w:type="spellStart"/>
      <w:r w:rsidRPr="00EF07F0">
        <w:t>unije</w:t>
      </w:r>
      <w:proofErr w:type="spellEnd"/>
      <w:r w:rsidRPr="00EF07F0">
        <w:t xml:space="preserve">. Za </w:t>
      </w:r>
      <w:proofErr w:type="spellStart"/>
      <w:r w:rsidRPr="00EF07F0">
        <w:t>vložitev</w:t>
      </w:r>
      <w:proofErr w:type="spellEnd"/>
      <w:r w:rsidRPr="00EF07F0">
        <w:t xml:space="preserve"> </w:t>
      </w:r>
      <w:proofErr w:type="spellStart"/>
      <w:r w:rsidRPr="00EF07F0">
        <w:t>tožbe</w:t>
      </w:r>
      <w:proofErr w:type="spellEnd"/>
      <w:r w:rsidRPr="00EF07F0">
        <w:t xml:space="preserve"> </w:t>
      </w:r>
      <w:proofErr w:type="spellStart"/>
      <w:r w:rsidRPr="00EF07F0">
        <w:t>pri</w:t>
      </w:r>
      <w:proofErr w:type="spellEnd"/>
      <w:r w:rsidRPr="00EF07F0">
        <w:t xml:space="preserve"> </w:t>
      </w:r>
      <w:proofErr w:type="spellStart"/>
      <w:r w:rsidRPr="00EF07F0">
        <w:t>Splošnem</w:t>
      </w:r>
      <w:proofErr w:type="spellEnd"/>
      <w:r w:rsidRPr="00EF07F0">
        <w:t xml:space="preserve"> </w:t>
      </w:r>
      <w:proofErr w:type="spellStart"/>
      <w:r w:rsidRPr="00EF07F0">
        <w:t>sodišču</w:t>
      </w:r>
      <w:proofErr w:type="spellEnd"/>
      <w:r w:rsidRPr="00EF07F0">
        <w:t xml:space="preserve"> </w:t>
      </w:r>
      <w:proofErr w:type="spellStart"/>
      <w:r w:rsidRPr="00EF07F0">
        <w:t>mora</w:t>
      </w:r>
      <w:proofErr w:type="spellEnd"/>
      <w:r w:rsidRPr="00EF07F0">
        <w:t xml:space="preserve"> </w:t>
      </w:r>
      <w:proofErr w:type="spellStart"/>
      <w:r w:rsidRPr="00EF07F0">
        <w:t>vsako</w:t>
      </w:r>
      <w:proofErr w:type="spellEnd"/>
      <w:r w:rsidRPr="00EF07F0">
        <w:t xml:space="preserve"> </w:t>
      </w:r>
      <w:proofErr w:type="spellStart"/>
      <w:r w:rsidRPr="00EF07F0">
        <w:t>fizično</w:t>
      </w:r>
      <w:proofErr w:type="spellEnd"/>
      <w:r w:rsidRPr="00EF07F0">
        <w:t xml:space="preserve"> </w:t>
      </w:r>
      <w:proofErr w:type="spellStart"/>
      <w:r w:rsidRPr="00EF07F0">
        <w:t>ali</w:t>
      </w:r>
      <w:proofErr w:type="spellEnd"/>
      <w:r w:rsidRPr="00EF07F0">
        <w:t xml:space="preserve"> </w:t>
      </w:r>
      <w:proofErr w:type="spellStart"/>
      <w:r w:rsidRPr="00EF07F0">
        <w:t>pravno</w:t>
      </w:r>
      <w:proofErr w:type="spellEnd"/>
      <w:r w:rsidRPr="00EF07F0">
        <w:t xml:space="preserve"> </w:t>
      </w:r>
      <w:proofErr w:type="spellStart"/>
      <w:r w:rsidRPr="00EF07F0">
        <w:t>osebo</w:t>
      </w:r>
      <w:proofErr w:type="spellEnd"/>
      <w:r w:rsidRPr="00EF07F0">
        <w:t xml:space="preserve"> </w:t>
      </w:r>
      <w:proofErr w:type="spellStart"/>
      <w:r w:rsidRPr="00EF07F0">
        <w:t>zastopati</w:t>
      </w:r>
      <w:proofErr w:type="spellEnd"/>
      <w:r w:rsidRPr="00EF07F0">
        <w:t xml:space="preserve"> </w:t>
      </w:r>
      <w:proofErr w:type="spellStart"/>
      <w:r w:rsidRPr="00EF07F0">
        <w:t>odvetnik</w:t>
      </w:r>
      <w:proofErr w:type="spellEnd"/>
      <w:r w:rsidRPr="00EF07F0">
        <w:t xml:space="preserve">, </w:t>
      </w:r>
      <w:proofErr w:type="spellStart"/>
      <w:r w:rsidRPr="00EF07F0">
        <w:t>ki</w:t>
      </w:r>
      <w:proofErr w:type="spellEnd"/>
      <w:r w:rsidRPr="00EF07F0">
        <w:t xml:space="preserve"> je </w:t>
      </w:r>
      <w:proofErr w:type="spellStart"/>
      <w:r w:rsidRPr="00EF07F0">
        <w:t>upravičen</w:t>
      </w:r>
      <w:proofErr w:type="spellEnd"/>
      <w:r w:rsidRPr="00EF07F0">
        <w:t xml:space="preserve"> </w:t>
      </w:r>
      <w:proofErr w:type="spellStart"/>
      <w:r w:rsidRPr="00EF07F0">
        <w:t>za</w:t>
      </w:r>
      <w:proofErr w:type="spellEnd"/>
      <w:r w:rsidRPr="00EF07F0">
        <w:t xml:space="preserve"> </w:t>
      </w:r>
      <w:proofErr w:type="spellStart"/>
      <w:r w:rsidRPr="00EF07F0">
        <w:t>zastopanje</w:t>
      </w:r>
      <w:proofErr w:type="spellEnd"/>
      <w:r w:rsidRPr="00EF07F0">
        <w:t xml:space="preserve"> </w:t>
      </w:r>
      <w:proofErr w:type="spellStart"/>
      <w:r w:rsidRPr="00EF07F0">
        <w:t>pred</w:t>
      </w:r>
      <w:proofErr w:type="spellEnd"/>
      <w:r w:rsidRPr="00EF07F0">
        <w:t xml:space="preserve"> </w:t>
      </w:r>
      <w:proofErr w:type="spellStart"/>
      <w:r w:rsidRPr="00EF07F0">
        <w:t>sodišči</w:t>
      </w:r>
      <w:proofErr w:type="spellEnd"/>
      <w:r w:rsidRPr="00EF07F0">
        <w:t xml:space="preserve"> </w:t>
      </w:r>
      <w:proofErr w:type="spellStart"/>
      <w:r w:rsidRPr="00EF07F0">
        <w:t>države</w:t>
      </w:r>
      <w:proofErr w:type="spellEnd"/>
      <w:r w:rsidRPr="00EF07F0">
        <w:t xml:space="preserve"> </w:t>
      </w:r>
      <w:proofErr w:type="spellStart"/>
      <w:r w:rsidRPr="00EF07F0">
        <w:t>članice</w:t>
      </w:r>
      <w:proofErr w:type="spellEnd"/>
      <w:r w:rsidRPr="00EF07F0">
        <w:t xml:space="preserve"> </w:t>
      </w:r>
      <w:proofErr w:type="spellStart"/>
      <w:r w:rsidRPr="00EF07F0">
        <w:t>ali</w:t>
      </w:r>
      <w:proofErr w:type="spellEnd"/>
      <w:r w:rsidRPr="00EF07F0">
        <w:t xml:space="preserve"> </w:t>
      </w:r>
      <w:proofErr w:type="spellStart"/>
      <w:r w:rsidRPr="00EF07F0">
        <w:t>druge</w:t>
      </w:r>
      <w:proofErr w:type="spellEnd"/>
      <w:r w:rsidRPr="00EF07F0">
        <w:t xml:space="preserve"> </w:t>
      </w:r>
      <w:proofErr w:type="spellStart"/>
      <w:r w:rsidRPr="00EF07F0">
        <w:t>države</w:t>
      </w:r>
      <w:proofErr w:type="spellEnd"/>
      <w:r w:rsidRPr="00EF07F0">
        <w:t xml:space="preserve"> </w:t>
      </w:r>
      <w:proofErr w:type="spellStart"/>
      <w:r w:rsidRPr="00EF07F0">
        <w:t>podpisnice</w:t>
      </w:r>
      <w:proofErr w:type="spellEnd"/>
      <w:r w:rsidRPr="00EF07F0">
        <w:t xml:space="preserve"> </w:t>
      </w:r>
      <w:proofErr w:type="spellStart"/>
      <w:r w:rsidRPr="00EF07F0">
        <w:t>Sporazuma</w:t>
      </w:r>
      <w:proofErr w:type="spellEnd"/>
      <w:r w:rsidRPr="00EF07F0">
        <w:t xml:space="preserve"> o </w:t>
      </w:r>
      <w:proofErr w:type="spellStart"/>
      <w:r w:rsidRPr="00EF07F0">
        <w:t>Evropskem</w:t>
      </w:r>
      <w:proofErr w:type="spellEnd"/>
      <w:r w:rsidRPr="00EF07F0">
        <w:t xml:space="preserve"> </w:t>
      </w:r>
      <w:proofErr w:type="spellStart"/>
      <w:r w:rsidRPr="00EF07F0">
        <w:t>gospodarskem</w:t>
      </w:r>
      <w:proofErr w:type="spellEnd"/>
      <w:r w:rsidRPr="00EF07F0">
        <w:t xml:space="preserve"> </w:t>
      </w:r>
      <w:proofErr w:type="spellStart"/>
      <w:r w:rsidRPr="00EF07F0">
        <w:t>prostoru</w:t>
      </w:r>
      <w:proofErr w:type="spellEnd"/>
      <w:r w:rsidRPr="00EF07F0">
        <w:t xml:space="preserve"> (</w:t>
      </w:r>
      <w:proofErr w:type="spellStart"/>
      <w:r w:rsidRPr="00EF07F0">
        <w:t>člen</w:t>
      </w:r>
      <w:proofErr w:type="spellEnd"/>
      <w:r w:rsidRPr="00EF07F0">
        <w:t xml:space="preserve"> 51 </w:t>
      </w:r>
      <w:proofErr w:type="spellStart"/>
      <w:r w:rsidRPr="00EF07F0">
        <w:t>Poslovnika</w:t>
      </w:r>
      <w:proofErr w:type="spellEnd"/>
      <w:r w:rsidRPr="00EF07F0">
        <w:t>).</w:t>
      </w:r>
    </w:p>
    <w:p w14:paraId="3C38ABEC" w14:textId="77777777" w:rsidR="002B3781" w:rsidRPr="00EF07F0" w:rsidRDefault="002B3781" w:rsidP="002B3781">
      <w:pPr>
        <w:jc w:val="both"/>
      </w:pPr>
    </w:p>
    <w:p w14:paraId="65285842" w14:textId="77777777" w:rsidR="002B3781" w:rsidRPr="00EF07F0" w:rsidRDefault="002B3781" w:rsidP="002B3781">
      <w:pPr>
        <w:jc w:val="both"/>
      </w:pPr>
      <w:proofErr w:type="spellStart"/>
      <w:r w:rsidRPr="00EF07F0">
        <w:lastRenderedPageBreak/>
        <w:t>Če</w:t>
      </w:r>
      <w:proofErr w:type="spellEnd"/>
      <w:r w:rsidRPr="00EF07F0">
        <w:t xml:space="preserve"> ta </w:t>
      </w:r>
      <w:proofErr w:type="spellStart"/>
      <w:r w:rsidRPr="00EF07F0">
        <w:t>oseba</w:t>
      </w:r>
      <w:proofErr w:type="spellEnd"/>
      <w:r w:rsidRPr="00EF07F0">
        <w:t xml:space="preserve"> </w:t>
      </w:r>
      <w:proofErr w:type="spellStart"/>
      <w:r w:rsidRPr="00EF07F0">
        <w:t>zaradi</w:t>
      </w:r>
      <w:proofErr w:type="spellEnd"/>
      <w:r w:rsidRPr="00EF07F0">
        <w:t xml:space="preserve"> </w:t>
      </w:r>
      <w:proofErr w:type="spellStart"/>
      <w:r w:rsidRPr="00EF07F0">
        <w:t>svojega</w:t>
      </w:r>
      <w:proofErr w:type="spellEnd"/>
      <w:r w:rsidRPr="00EF07F0">
        <w:t xml:space="preserve"> </w:t>
      </w:r>
      <w:proofErr w:type="spellStart"/>
      <w:r w:rsidRPr="00EF07F0">
        <w:t>premoženjskega</w:t>
      </w:r>
      <w:proofErr w:type="spellEnd"/>
      <w:r w:rsidRPr="00EF07F0">
        <w:t xml:space="preserve"> </w:t>
      </w:r>
      <w:proofErr w:type="spellStart"/>
      <w:r w:rsidRPr="00EF07F0">
        <w:t>stanja</w:t>
      </w:r>
      <w:proofErr w:type="spellEnd"/>
      <w:r w:rsidRPr="00EF07F0">
        <w:t xml:space="preserve"> ni </w:t>
      </w:r>
      <w:proofErr w:type="spellStart"/>
      <w:r w:rsidRPr="00EF07F0">
        <w:t>zmožna</w:t>
      </w:r>
      <w:proofErr w:type="spellEnd"/>
      <w:r w:rsidRPr="00EF07F0">
        <w:t xml:space="preserve"> </w:t>
      </w:r>
      <w:proofErr w:type="spellStart"/>
      <w:r w:rsidRPr="00EF07F0">
        <w:t>plačati</w:t>
      </w:r>
      <w:proofErr w:type="spellEnd"/>
      <w:r w:rsidRPr="00EF07F0">
        <w:t xml:space="preserve"> </w:t>
      </w:r>
      <w:proofErr w:type="spellStart"/>
      <w:r w:rsidRPr="00EF07F0">
        <w:t>stroškov</w:t>
      </w:r>
      <w:proofErr w:type="spellEnd"/>
      <w:r w:rsidRPr="00EF07F0">
        <w:t xml:space="preserve"> </w:t>
      </w:r>
      <w:proofErr w:type="spellStart"/>
      <w:r w:rsidRPr="00EF07F0">
        <w:t>ali</w:t>
      </w:r>
      <w:proofErr w:type="spellEnd"/>
      <w:r w:rsidRPr="00EF07F0">
        <w:t xml:space="preserve"> </w:t>
      </w:r>
      <w:proofErr w:type="spellStart"/>
      <w:r w:rsidRPr="00EF07F0">
        <w:t>dela</w:t>
      </w:r>
      <w:proofErr w:type="spellEnd"/>
      <w:r w:rsidRPr="00EF07F0">
        <w:t xml:space="preserve"> </w:t>
      </w:r>
      <w:proofErr w:type="spellStart"/>
      <w:r w:rsidRPr="00EF07F0">
        <w:t>stroškov</w:t>
      </w:r>
      <w:proofErr w:type="spellEnd"/>
      <w:r w:rsidRPr="00EF07F0">
        <w:t xml:space="preserve"> </w:t>
      </w:r>
      <w:proofErr w:type="spellStart"/>
      <w:r w:rsidRPr="00EF07F0">
        <w:t>postopka</w:t>
      </w:r>
      <w:proofErr w:type="spellEnd"/>
      <w:r w:rsidRPr="00EF07F0">
        <w:t xml:space="preserve">, je v </w:t>
      </w:r>
      <w:proofErr w:type="spellStart"/>
      <w:r w:rsidRPr="00EF07F0">
        <w:t>skladu</w:t>
      </w:r>
      <w:proofErr w:type="spellEnd"/>
      <w:r w:rsidRPr="00EF07F0">
        <w:t xml:space="preserve"> s </w:t>
      </w:r>
      <w:proofErr w:type="spellStart"/>
      <w:r w:rsidRPr="00EF07F0">
        <w:t>Poslovnikom</w:t>
      </w:r>
      <w:proofErr w:type="spellEnd"/>
      <w:r w:rsidRPr="00EF07F0">
        <w:t xml:space="preserve"> </w:t>
      </w:r>
      <w:proofErr w:type="spellStart"/>
      <w:r w:rsidRPr="00EF07F0">
        <w:t>upravičena</w:t>
      </w:r>
      <w:proofErr w:type="spellEnd"/>
      <w:r w:rsidRPr="00EF07F0">
        <w:t xml:space="preserve"> do </w:t>
      </w:r>
      <w:proofErr w:type="spellStart"/>
      <w:r w:rsidRPr="00EF07F0">
        <w:t>brezplačne</w:t>
      </w:r>
      <w:proofErr w:type="spellEnd"/>
      <w:r w:rsidRPr="00EF07F0">
        <w:t xml:space="preserve"> </w:t>
      </w:r>
      <w:proofErr w:type="spellStart"/>
      <w:r w:rsidRPr="00EF07F0">
        <w:t>pravne</w:t>
      </w:r>
      <w:proofErr w:type="spellEnd"/>
      <w:r w:rsidRPr="00EF07F0">
        <w:t xml:space="preserve"> </w:t>
      </w:r>
      <w:proofErr w:type="spellStart"/>
      <w:r w:rsidRPr="00EF07F0">
        <w:t>pomoči</w:t>
      </w:r>
      <w:proofErr w:type="spellEnd"/>
      <w:r w:rsidRPr="00EF07F0">
        <w:t xml:space="preserve"> (</w:t>
      </w:r>
      <w:proofErr w:type="spellStart"/>
      <w:r w:rsidRPr="00EF07F0">
        <w:t>člen</w:t>
      </w:r>
      <w:proofErr w:type="spellEnd"/>
      <w:r w:rsidRPr="00EF07F0">
        <w:t xml:space="preserve"> 146(1) </w:t>
      </w:r>
      <w:proofErr w:type="spellStart"/>
      <w:r w:rsidRPr="00EF07F0">
        <w:t>Poslovnika</w:t>
      </w:r>
      <w:proofErr w:type="spellEnd"/>
      <w:r w:rsidRPr="00EF07F0">
        <w:t xml:space="preserve">). </w:t>
      </w:r>
      <w:proofErr w:type="spellStart"/>
      <w:r w:rsidRPr="00EF07F0">
        <w:rPr>
          <w:b/>
          <w:bCs/>
        </w:rPr>
        <w:t>Drugače</w:t>
      </w:r>
      <w:proofErr w:type="spellEnd"/>
      <w:r w:rsidRPr="00EF07F0">
        <w:rPr>
          <w:b/>
          <w:bCs/>
        </w:rPr>
        <w:t xml:space="preserve"> kot </w:t>
      </w:r>
      <w:proofErr w:type="spellStart"/>
      <w:r w:rsidRPr="00EF07F0">
        <w:rPr>
          <w:b/>
          <w:bCs/>
        </w:rPr>
        <w:t>pri</w:t>
      </w:r>
      <w:proofErr w:type="spellEnd"/>
      <w:r w:rsidRPr="00EF07F0">
        <w:rPr>
          <w:b/>
          <w:bCs/>
        </w:rPr>
        <w:t xml:space="preserve"> </w:t>
      </w:r>
      <w:proofErr w:type="spellStart"/>
      <w:r w:rsidRPr="00EF07F0">
        <w:rPr>
          <w:b/>
          <w:bCs/>
        </w:rPr>
        <w:t>tožbi</w:t>
      </w:r>
      <w:proofErr w:type="spellEnd"/>
      <w:r w:rsidRPr="00EF07F0">
        <w:rPr>
          <w:b/>
          <w:bCs/>
        </w:rPr>
        <w:t xml:space="preserve">, </w:t>
      </w:r>
      <w:proofErr w:type="spellStart"/>
      <w:r w:rsidRPr="00EF07F0">
        <w:rPr>
          <w:b/>
          <w:bCs/>
        </w:rPr>
        <w:t>ki</w:t>
      </w:r>
      <w:proofErr w:type="spellEnd"/>
      <w:r w:rsidRPr="00EF07F0">
        <w:rPr>
          <w:b/>
          <w:bCs/>
        </w:rPr>
        <w:t xml:space="preserve"> </w:t>
      </w:r>
      <w:proofErr w:type="spellStart"/>
      <w:r w:rsidRPr="00EF07F0">
        <w:rPr>
          <w:b/>
          <w:bCs/>
        </w:rPr>
        <w:t>jo</w:t>
      </w:r>
      <w:proofErr w:type="spellEnd"/>
      <w:r w:rsidRPr="00EF07F0">
        <w:rPr>
          <w:b/>
          <w:bCs/>
        </w:rPr>
        <w:t xml:space="preserve"> </w:t>
      </w:r>
      <w:proofErr w:type="spellStart"/>
      <w:r w:rsidRPr="00EF07F0">
        <w:rPr>
          <w:b/>
          <w:bCs/>
        </w:rPr>
        <w:t>mora</w:t>
      </w:r>
      <w:proofErr w:type="spellEnd"/>
      <w:r w:rsidRPr="00EF07F0">
        <w:rPr>
          <w:b/>
          <w:bCs/>
        </w:rPr>
        <w:t xml:space="preserve"> </w:t>
      </w:r>
      <w:proofErr w:type="spellStart"/>
      <w:r w:rsidRPr="00EF07F0">
        <w:rPr>
          <w:b/>
          <w:bCs/>
        </w:rPr>
        <w:t>vložiti</w:t>
      </w:r>
      <w:proofErr w:type="spellEnd"/>
      <w:r w:rsidRPr="00EF07F0">
        <w:rPr>
          <w:b/>
          <w:bCs/>
        </w:rPr>
        <w:t xml:space="preserve"> </w:t>
      </w:r>
      <w:proofErr w:type="spellStart"/>
      <w:r w:rsidRPr="00EF07F0">
        <w:rPr>
          <w:b/>
          <w:bCs/>
        </w:rPr>
        <w:t>odvetnik</w:t>
      </w:r>
      <w:proofErr w:type="spellEnd"/>
      <w:r w:rsidRPr="00EF07F0">
        <w:rPr>
          <w:b/>
          <w:bCs/>
        </w:rPr>
        <w:t xml:space="preserve">, </w:t>
      </w:r>
      <w:proofErr w:type="spellStart"/>
      <w:r w:rsidRPr="00EF07F0">
        <w:rPr>
          <w:b/>
          <w:bCs/>
        </w:rPr>
        <w:t>ki</w:t>
      </w:r>
      <w:proofErr w:type="spellEnd"/>
      <w:r w:rsidRPr="00EF07F0">
        <w:rPr>
          <w:b/>
          <w:bCs/>
        </w:rPr>
        <w:t xml:space="preserve"> </w:t>
      </w:r>
      <w:proofErr w:type="spellStart"/>
      <w:r w:rsidRPr="00EF07F0">
        <w:rPr>
          <w:b/>
          <w:bCs/>
        </w:rPr>
        <w:t>zastopa</w:t>
      </w:r>
      <w:proofErr w:type="spellEnd"/>
      <w:r w:rsidRPr="00EF07F0">
        <w:rPr>
          <w:b/>
          <w:bCs/>
        </w:rPr>
        <w:t xml:space="preserve"> </w:t>
      </w:r>
      <w:proofErr w:type="spellStart"/>
      <w:r w:rsidRPr="00EF07F0">
        <w:rPr>
          <w:b/>
          <w:bCs/>
        </w:rPr>
        <w:t>tožečo</w:t>
      </w:r>
      <w:proofErr w:type="spellEnd"/>
      <w:r w:rsidRPr="00EF07F0">
        <w:rPr>
          <w:b/>
          <w:bCs/>
        </w:rPr>
        <w:t xml:space="preserve"> </w:t>
      </w:r>
      <w:proofErr w:type="spellStart"/>
      <w:r w:rsidRPr="00EF07F0">
        <w:rPr>
          <w:b/>
          <w:bCs/>
        </w:rPr>
        <w:t>stranko</w:t>
      </w:r>
      <w:proofErr w:type="spellEnd"/>
      <w:r w:rsidRPr="00EF07F0">
        <w:rPr>
          <w:b/>
          <w:bCs/>
        </w:rPr>
        <w:t xml:space="preserve">, je </w:t>
      </w:r>
      <w:proofErr w:type="spellStart"/>
      <w:r w:rsidRPr="00EF07F0">
        <w:rPr>
          <w:b/>
          <w:bCs/>
        </w:rPr>
        <w:t>mogoče</w:t>
      </w:r>
      <w:proofErr w:type="spellEnd"/>
      <w:r w:rsidRPr="00EF07F0">
        <w:rPr>
          <w:b/>
          <w:bCs/>
        </w:rPr>
        <w:t xml:space="preserve"> </w:t>
      </w:r>
      <w:proofErr w:type="spellStart"/>
      <w:r w:rsidRPr="00EF07F0">
        <w:rPr>
          <w:b/>
          <w:bCs/>
        </w:rPr>
        <w:t>prošnjo</w:t>
      </w:r>
      <w:proofErr w:type="spellEnd"/>
      <w:r w:rsidRPr="00EF07F0">
        <w:rPr>
          <w:b/>
          <w:bCs/>
        </w:rPr>
        <w:t xml:space="preserve"> </w:t>
      </w:r>
      <w:proofErr w:type="spellStart"/>
      <w:r w:rsidRPr="00EF07F0">
        <w:rPr>
          <w:b/>
          <w:bCs/>
        </w:rPr>
        <w:t>za</w:t>
      </w:r>
      <w:proofErr w:type="spellEnd"/>
      <w:r w:rsidRPr="00EF07F0">
        <w:rPr>
          <w:b/>
          <w:bCs/>
        </w:rPr>
        <w:t xml:space="preserve"> </w:t>
      </w:r>
      <w:proofErr w:type="spellStart"/>
      <w:r w:rsidRPr="00EF07F0">
        <w:rPr>
          <w:b/>
          <w:bCs/>
        </w:rPr>
        <w:t>brezplačno</w:t>
      </w:r>
      <w:proofErr w:type="spellEnd"/>
      <w:r w:rsidRPr="00EF07F0">
        <w:rPr>
          <w:b/>
          <w:bCs/>
        </w:rPr>
        <w:t xml:space="preserve"> </w:t>
      </w:r>
      <w:proofErr w:type="spellStart"/>
      <w:r w:rsidRPr="00EF07F0">
        <w:rPr>
          <w:b/>
          <w:bCs/>
        </w:rPr>
        <w:t>pravno</w:t>
      </w:r>
      <w:proofErr w:type="spellEnd"/>
      <w:r w:rsidRPr="00EF07F0">
        <w:rPr>
          <w:b/>
          <w:bCs/>
        </w:rPr>
        <w:t xml:space="preserve"> </w:t>
      </w:r>
      <w:proofErr w:type="spellStart"/>
      <w:r w:rsidRPr="00EF07F0">
        <w:rPr>
          <w:b/>
          <w:bCs/>
        </w:rPr>
        <w:t>pomoč</w:t>
      </w:r>
      <w:proofErr w:type="spellEnd"/>
      <w:r w:rsidRPr="00EF07F0">
        <w:rPr>
          <w:b/>
          <w:bCs/>
        </w:rPr>
        <w:t xml:space="preserve"> </w:t>
      </w:r>
      <w:proofErr w:type="spellStart"/>
      <w:r w:rsidRPr="00EF07F0">
        <w:rPr>
          <w:b/>
          <w:bCs/>
        </w:rPr>
        <w:t>vložiti</w:t>
      </w:r>
      <w:proofErr w:type="spellEnd"/>
      <w:r w:rsidRPr="00EF07F0">
        <w:rPr>
          <w:b/>
          <w:bCs/>
        </w:rPr>
        <w:t xml:space="preserve"> </w:t>
      </w:r>
      <w:proofErr w:type="spellStart"/>
      <w:r w:rsidRPr="00EF07F0">
        <w:rPr>
          <w:b/>
          <w:bCs/>
        </w:rPr>
        <w:t>ob</w:t>
      </w:r>
      <w:proofErr w:type="spellEnd"/>
      <w:r w:rsidRPr="00EF07F0">
        <w:rPr>
          <w:b/>
          <w:bCs/>
        </w:rPr>
        <w:t xml:space="preserve"> </w:t>
      </w:r>
      <w:proofErr w:type="spellStart"/>
      <w:r w:rsidRPr="00EF07F0">
        <w:rPr>
          <w:b/>
          <w:bCs/>
        </w:rPr>
        <w:t>pomoči</w:t>
      </w:r>
      <w:proofErr w:type="spellEnd"/>
      <w:r w:rsidRPr="00EF07F0">
        <w:rPr>
          <w:b/>
          <w:bCs/>
        </w:rPr>
        <w:t xml:space="preserve"> </w:t>
      </w:r>
      <w:proofErr w:type="spellStart"/>
      <w:r w:rsidRPr="00EF07F0">
        <w:rPr>
          <w:b/>
          <w:bCs/>
        </w:rPr>
        <w:t>odvetnika</w:t>
      </w:r>
      <w:proofErr w:type="spellEnd"/>
      <w:r w:rsidRPr="00EF07F0">
        <w:rPr>
          <w:b/>
          <w:bCs/>
        </w:rPr>
        <w:t xml:space="preserve"> </w:t>
      </w:r>
      <w:proofErr w:type="spellStart"/>
      <w:r w:rsidRPr="00EF07F0">
        <w:rPr>
          <w:b/>
          <w:bCs/>
        </w:rPr>
        <w:t>ali</w:t>
      </w:r>
      <w:proofErr w:type="spellEnd"/>
      <w:r w:rsidRPr="00EF07F0">
        <w:rPr>
          <w:b/>
          <w:bCs/>
        </w:rPr>
        <w:t xml:space="preserve"> </w:t>
      </w:r>
      <w:proofErr w:type="spellStart"/>
      <w:r w:rsidRPr="00EF07F0">
        <w:rPr>
          <w:b/>
          <w:bCs/>
        </w:rPr>
        <w:t>brez</w:t>
      </w:r>
      <w:proofErr w:type="spellEnd"/>
      <w:r w:rsidRPr="00EF07F0">
        <w:rPr>
          <w:b/>
          <w:bCs/>
        </w:rPr>
        <w:t xml:space="preserve"> </w:t>
      </w:r>
      <w:proofErr w:type="spellStart"/>
      <w:r w:rsidRPr="00EF07F0">
        <w:rPr>
          <w:b/>
          <w:bCs/>
        </w:rPr>
        <w:t>nje</w:t>
      </w:r>
      <w:proofErr w:type="spellEnd"/>
      <w:r w:rsidRPr="00EF07F0">
        <w:rPr>
          <w:b/>
          <w:bCs/>
        </w:rPr>
        <w:t>.</w:t>
      </w:r>
    </w:p>
    <w:p w14:paraId="57CEC420" w14:textId="77777777" w:rsidR="002B3781" w:rsidRPr="00EF07F0" w:rsidRDefault="002B3781" w:rsidP="002B3781">
      <w:pPr>
        <w:jc w:val="both"/>
      </w:pPr>
    </w:p>
    <w:p w14:paraId="3246EBE6" w14:textId="77777777" w:rsidR="002B3781" w:rsidRPr="00EF07F0" w:rsidRDefault="002B3781" w:rsidP="002B3781">
      <w:pPr>
        <w:jc w:val="both"/>
      </w:pPr>
    </w:p>
    <w:p w14:paraId="65D49C16" w14:textId="77777777" w:rsidR="002B3781" w:rsidRPr="00F529DD" w:rsidRDefault="002B3781" w:rsidP="002B3781">
      <w:pPr>
        <w:ind w:left="360" w:hanging="360"/>
        <w:jc w:val="both"/>
        <w:rPr>
          <w:b/>
        </w:rPr>
      </w:pPr>
      <w:r w:rsidRPr="00F529DD">
        <w:rPr>
          <w:b/>
        </w:rPr>
        <w:t>3.</w:t>
      </w:r>
      <w:r w:rsidRPr="00F529DD">
        <w:rPr>
          <w:b/>
        </w:rPr>
        <w:tab/>
      </w:r>
      <w:proofErr w:type="spellStart"/>
      <w:r w:rsidRPr="00F529DD">
        <w:rPr>
          <w:b/>
        </w:rPr>
        <w:t>Pristojnosti</w:t>
      </w:r>
      <w:proofErr w:type="spellEnd"/>
      <w:r w:rsidRPr="00F529DD">
        <w:rPr>
          <w:b/>
        </w:rPr>
        <w:t xml:space="preserve"> </w:t>
      </w:r>
      <w:proofErr w:type="spellStart"/>
      <w:r w:rsidRPr="00F529DD">
        <w:rPr>
          <w:b/>
        </w:rPr>
        <w:t>Splošnega</w:t>
      </w:r>
      <w:proofErr w:type="spellEnd"/>
      <w:r w:rsidRPr="00F529DD">
        <w:rPr>
          <w:b/>
        </w:rPr>
        <w:t xml:space="preserve"> </w:t>
      </w:r>
      <w:proofErr w:type="spellStart"/>
      <w:r w:rsidRPr="00F529DD">
        <w:rPr>
          <w:b/>
        </w:rPr>
        <w:t>sodišča</w:t>
      </w:r>
      <w:proofErr w:type="spellEnd"/>
      <w:r w:rsidRPr="00F529DD">
        <w:rPr>
          <w:b/>
        </w:rPr>
        <w:t xml:space="preserve"> in </w:t>
      </w:r>
      <w:proofErr w:type="spellStart"/>
      <w:r w:rsidRPr="00F529DD">
        <w:rPr>
          <w:b/>
        </w:rPr>
        <w:t>pogoji</w:t>
      </w:r>
      <w:proofErr w:type="spellEnd"/>
      <w:r w:rsidRPr="00F529DD">
        <w:rPr>
          <w:b/>
        </w:rPr>
        <w:t xml:space="preserve"> </w:t>
      </w:r>
      <w:proofErr w:type="spellStart"/>
      <w:r w:rsidRPr="00F529DD">
        <w:rPr>
          <w:b/>
        </w:rPr>
        <w:t>za</w:t>
      </w:r>
      <w:proofErr w:type="spellEnd"/>
      <w:r w:rsidRPr="00F529DD">
        <w:rPr>
          <w:b/>
        </w:rPr>
        <w:t xml:space="preserve"> </w:t>
      </w:r>
      <w:proofErr w:type="spellStart"/>
      <w:r w:rsidRPr="00F529DD">
        <w:rPr>
          <w:b/>
        </w:rPr>
        <w:t>dopustnost</w:t>
      </w:r>
      <w:proofErr w:type="spellEnd"/>
    </w:p>
    <w:p w14:paraId="2874E76A" w14:textId="77777777" w:rsidR="002B3781" w:rsidRPr="00F529DD" w:rsidRDefault="002B3781" w:rsidP="002B3781">
      <w:pPr>
        <w:jc w:val="both"/>
      </w:pPr>
    </w:p>
    <w:p w14:paraId="27DE84CF" w14:textId="77777777" w:rsidR="002B3781" w:rsidRPr="00F529DD" w:rsidRDefault="002B3781" w:rsidP="002B3781">
      <w:pPr>
        <w:jc w:val="both"/>
      </w:pPr>
      <w:proofErr w:type="spellStart"/>
      <w:r w:rsidRPr="00F529DD">
        <w:t>Splošno</w:t>
      </w:r>
      <w:proofErr w:type="spellEnd"/>
      <w:r w:rsidRPr="00F529DD">
        <w:t xml:space="preserve"> </w:t>
      </w:r>
      <w:proofErr w:type="spellStart"/>
      <w:r w:rsidRPr="00F529DD">
        <w:t>sodišče</w:t>
      </w:r>
      <w:proofErr w:type="spellEnd"/>
      <w:r w:rsidRPr="00F529DD">
        <w:t xml:space="preserve"> ne more </w:t>
      </w:r>
      <w:proofErr w:type="spellStart"/>
      <w:r w:rsidRPr="00F529DD">
        <w:t>odobriti</w:t>
      </w:r>
      <w:proofErr w:type="spellEnd"/>
      <w:r w:rsidRPr="00F529DD">
        <w:t xml:space="preserve"> </w:t>
      </w:r>
      <w:proofErr w:type="spellStart"/>
      <w:r w:rsidRPr="00F529DD">
        <w:t>brezplačne</w:t>
      </w:r>
      <w:proofErr w:type="spellEnd"/>
      <w:r w:rsidRPr="00F529DD">
        <w:t xml:space="preserve"> </w:t>
      </w:r>
      <w:proofErr w:type="spellStart"/>
      <w:r w:rsidRPr="00F529DD">
        <w:t>pravne</w:t>
      </w:r>
      <w:proofErr w:type="spellEnd"/>
      <w:r w:rsidRPr="00F529DD">
        <w:t xml:space="preserve"> </w:t>
      </w:r>
      <w:proofErr w:type="spellStart"/>
      <w:r w:rsidRPr="00F529DD">
        <w:t>pomoči</w:t>
      </w:r>
      <w:proofErr w:type="spellEnd"/>
      <w:r w:rsidRPr="00F529DD">
        <w:t xml:space="preserve">, </w:t>
      </w:r>
      <w:proofErr w:type="spellStart"/>
      <w:r w:rsidRPr="00F529DD">
        <w:t>če</w:t>
      </w:r>
      <w:proofErr w:type="spellEnd"/>
      <w:r w:rsidRPr="00F529DD">
        <w:t xml:space="preserve"> je </w:t>
      </w:r>
      <w:proofErr w:type="spellStart"/>
      <w:r w:rsidRPr="00F529DD">
        <w:t>očitno</w:t>
      </w:r>
      <w:proofErr w:type="spellEnd"/>
      <w:r w:rsidRPr="00F529DD">
        <w:t xml:space="preserve"> </w:t>
      </w:r>
      <w:proofErr w:type="spellStart"/>
      <w:r w:rsidRPr="00F529DD">
        <w:t>nepristojno</w:t>
      </w:r>
      <w:proofErr w:type="spellEnd"/>
      <w:r w:rsidRPr="00F529DD">
        <w:t xml:space="preserve"> </w:t>
      </w:r>
      <w:proofErr w:type="spellStart"/>
      <w:r w:rsidRPr="00F529DD">
        <w:t>za</w:t>
      </w:r>
      <w:proofErr w:type="spellEnd"/>
      <w:r w:rsidRPr="00F529DD">
        <w:t xml:space="preserve"> </w:t>
      </w:r>
      <w:proofErr w:type="spellStart"/>
      <w:r w:rsidRPr="00F529DD">
        <w:t>odločanje</w:t>
      </w:r>
      <w:proofErr w:type="spellEnd"/>
      <w:r w:rsidRPr="00F529DD">
        <w:t xml:space="preserve"> o </w:t>
      </w:r>
      <w:proofErr w:type="spellStart"/>
      <w:r w:rsidRPr="00F529DD">
        <w:t>tožbi</w:t>
      </w:r>
      <w:proofErr w:type="spellEnd"/>
      <w:r w:rsidRPr="00F529DD">
        <w:t xml:space="preserve">, </w:t>
      </w:r>
      <w:proofErr w:type="spellStart"/>
      <w:r w:rsidRPr="00F529DD">
        <w:t>za</w:t>
      </w:r>
      <w:proofErr w:type="spellEnd"/>
      <w:r w:rsidRPr="00F529DD">
        <w:t xml:space="preserve"> </w:t>
      </w:r>
      <w:proofErr w:type="spellStart"/>
      <w:r w:rsidRPr="00F529DD">
        <w:t>katero</w:t>
      </w:r>
      <w:proofErr w:type="spellEnd"/>
      <w:r w:rsidRPr="00F529DD">
        <w:t xml:space="preserve"> se </w:t>
      </w:r>
      <w:proofErr w:type="spellStart"/>
      <w:r w:rsidRPr="00F529DD">
        <w:t>zaproša</w:t>
      </w:r>
      <w:proofErr w:type="spellEnd"/>
      <w:r w:rsidRPr="00F529DD">
        <w:t xml:space="preserve"> </w:t>
      </w:r>
      <w:proofErr w:type="spellStart"/>
      <w:r w:rsidRPr="00F529DD">
        <w:t>za</w:t>
      </w:r>
      <w:proofErr w:type="spellEnd"/>
      <w:r w:rsidRPr="00F529DD">
        <w:t xml:space="preserve"> </w:t>
      </w:r>
      <w:proofErr w:type="spellStart"/>
      <w:r w:rsidRPr="00F529DD">
        <w:t>pomoč</w:t>
      </w:r>
      <w:proofErr w:type="spellEnd"/>
      <w:r w:rsidRPr="00F529DD">
        <w:t xml:space="preserve"> (</w:t>
      </w:r>
      <w:proofErr w:type="spellStart"/>
      <w:r w:rsidRPr="00F529DD">
        <w:t>člen</w:t>
      </w:r>
      <w:proofErr w:type="spellEnd"/>
      <w:r w:rsidRPr="00F529DD">
        <w:t xml:space="preserve"> 146(2) </w:t>
      </w:r>
      <w:proofErr w:type="spellStart"/>
      <w:r w:rsidRPr="00F529DD">
        <w:t>Poslovnika</w:t>
      </w:r>
      <w:proofErr w:type="spellEnd"/>
      <w:r w:rsidRPr="00F529DD">
        <w:t>).</w:t>
      </w:r>
    </w:p>
    <w:p w14:paraId="1E99AEA0" w14:textId="77777777" w:rsidR="002B3781" w:rsidRPr="00F529DD" w:rsidRDefault="002B3781" w:rsidP="002B3781">
      <w:pPr>
        <w:jc w:val="both"/>
      </w:pPr>
    </w:p>
    <w:p w14:paraId="08CCF729" w14:textId="77777777" w:rsidR="002B3781" w:rsidRPr="00F529DD" w:rsidRDefault="002B3781" w:rsidP="002B3781">
      <w:pPr>
        <w:jc w:val="both"/>
      </w:pPr>
      <w:r w:rsidRPr="00F529DD">
        <w:t xml:space="preserve">Na </w:t>
      </w:r>
      <w:proofErr w:type="spellStart"/>
      <w:r w:rsidRPr="00F529DD">
        <w:t>podlagi</w:t>
      </w:r>
      <w:proofErr w:type="spellEnd"/>
      <w:r w:rsidRPr="00F529DD">
        <w:t xml:space="preserve"> </w:t>
      </w:r>
      <w:proofErr w:type="spellStart"/>
      <w:r w:rsidRPr="00F529DD">
        <w:t>Pogodb</w:t>
      </w:r>
      <w:proofErr w:type="spellEnd"/>
      <w:r w:rsidRPr="00F529DD">
        <w:t xml:space="preserve"> in </w:t>
      </w:r>
      <w:proofErr w:type="spellStart"/>
      <w:r w:rsidRPr="00F529DD">
        <w:t>Protokola</w:t>
      </w:r>
      <w:proofErr w:type="spellEnd"/>
      <w:r w:rsidRPr="00F529DD">
        <w:t xml:space="preserve"> o </w:t>
      </w:r>
      <w:proofErr w:type="spellStart"/>
      <w:r w:rsidRPr="00F529DD">
        <w:t>Statutu</w:t>
      </w:r>
      <w:proofErr w:type="spellEnd"/>
      <w:r w:rsidRPr="00F529DD">
        <w:t xml:space="preserve"> </w:t>
      </w:r>
      <w:proofErr w:type="spellStart"/>
      <w:r w:rsidRPr="00F529DD">
        <w:t>Sodišča</w:t>
      </w:r>
      <w:proofErr w:type="spellEnd"/>
      <w:r w:rsidRPr="00F529DD">
        <w:t xml:space="preserve"> </w:t>
      </w:r>
      <w:proofErr w:type="spellStart"/>
      <w:r w:rsidRPr="00F529DD">
        <w:t>Evropske</w:t>
      </w:r>
      <w:proofErr w:type="spellEnd"/>
      <w:r w:rsidRPr="00F529DD">
        <w:t xml:space="preserve"> </w:t>
      </w:r>
      <w:proofErr w:type="spellStart"/>
      <w:r w:rsidRPr="00F529DD">
        <w:t>unije</w:t>
      </w:r>
      <w:proofErr w:type="spellEnd"/>
      <w:r w:rsidRPr="00F529DD">
        <w:t xml:space="preserve"> </w:t>
      </w:r>
      <w:r w:rsidRPr="00F529DD">
        <w:rPr>
          <w:b/>
          <w:bCs/>
        </w:rPr>
        <w:t xml:space="preserve">je </w:t>
      </w:r>
      <w:proofErr w:type="spellStart"/>
      <w:r w:rsidRPr="00F529DD">
        <w:rPr>
          <w:b/>
          <w:bCs/>
        </w:rPr>
        <w:t>Splošno</w:t>
      </w:r>
      <w:proofErr w:type="spellEnd"/>
      <w:r w:rsidRPr="00F529DD">
        <w:rPr>
          <w:b/>
          <w:bCs/>
        </w:rPr>
        <w:t xml:space="preserve"> </w:t>
      </w:r>
      <w:proofErr w:type="spellStart"/>
      <w:r w:rsidRPr="00F529DD">
        <w:rPr>
          <w:b/>
          <w:bCs/>
        </w:rPr>
        <w:t>sodišče</w:t>
      </w:r>
      <w:proofErr w:type="spellEnd"/>
      <w:r w:rsidRPr="00F529DD">
        <w:t xml:space="preserve"> </w:t>
      </w:r>
      <w:proofErr w:type="spellStart"/>
      <w:r w:rsidRPr="00F529DD">
        <w:t>zlasti</w:t>
      </w:r>
      <w:proofErr w:type="spellEnd"/>
      <w:r w:rsidRPr="00F529DD">
        <w:t xml:space="preserve"> </w:t>
      </w:r>
      <w:proofErr w:type="spellStart"/>
      <w:r w:rsidRPr="00F529DD">
        <w:rPr>
          <w:b/>
        </w:rPr>
        <w:t>pristojno</w:t>
      </w:r>
      <w:proofErr w:type="spellEnd"/>
      <w:r w:rsidRPr="00F529DD">
        <w:t xml:space="preserve"> </w:t>
      </w:r>
      <w:proofErr w:type="spellStart"/>
      <w:r w:rsidRPr="00F529DD">
        <w:t>za</w:t>
      </w:r>
      <w:proofErr w:type="spellEnd"/>
      <w:r w:rsidRPr="00F529DD">
        <w:t xml:space="preserve"> </w:t>
      </w:r>
      <w:proofErr w:type="spellStart"/>
      <w:r w:rsidRPr="00F529DD">
        <w:t>odločanje</w:t>
      </w:r>
      <w:proofErr w:type="spellEnd"/>
      <w:r w:rsidRPr="00F529DD">
        <w:t xml:space="preserve"> o </w:t>
      </w:r>
      <w:proofErr w:type="spellStart"/>
      <w:r w:rsidRPr="00F529DD">
        <w:t>teh</w:t>
      </w:r>
      <w:proofErr w:type="spellEnd"/>
      <w:r w:rsidRPr="00F529DD">
        <w:t xml:space="preserve"> </w:t>
      </w:r>
      <w:proofErr w:type="spellStart"/>
      <w:r w:rsidRPr="00F529DD">
        <w:t>direktnih</w:t>
      </w:r>
      <w:proofErr w:type="spellEnd"/>
      <w:r w:rsidRPr="00F529DD">
        <w:t xml:space="preserve"> </w:t>
      </w:r>
      <w:proofErr w:type="spellStart"/>
      <w:proofErr w:type="gramStart"/>
      <w:r w:rsidRPr="00F529DD">
        <w:t>tožbah</w:t>
      </w:r>
      <w:proofErr w:type="spellEnd"/>
      <w:r w:rsidRPr="00F529DD">
        <w:t>:</w:t>
      </w:r>
      <w:proofErr w:type="gramEnd"/>
    </w:p>
    <w:p w14:paraId="3A329ADD" w14:textId="77777777" w:rsidR="002B3781" w:rsidRPr="00F529DD" w:rsidRDefault="002B3781" w:rsidP="002B3781">
      <w:pPr>
        <w:jc w:val="both"/>
        <w:rPr>
          <w:lang w:eastAsia="en-US"/>
        </w:rPr>
      </w:pPr>
    </w:p>
    <w:p w14:paraId="426BE840" w14:textId="77777777" w:rsidR="002B3781" w:rsidRPr="00F529DD" w:rsidRDefault="002B3781" w:rsidP="002B3781">
      <w:pPr>
        <w:numPr>
          <w:ilvl w:val="0"/>
          <w:numId w:val="14"/>
        </w:numPr>
        <w:spacing w:after="240"/>
        <w:ind w:left="284" w:hanging="284"/>
        <w:jc w:val="both"/>
      </w:pPr>
      <w:proofErr w:type="spellStart"/>
      <w:proofErr w:type="gramStart"/>
      <w:r w:rsidRPr="00F529DD">
        <w:t>tožbah</w:t>
      </w:r>
      <w:proofErr w:type="spellEnd"/>
      <w:proofErr w:type="gramEnd"/>
      <w:r w:rsidRPr="00F529DD">
        <w:t xml:space="preserve">, </w:t>
      </w:r>
      <w:proofErr w:type="spellStart"/>
      <w:r w:rsidRPr="00F529DD">
        <w:t>ki</w:t>
      </w:r>
      <w:proofErr w:type="spellEnd"/>
      <w:r w:rsidRPr="00F529DD">
        <w:t xml:space="preserve"> </w:t>
      </w:r>
      <w:proofErr w:type="spellStart"/>
      <w:r w:rsidRPr="00F529DD">
        <w:t>jih</w:t>
      </w:r>
      <w:proofErr w:type="spellEnd"/>
      <w:r w:rsidRPr="00F529DD">
        <w:t xml:space="preserve"> </w:t>
      </w:r>
      <w:proofErr w:type="spellStart"/>
      <w:r w:rsidRPr="00F529DD">
        <w:t>posamezniki</w:t>
      </w:r>
      <w:proofErr w:type="spellEnd"/>
      <w:r w:rsidRPr="00F529DD">
        <w:t xml:space="preserve"> </w:t>
      </w:r>
      <w:proofErr w:type="spellStart"/>
      <w:r w:rsidRPr="00F529DD">
        <w:t>vložijo</w:t>
      </w:r>
      <w:proofErr w:type="spellEnd"/>
      <w:r w:rsidRPr="00F529DD">
        <w:t xml:space="preserve"> z </w:t>
      </w:r>
      <w:proofErr w:type="spellStart"/>
      <w:r w:rsidRPr="00F529DD">
        <w:t>namenom</w:t>
      </w:r>
      <w:proofErr w:type="spellEnd"/>
      <w:r w:rsidRPr="00F529DD">
        <w:t xml:space="preserve"> </w:t>
      </w:r>
      <w:proofErr w:type="spellStart"/>
      <w:r w:rsidRPr="00F529DD">
        <w:t>razglasitve</w:t>
      </w:r>
      <w:proofErr w:type="spellEnd"/>
      <w:r w:rsidRPr="00F529DD">
        <w:t xml:space="preserve"> </w:t>
      </w:r>
      <w:proofErr w:type="spellStart"/>
      <w:r w:rsidRPr="00F529DD">
        <w:t>ničnosti</w:t>
      </w:r>
      <w:proofErr w:type="spellEnd"/>
      <w:r w:rsidRPr="00F529DD">
        <w:t xml:space="preserve"> </w:t>
      </w:r>
      <w:proofErr w:type="spellStart"/>
      <w:r w:rsidRPr="00F529DD">
        <w:rPr>
          <w:b/>
        </w:rPr>
        <w:t>aktov</w:t>
      </w:r>
      <w:proofErr w:type="spellEnd"/>
      <w:r w:rsidRPr="00F529DD">
        <w:rPr>
          <w:b/>
        </w:rPr>
        <w:t xml:space="preserve"> </w:t>
      </w:r>
      <w:proofErr w:type="spellStart"/>
      <w:r w:rsidRPr="00F529DD">
        <w:rPr>
          <w:b/>
        </w:rPr>
        <w:t>institucij</w:t>
      </w:r>
      <w:proofErr w:type="spellEnd"/>
      <w:r w:rsidRPr="00F529DD">
        <w:rPr>
          <w:b/>
        </w:rPr>
        <w:t xml:space="preserve">, </w:t>
      </w:r>
      <w:proofErr w:type="spellStart"/>
      <w:r w:rsidRPr="00F529DD">
        <w:rPr>
          <w:b/>
        </w:rPr>
        <w:t>organov</w:t>
      </w:r>
      <w:proofErr w:type="spellEnd"/>
      <w:r w:rsidRPr="00F529DD">
        <w:rPr>
          <w:b/>
        </w:rPr>
        <w:t xml:space="preserve">, </w:t>
      </w:r>
      <w:proofErr w:type="spellStart"/>
      <w:r w:rsidRPr="00F529DD">
        <w:rPr>
          <w:b/>
        </w:rPr>
        <w:t>uradov</w:t>
      </w:r>
      <w:proofErr w:type="spellEnd"/>
      <w:r w:rsidRPr="00F529DD">
        <w:rPr>
          <w:b/>
        </w:rPr>
        <w:t xml:space="preserve"> in </w:t>
      </w:r>
      <w:proofErr w:type="spellStart"/>
      <w:r w:rsidRPr="00F529DD">
        <w:rPr>
          <w:b/>
        </w:rPr>
        <w:t>agencij</w:t>
      </w:r>
      <w:proofErr w:type="spellEnd"/>
      <w:r w:rsidRPr="00F529DD">
        <w:rPr>
          <w:b/>
        </w:rPr>
        <w:t xml:space="preserve"> </w:t>
      </w:r>
      <w:proofErr w:type="spellStart"/>
      <w:r w:rsidRPr="00F529DD">
        <w:rPr>
          <w:b/>
        </w:rPr>
        <w:t>Evropske</w:t>
      </w:r>
      <w:proofErr w:type="spellEnd"/>
      <w:r w:rsidRPr="00F529DD">
        <w:rPr>
          <w:b/>
        </w:rPr>
        <w:t xml:space="preserve"> </w:t>
      </w:r>
      <w:proofErr w:type="spellStart"/>
      <w:r w:rsidRPr="00F529DD">
        <w:rPr>
          <w:b/>
        </w:rPr>
        <w:t>unije</w:t>
      </w:r>
      <w:proofErr w:type="spellEnd"/>
      <w:r w:rsidRPr="00F529DD">
        <w:t xml:space="preserve">, </w:t>
      </w:r>
      <w:proofErr w:type="spellStart"/>
      <w:r w:rsidRPr="00F529DD">
        <w:t>ugotovitve</w:t>
      </w:r>
      <w:proofErr w:type="spellEnd"/>
      <w:r w:rsidRPr="00F529DD">
        <w:t xml:space="preserve"> </w:t>
      </w:r>
      <w:proofErr w:type="spellStart"/>
      <w:r w:rsidRPr="00F529DD">
        <w:t>nezakonite</w:t>
      </w:r>
      <w:proofErr w:type="spellEnd"/>
      <w:r w:rsidRPr="00F529DD">
        <w:t xml:space="preserve"> </w:t>
      </w:r>
      <w:proofErr w:type="spellStart"/>
      <w:r w:rsidRPr="00F529DD">
        <w:t>opustitve</w:t>
      </w:r>
      <w:proofErr w:type="spellEnd"/>
      <w:r w:rsidRPr="00F529DD">
        <w:t xml:space="preserve"> </w:t>
      </w:r>
      <w:proofErr w:type="spellStart"/>
      <w:r w:rsidRPr="00F529DD">
        <w:t>ukrepanja</w:t>
      </w:r>
      <w:proofErr w:type="spellEnd"/>
      <w:r w:rsidRPr="00F529DD">
        <w:t xml:space="preserve"> </w:t>
      </w:r>
      <w:proofErr w:type="spellStart"/>
      <w:r w:rsidRPr="00F529DD">
        <w:t>teh</w:t>
      </w:r>
      <w:proofErr w:type="spellEnd"/>
      <w:r w:rsidRPr="00F529DD">
        <w:t xml:space="preserve"> </w:t>
      </w:r>
      <w:proofErr w:type="spellStart"/>
      <w:r w:rsidRPr="00F529DD">
        <w:t>subjektov</w:t>
      </w:r>
      <w:proofErr w:type="spellEnd"/>
      <w:r w:rsidRPr="00F529DD">
        <w:t xml:space="preserve"> </w:t>
      </w:r>
      <w:proofErr w:type="spellStart"/>
      <w:r w:rsidRPr="00F529DD">
        <w:t>ali</w:t>
      </w:r>
      <w:proofErr w:type="spellEnd"/>
      <w:r w:rsidRPr="00F529DD">
        <w:t xml:space="preserve"> </w:t>
      </w:r>
      <w:proofErr w:type="spellStart"/>
      <w:r w:rsidRPr="00F529DD">
        <w:t>pridobitve</w:t>
      </w:r>
      <w:proofErr w:type="spellEnd"/>
      <w:r w:rsidRPr="00F529DD">
        <w:t xml:space="preserve"> </w:t>
      </w:r>
      <w:proofErr w:type="spellStart"/>
      <w:r w:rsidRPr="00F529DD">
        <w:t>odškodnine</w:t>
      </w:r>
      <w:proofErr w:type="spellEnd"/>
      <w:r w:rsidRPr="00F529DD">
        <w:t xml:space="preserve"> </w:t>
      </w:r>
      <w:proofErr w:type="spellStart"/>
      <w:r w:rsidRPr="00F529DD">
        <w:t>za</w:t>
      </w:r>
      <w:proofErr w:type="spellEnd"/>
      <w:r w:rsidRPr="00F529DD">
        <w:t xml:space="preserve"> </w:t>
      </w:r>
      <w:proofErr w:type="spellStart"/>
      <w:r w:rsidRPr="00F529DD">
        <w:t>utrpljeno</w:t>
      </w:r>
      <w:proofErr w:type="spellEnd"/>
      <w:r w:rsidRPr="00F529DD">
        <w:t xml:space="preserve"> </w:t>
      </w:r>
      <w:proofErr w:type="spellStart"/>
      <w:r w:rsidRPr="00F529DD">
        <w:t>škodo</w:t>
      </w:r>
      <w:proofErr w:type="spellEnd"/>
      <w:r w:rsidRPr="00F529DD">
        <w:t xml:space="preserve">, in </w:t>
      </w:r>
      <w:proofErr w:type="spellStart"/>
      <w:r w:rsidRPr="00F529DD">
        <w:t>tožbah</w:t>
      </w:r>
      <w:proofErr w:type="spellEnd"/>
      <w:r w:rsidRPr="00F529DD">
        <w:t xml:space="preserve">, </w:t>
      </w:r>
      <w:proofErr w:type="spellStart"/>
      <w:r w:rsidRPr="00F529DD">
        <w:t>vloženih</w:t>
      </w:r>
      <w:proofErr w:type="spellEnd"/>
      <w:r w:rsidRPr="00F529DD">
        <w:t xml:space="preserve"> na </w:t>
      </w:r>
      <w:proofErr w:type="spellStart"/>
      <w:r w:rsidRPr="00F529DD">
        <w:t>podlagi</w:t>
      </w:r>
      <w:proofErr w:type="spellEnd"/>
      <w:r w:rsidRPr="00F529DD">
        <w:t xml:space="preserve"> </w:t>
      </w:r>
      <w:proofErr w:type="spellStart"/>
      <w:r w:rsidRPr="00F529DD">
        <w:t>arbitražne</w:t>
      </w:r>
      <w:proofErr w:type="spellEnd"/>
      <w:r w:rsidRPr="00F529DD">
        <w:t xml:space="preserve"> </w:t>
      </w:r>
      <w:proofErr w:type="spellStart"/>
      <w:r w:rsidRPr="00F529DD">
        <w:t>klavzule</w:t>
      </w:r>
      <w:proofErr w:type="spellEnd"/>
      <w:r w:rsidRPr="00F529DD">
        <w:t>;</w:t>
      </w:r>
    </w:p>
    <w:p w14:paraId="40B9C288" w14:textId="77777777" w:rsidR="002B3781" w:rsidRPr="00F529DD" w:rsidRDefault="002B3781" w:rsidP="002B3781">
      <w:pPr>
        <w:numPr>
          <w:ilvl w:val="0"/>
          <w:numId w:val="14"/>
        </w:numPr>
        <w:spacing w:after="240"/>
        <w:ind w:left="284" w:hanging="284"/>
        <w:jc w:val="both"/>
      </w:pPr>
      <w:proofErr w:type="spellStart"/>
      <w:proofErr w:type="gramStart"/>
      <w:r w:rsidRPr="00F529DD">
        <w:t>tožbah</w:t>
      </w:r>
      <w:proofErr w:type="spellEnd"/>
      <w:proofErr w:type="gramEnd"/>
      <w:r w:rsidRPr="00F529DD">
        <w:t xml:space="preserve">, </w:t>
      </w:r>
      <w:proofErr w:type="spellStart"/>
      <w:r w:rsidRPr="00F529DD">
        <w:t>ki</w:t>
      </w:r>
      <w:proofErr w:type="spellEnd"/>
      <w:r w:rsidRPr="00F529DD">
        <w:t xml:space="preserve"> se </w:t>
      </w:r>
      <w:proofErr w:type="spellStart"/>
      <w:r w:rsidRPr="00F529DD">
        <w:t>nanašajo</w:t>
      </w:r>
      <w:proofErr w:type="spellEnd"/>
      <w:r w:rsidRPr="00F529DD">
        <w:t xml:space="preserve"> na </w:t>
      </w:r>
      <w:proofErr w:type="spellStart"/>
      <w:r w:rsidRPr="00F529DD">
        <w:t>pravice</w:t>
      </w:r>
      <w:proofErr w:type="spellEnd"/>
      <w:r w:rsidRPr="00F529DD">
        <w:t xml:space="preserve"> </w:t>
      </w:r>
      <w:proofErr w:type="spellStart"/>
      <w:r w:rsidRPr="00F529DD">
        <w:t>intelektualne</w:t>
      </w:r>
      <w:proofErr w:type="spellEnd"/>
      <w:r w:rsidRPr="00F529DD">
        <w:t xml:space="preserve"> </w:t>
      </w:r>
      <w:proofErr w:type="spellStart"/>
      <w:r w:rsidRPr="00F529DD">
        <w:t>lastnine</w:t>
      </w:r>
      <w:proofErr w:type="spellEnd"/>
      <w:r w:rsidRPr="00F529DD">
        <w:t xml:space="preserve"> in s </w:t>
      </w:r>
      <w:proofErr w:type="spellStart"/>
      <w:r w:rsidRPr="00F529DD">
        <w:t>katerimi</w:t>
      </w:r>
      <w:proofErr w:type="spellEnd"/>
      <w:r w:rsidRPr="00F529DD">
        <w:t xml:space="preserve"> se </w:t>
      </w:r>
      <w:proofErr w:type="spellStart"/>
      <w:r w:rsidRPr="00F529DD">
        <w:t>predlaga</w:t>
      </w:r>
      <w:proofErr w:type="spellEnd"/>
      <w:r w:rsidRPr="00F529DD">
        <w:t xml:space="preserve"> </w:t>
      </w:r>
      <w:proofErr w:type="spellStart"/>
      <w:r w:rsidRPr="00F529DD">
        <w:t>razveljavitev</w:t>
      </w:r>
      <w:proofErr w:type="spellEnd"/>
      <w:r w:rsidRPr="00F529DD">
        <w:t xml:space="preserve"> </w:t>
      </w:r>
      <w:proofErr w:type="spellStart"/>
      <w:r w:rsidRPr="00F529DD">
        <w:t>odločb</w:t>
      </w:r>
      <w:proofErr w:type="spellEnd"/>
      <w:r w:rsidRPr="00F529DD">
        <w:t xml:space="preserve"> </w:t>
      </w:r>
      <w:proofErr w:type="spellStart"/>
      <w:r w:rsidRPr="00F529DD">
        <w:t>odborov</w:t>
      </w:r>
      <w:proofErr w:type="spellEnd"/>
      <w:r w:rsidRPr="00F529DD">
        <w:t xml:space="preserve"> </w:t>
      </w:r>
      <w:proofErr w:type="spellStart"/>
      <w:r w:rsidRPr="00F529DD">
        <w:t>za</w:t>
      </w:r>
      <w:proofErr w:type="spellEnd"/>
      <w:r w:rsidRPr="00F529DD">
        <w:t xml:space="preserve"> </w:t>
      </w:r>
      <w:proofErr w:type="spellStart"/>
      <w:r w:rsidRPr="00F529DD">
        <w:t>pritožbe</w:t>
      </w:r>
      <w:proofErr w:type="spellEnd"/>
      <w:r w:rsidRPr="00F529DD">
        <w:t xml:space="preserve"> </w:t>
      </w:r>
      <w:proofErr w:type="spellStart"/>
      <w:r w:rsidRPr="00F529DD">
        <w:t>Urada</w:t>
      </w:r>
      <w:proofErr w:type="spellEnd"/>
      <w:r w:rsidRPr="00F529DD">
        <w:t xml:space="preserve"> </w:t>
      </w:r>
      <w:proofErr w:type="spellStart"/>
      <w:r w:rsidRPr="00F529DD">
        <w:t>Evropske</w:t>
      </w:r>
      <w:proofErr w:type="spellEnd"/>
      <w:r w:rsidRPr="00F529DD">
        <w:t xml:space="preserve"> </w:t>
      </w:r>
      <w:proofErr w:type="spellStart"/>
      <w:r w:rsidRPr="00F529DD">
        <w:t>unije</w:t>
      </w:r>
      <w:proofErr w:type="spellEnd"/>
      <w:r w:rsidRPr="00F529DD">
        <w:t xml:space="preserve"> </w:t>
      </w:r>
      <w:proofErr w:type="spellStart"/>
      <w:r w:rsidRPr="00F529DD">
        <w:t>za</w:t>
      </w:r>
      <w:proofErr w:type="spellEnd"/>
      <w:r w:rsidRPr="00F529DD">
        <w:t xml:space="preserve"> </w:t>
      </w:r>
      <w:proofErr w:type="spellStart"/>
      <w:r w:rsidRPr="00F529DD">
        <w:t>intelektualno</w:t>
      </w:r>
      <w:proofErr w:type="spellEnd"/>
      <w:r w:rsidRPr="00F529DD">
        <w:t xml:space="preserve"> </w:t>
      </w:r>
      <w:proofErr w:type="spellStart"/>
      <w:r w:rsidRPr="00F529DD">
        <w:t>lastnino</w:t>
      </w:r>
      <w:proofErr w:type="spellEnd"/>
      <w:r w:rsidRPr="00F529DD">
        <w:t xml:space="preserve"> (EUIPO) in </w:t>
      </w:r>
      <w:proofErr w:type="spellStart"/>
      <w:r w:rsidRPr="00F529DD">
        <w:t>Urada</w:t>
      </w:r>
      <w:proofErr w:type="spellEnd"/>
      <w:r w:rsidRPr="00F529DD">
        <w:t xml:space="preserve"> </w:t>
      </w:r>
      <w:proofErr w:type="spellStart"/>
      <w:r w:rsidRPr="00F529DD">
        <w:t>Skupnosti</w:t>
      </w:r>
      <w:proofErr w:type="spellEnd"/>
      <w:r w:rsidRPr="00F529DD">
        <w:t xml:space="preserve"> </w:t>
      </w:r>
      <w:proofErr w:type="spellStart"/>
      <w:r w:rsidRPr="00F529DD">
        <w:t>za</w:t>
      </w:r>
      <w:proofErr w:type="spellEnd"/>
      <w:r w:rsidRPr="00F529DD">
        <w:t xml:space="preserve"> </w:t>
      </w:r>
      <w:proofErr w:type="spellStart"/>
      <w:r w:rsidRPr="00F529DD">
        <w:t>rastlinske</w:t>
      </w:r>
      <w:proofErr w:type="spellEnd"/>
      <w:r w:rsidRPr="00F529DD">
        <w:t xml:space="preserve"> sorte (CPVO);</w:t>
      </w:r>
    </w:p>
    <w:p w14:paraId="3168A8BC" w14:textId="77777777" w:rsidR="002B3781" w:rsidRPr="00F529DD" w:rsidRDefault="002B3781" w:rsidP="002B3781">
      <w:pPr>
        <w:numPr>
          <w:ilvl w:val="0"/>
          <w:numId w:val="14"/>
        </w:numPr>
        <w:spacing w:after="240"/>
        <w:ind w:left="284" w:hanging="284"/>
        <w:jc w:val="both"/>
      </w:pPr>
      <w:proofErr w:type="spellStart"/>
      <w:proofErr w:type="gramStart"/>
      <w:r w:rsidRPr="00F529DD">
        <w:t>tožbah</w:t>
      </w:r>
      <w:proofErr w:type="spellEnd"/>
      <w:proofErr w:type="gramEnd"/>
      <w:r w:rsidRPr="00F529DD">
        <w:t xml:space="preserve"> </w:t>
      </w:r>
      <w:proofErr w:type="spellStart"/>
      <w:r w:rsidRPr="00F529DD">
        <w:t>med</w:t>
      </w:r>
      <w:proofErr w:type="spellEnd"/>
      <w:r w:rsidRPr="00F529DD">
        <w:t xml:space="preserve"> </w:t>
      </w:r>
      <w:proofErr w:type="spellStart"/>
      <w:r w:rsidRPr="00F529DD">
        <w:t>institucijami</w:t>
      </w:r>
      <w:proofErr w:type="spellEnd"/>
      <w:r w:rsidRPr="00F529DD">
        <w:t xml:space="preserve"> </w:t>
      </w:r>
      <w:proofErr w:type="spellStart"/>
      <w:r w:rsidRPr="00F529DD">
        <w:t>Evropske</w:t>
      </w:r>
      <w:proofErr w:type="spellEnd"/>
      <w:r w:rsidRPr="00F529DD">
        <w:t xml:space="preserve"> </w:t>
      </w:r>
      <w:proofErr w:type="spellStart"/>
      <w:r w:rsidRPr="00F529DD">
        <w:t>unije</w:t>
      </w:r>
      <w:proofErr w:type="spellEnd"/>
      <w:r w:rsidRPr="00F529DD">
        <w:t xml:space="preserve"> in </w:t>
      </w:r>
      <w:proofErr w:type="spellStart"/>
      <w:r w:rsidRPr="00F529DD">
        <w:t>njihovimi</w:t>
      </w:r>
      <w:proofErr w:type="spellEnd"/>
      <w:r w:rsidRPr="00F529DD">
        <w:t xml:space="preserve"> </w:t>
      </w:r>
      <w:proofErr w:type="spellStart"/>
      <w:r w:rsidRPr="00F529DD">
        <w:t>uslužbenci</w:t>
      </w:r>
      <w:proofErr w:type="spellEnd"/>
      <w:r w:rsidRPr="00F529DD">
        <w:t xml:space="preserve"> v </w:t>
      </w:r>
      <w:proofErr w:type="spellStart"/>
      <w:r w:rsidRPr="00F529DD">
        <w:t>zvezi</w:t>
      </w:r>
      <w:proofErr w:type="spellEnd"/>
      <w:r w:rsidRPr="00F529DD">
        <w:t xml:space="preserve"> z </w:t>
      </w:r>
      <w:proofErr w:type="spellStart"/>
      <w:r w:rsidRPr="00F529DD">
        <w:t>njihovimi</w:t>
      </w:r>
      <w:proofErr w:type="spellEnd"/>
      <w:r w:rsidRPr="00F529DD">
        <w:t xml:space="preserve"> </w:t>
      </w:r>
      <w:proofErr w:type="spellStart"/>
      <w:r w:rsidRPr="00F529DD">
        <w:t>delovnimi</w:t>
      </w:r>
      <w:proofErr w:type="spellEnd"/>
      <w:r w:rsidRPr="00F529DD">
        <w:t xml:space="preserve"> </w:t>
      </w:r>
      <w:proofErr w:type="spellStart"/>
      <w:r w:rsidRPr="00F529DD">
        <w:t>razmerji</w:t>
      </w:r>
      <w:proofErr w:type="spellEnd"/>
      <w:r w:rsidRPr="00F529DD">
        <w:t xml:space="preserve"> in </w:t>
      </w:r>
      <w:proofErr w:type="spellStart"/>
      <w:r w:rsidRPr="00F529DD">
        <w:t>sistemom</w:t>
      </w:r>
      <w:proofErr w:type="spellEnd"/>
      <w:r w:rsidRPr="00F529DD">
        <w:t xml:space="preserve"> </w:t>
      </w:r>
      <w:proofErr w:type="spellStart"/>
      <w:r w:rsidRPr="00F529DD">
        <w:t>socialne</w:t>
      </w:r>
      <w:proofErr w:type="spellEnd"/>
      <w:r w:rsidRPr="00F529DD">
        <w:t xml:space="preserve"> </w:t>
      </w:r>
      <w:proofErr w:type="spellStart"/>
      <w:r w:rsidRPr="00F529DD">
        <w:t>varnosti</w:t>
      </w:r>
      <w:proofErr w:type="spellEnd"/>
      <w:r w:rsidRPr="00F529DD">
        <w:t>.</w:t>
      </w:r>
    </w:p>
    <w:p w14:paraId="171DF929" w14:textId="77777777" w:rsidR="002B3781" w:rsidRPr="00F529DD" w:rsidRDefault="002B3781" w:rsidP="002B3781">
      <w:pPr>
        <w:jc w:val="both"/>
      </w:pPr>
      <w:proofErr w:type="spellStart"/>
      <w:r w:rsidRPr="00F529DD">
        <w:t>Iz</w:t>
      </w:r>
      <w:proofErr w:type="spellEnd"/>
      <w:r w:rsidRPr="00F529DD">
        <w:t xml:space="preserve"> </w:t>
      </w:r>
      <w:proofErr w:type="spellStart"/>
      <w:r w:rsidRPr="00F529DD">
        <w:t>tega</w:t>
      </w:r>
      <w:proofErr w:type="spellEnd"/>
      <w:r w:rsidRPr="00F529DD">
        <w:t xml:space="preserve"> </w:t>
      </w:r>
      <w:proofErr w:type="spellStart"/>
      <w:r w:rsidRPr="00F529DD">
        <w:t>izhaja</w:t>
      </w:r>
      <w:proofErr w:type="spellEnd"/>
      <w:r w:rsidRPr="00F529DD">
        <w:t xml:space="preserve">, da </w:t>
      </w:r>
      <w:proofErr w:type="spellStart"/>
      <w:r w:rsidRPr="00F529DD">
        <w:rPr>
          <w:b/>
          <w:bCs/>
        </w:rPr>
        <w:t>bo</w:t>
      </w:r>
      <w:proofErr w:type="spellEnd"/>
      <w:r w:rsidRPr="00F529DD">
        <w:t xml:space="preserve"> </w:t>
      </w:r>
      <w:proofErr w:type="spellStart"/>
      <w:r w:rsidRPr="00F529DD">
        <w:t>prošnja</w:t>
      </w:r>
      <w:proofErr w:type="spellEnd"/>
      <w:r w:rsidRPr="00F529DD">
        <w:t xml:space="preserve"> </w:t>
      </w:r>
      <w:proofErr w:type="spellStart"/>
      <w:r w:rsidRPr="00F529DD">
        <w:t>za</w:t>
      </w:r>
      <w:proofErr w:type="spellEnd"/>
      <w:r w:rsidRPr="00F529DD">
        <w:t xml:space="preserve"> </w:t>
      </w:r>
      <w:proofErr w:type="spellStart"/>
      <w:r w:rsidRPr="00F529DD">
        <w:t>brezplačno</w:t>
      </w:r>
      <w:proofErr w:type="spellEnd"/>
      <w:r w:rsidRPr="00F529DD">
        <w:t xml:space="preserve"> </w:t>
      </w:r>
      <w:proofErr w:type="spellStart"/>
      <w:r w:rsidRPr="00F529DD">
        <w:t>pravno</w:t>
      </w:r>
      <w:proofErr w:type="spellEnd"/>
      <w:r w:rsidRPr="00F529DD">
        <w:t xml:space="preserve"> </w:t>
      </w:r>
      <w:proofErr w:type="spellStart"/>
      <w:r w:rsidRPr="00F529DD">
        <w:t>pomoč</w:t>
      </w:r>
      <w:proofErr w:type="spellEnd"/>
      <w:r w:rsidRPr="00F529DD">
        <w:t xml:space="preserve"> </w:t>
      </w:r>
      <w:proofErr w:type="spellStart"/>
      <w:r w:rsidRPr="00F529DD">
        <w:rPr>
          <w:b/>
          <w:bCs/>
        </w:rPr>
        <w:t>zavrnjena</w:t>
      </w:r>
      <w:proofErr w:type="spellEnd"/>
      <w:r w:rsidRPr="00F529DD">
        <w:rPr>
          <w:b/>
          <w:bCs/>
        </w:rPr>
        <w:t xml:space="preserve"> </w:t>
      </w:r>
      <w:proofErr w:type="spellStart"/>
      <w:r w:rsidRPr="00F529DD">
        <w:rPr>
          <w:b/>
          <w:bCs/>
        </w:rPr>
        <w:t>zaradi</w:t>
      </w:r>
      <w:proofErr w:type="spellEnd"/>
      <w:r w:rsidRPr="00F529DD">
        <w:rPr>
          <w:b/>
          <w:bCs/>
        </w:rPr>
        <w:t xml:space="preserve"> </w:t>
      </w:r>
      <w:proofErr w:type="spellStart"/>
      <w:r w:rsidRPr="00F529DD">
        <w:rPr>
          <w:b/>
          <w:bCs/>
        </w:rPr>
        <w:t>nepristojnosti</w:t>
      </w:r>
      <w:proofErr w:type="spellEnd"/>
      <w:r w:rsidRPr="00F529DD">
        <w:rPr>
          <w:b/>
          <w:bCs/>
        </w:rPr>
        <w:t xml:space="preserve"> </w:t>
      </w:r>
      <w:proofErr w:type="spellStart"/>
      <w:r w:rsidRPr="00F529DD">
        <w:rPr>
          <w:b/>
          <w:bCs/>
        </w:rPr>
        <w:t>Splošnega</w:t>
      </w:r>
      <w:proofErr w:type="spellEnd"/>
      <w:r w:rsidRPr="00F529DD">
        <w:rPr>
          <w:b/>
          <w:bCs/>
        </w:rPr>
        <w:t xml:space="preserve"> </w:t>
      </w:r>
      <w:proofErr w:type="spellStart"/>
      <w:r w:rsidRPr="00F529DD">
        <w:rPr>
          <w:b/>
          <w:bCs/>
        </w:rPr>
        <w:t>sodišča</w:t>
      </w:r>
      <w:proofErr w:type="spellEnd"/>
      <w:r w:rsidRPr="00F529DD">
        <w:t xml:space="preserve"> </w:t>
      </w:r>
      <w:proofErr w:type="spellStart"/>
      <w:r w:rsidRPr="00F529DD">
        <w:t>za</w:t>
      </w:r>
      <w:proofErr w:type="spellEnd"/>
      <w:r w:rsidRPr="00F529DD">
        <w:t xml:space="preserve"> </w:t>
      </w:r>
      <w:proofErr w:type="spellStart"/>
      <w:r w:rsidRPr="00F529DD">
        <w:t>odločanje</w:t>
      </w:r>
      <w:proofErr w:type="spellEnd"/>
      <w:r w:rsidRPr="00F529DD">
        <w:t xml:space="preserve"> o </w:t>
      </w:r>
      <w:proofErr w:type="spellStart"/>
      <w:r w:rsidRPr="00F529DD">
        <w:t>tožbi</w:t>
      </w:r>
      <w:proofErr w:type="spellEnd"/>
      <w:r w:rsidRPr="00F529DD">
        <w:t xml:space="preserve">, </w:t>
      </w:r>
      <w:proofErr w:type="spellStart"/>
      <w:r w:rsidRPr="00F529DD">
        <w:t>če</w:t>
      </w:r>
      <w:proofErr w:type="spellEnd"/>
      <w:r w:rsidRPr="00F529DD">
        <w:t xml:space="preserve"> </w:t>
      </w:r>
      <w:proofErr w:type="spellStart"/>
      <w:r w:rsidRPr="00F529DD">
        <w:t>bo</w:t>
      </w:r>
      <w:proofErr w:type="spellEnd"/>
      <w:r w:rsidRPr="00F529DD">
        <w:t xml:space="preserve"> ta </w:t>
      </w:r>
      <w:proofErr w:type="spellStart"/>
      <w:r w:rsidRPr="00F529DD">
        <w:t>vložena</w:t>
      </w:r>
      <w:proofErr w:type="spellEnd"/>
      <w:r w:rsidRPr="00F529DD">
        <w:t xml:space="preserve"> z </w:t>
      </w:r>
      <w:proofErr w:type="spellStart"/>
      <w:proofErr w:type="gramStart"/>
      <w:r w:rsidRPr="00F529DD">
        <w:t>namenom</w:t>
      </w:r>
      <w:proofErr w:type="spellEnd"/>
      <w:r w:rsidRPr="00F529DD">
        <w:t>:</w:t>
      </w:r>
      <w:proofErr w:type="gramEnd"/>
    </w:p>
    <w:p w14:paraId="73EC4A98" w14:textId="77777777" w:rsidR="002B3781" w:rsidRPr="00F529DD" w:rsidRDefault="002B3781" w:rsidP="002B3781">
      <w:pPr>
        <w:jc w:val="both"/>
      </w:pPr>
    </w:p>
    <w:p w14:paraId="4AF6ABF8" w14:textId="77777777" w:rsidR="002B3781" w:rsidRPr="00F529DD" w:rsidRDefault="002B3781" w:rsidP="002B3781">
      <w:pPr>
        <w:numPr>
          <w:ilvl w:val="0"/>
          <w:numId w:val="14"/>
        </w:numPr>
        <w:ind w:left="284" w:hanging="284"/>
        <w:jc w:val="both"/>
      </w:pPr>
      <w:proofErr w:type="spellStart"/>
      <w:proofErr w:type="gramStart"/>
      <w:r w:rsidRPr="00F529DD">
        <w:t>izpodbijanja</w:t>
      </w:r>
      <w:proofErr w:type="spellEnd"/>
      <w:proofErr w:type="gramEnd"/>
      <w:r w:rsidRPr="00F529DD">
        <w:t xml:space="preserve"> </w:t>
      </w:r>
      <w:proofErr w:type="spellStart"/>
      <w:r w:rsidRPr="00F529DD">
        <w:t>zakonitosti</w:t>
      </w:r>
      <w:proofErr w:type="spellEnd"/>
      <w:r w:rsidRPr="00F529DD">
        <w:t xml:space="preserve"> </w:t>
      </w:r>
      <w:proofErr w:type="spellStart"/>
      <w:r w:rsidRPr="00F529DD">
        <w:rPr>
          <w:b/>
          <w:bCs/>
        </w:rPr>
        <w:t>aktov</w:t>
      </w:r>
      <w:proofErr w:type="spellEnd"/>
      <w:r w:rsidRPr="00F529DD">
        <w:rPr>
          <w:b/>
          <w:bCs/>
        </w:rPr>
        <w:t xml:space="preserve"> </w:t>
      </w:r>
      <w:proofErr w:type="spellStart"/>
      <w:r w:rsidRPr="00F529DD">
        <w:rPr>
          <w:b/>
          <w:bCs/>
        </w:rPr>
        <w:t>nacionalnih</w:t>
      </w:r>
      <w:proofErr w:type="spellEnd"/>
      <w:r w:rsidRPr="00F529DD">
        <w:rPr>
          <w:b/>
          <w:bCs/>
        </w:rPr>
        <w:t xml:space="preserve"> </w:t>
      </w:r>
      <w:proofErr w:type="spellStart"/>
      <w:r w:rsidRPr="00F529DD">
        <w:rPr>
          <w:b/>
          <w:bCs/>
        </w:rPr>
        <w:t>organov</w:t>
      </w:r>
      <w:proofErr w:type="spellEnd"/>
      <w:r w:rsidRPr="00F529DD">
        <w:t xml:space="preserve"> (</w:t>
      </w:r>
      <w:proofErr w:type="spellStart"/>
      <w:r w:rsidRPr="00F529DD">
        <w:t>upravnih</w:t>
      </w:r>
      <w:proofErr w:type="spellEnd"/>
      <w:r w:rsidRPr="00F529DD">
        <w:t xml:space="preserve"> </w:t>
      </w:r>
      <w:proofErr w:type="spellStart"/>
      <w:r w:rsidRPr="00F529DD">
        <w:t>ali</w:t>
      </w:r>
      <w:proofErr w:type="spellEnd"/>
      <w:r w:rsidRPr="00F529DD">
        <w:t xml:space="preserve"> </w:t>
      </w:r>
      <w:proofErr w:type="spellStart"/>
      <w:r w:rsidRPr="00F529DD">
        <w:t>sodnih</w:t>
      </w:r>
      <w:proofErr w:type="spellEnd"/>
      <w:r w:rsidRPr="00F529DD">
        <w:t>);</w:t>
      </w:r>
    </w:p>
    <w:p w14:paraId="74302195" w14:textId="77777777" w:rsidR="002B3781" w:rsidRPr="00F529DD" w:rsidRDefault="002B3781" w:rsidP="002B3781">
      <w:pPr>
        <w:ind w:left="284" w:hanging="284"/>
        <w:jc w:val="both"/>
      </w:pPr>
    </w:p>
    <w:p w14:paraId="75853ED2" w14:textId="77777777" w:rsidR="002B3781" w:rsidRPr="00104CFC" w:rsidRDefault="002B3781" w:rsidP="002B3781">
      <w:pPr>
        <w:numPr>
          <w:ilvl w:val="0"/>
          <w:numId w:val="14"/>
        </w:numPr>
        <w:ind w:left="284" w:hanging="284"/>
        <w:jc w:val="both"/>
      </w:pPr>
      <w:proofErr w:type="spellStart"/>
      <w:proofErr w:type="gramStart"/>
      <w:r w:rsidRPr="00104CFC">
        <w:t>izpodbijanja</w:t>
      </w:r>
      <w:proofErr w:type="spellEnd"/>
      <w:proofErr w:type="gramEnd"/>
      <w:r w:rsidRPr="00104CFC">
        <w:t xml:space="preserve"> </w:t>
      </w:r>
      <w:proofErr w:type="spellStart"/>
      <w:r w:rsidRPr="00104CFC">
        <w:rPr>
          <w:b/>
          <w:bCs/>
        </w:rPr>
        <w:t>odločbe</w:t>
      </w:r>
      <w:proofErr w:type="spellEnd"/>
      <w:r w:rsidRPr="00104CFC">
        <w:rPr>
          <w:b/>
          <w:bCs/>
        </w:rPr>
        <w:t xml:space="preserve"> </w:t>
      </w:r>
      <w:proofErr w:type="spellStart"/>
      <w:r w:rsidRPr="00104CFC">
        <w:rPr>
          <w:b/>
          <w:bCs/>
        </w:rPr>
        <w:t>mednarodnega</w:t>
      </w:r>
      <w:proofErr w:type="spellEnd"/>
      <w:r w:rsidRPr="00104CFC">
        <w:rPr>
          <w:b/>
          <w:bCs/>
        </w:rPr>
        <w:t xml:space="preserve"> </w:t>
      </w:r>
      <w:proofErr w:type="spellStart"/>
      <w:r w:rsidRPr="00104CFC">
        <w:rPr>
          <w:b/>
          <w:bCs/>
        </w:rPr>
        <w:t>subjekta</w:t>
      </w:r>
      <w:proofErr w:type="spellEnd"/>
      <w:r w:rsidRPr="00104CFC">
        <w:t xml:space="preserve">, </w:t>
      </w:r>
      <w:proofErr w:type="spellStart"/>
      <w:r w:rsidRPr="00104CFC">
        <w:t>ki</w:t>
      </w:r>
      <w:proofErr w:type="spellEnd"/>
      <w:r w:rsidRPr="00104CFC">
        <w:t xml:space="preserve"> ni </w:t>
      </w:r>
      <w:proofErr w:type="spellStart"/>
      <w:r w:rsidRPr="00104CFC">
        <w:t>del</w:t>
      </w:r>
      <w:proofErr w:type="spellEnd"/>
      <w:r w:rsidRPr="00104CFC">
        <w:t xml:space="preserve"> </w:t>
      </w:r>
      <w:proofErr w:type="spellStart"/>
      <w:r w:rsidRPr="00104CFC">
        <w:t>institucionalnega</w:t>
      </w:r>
      <w:proofErr w:type="spellEnd"/>
      <w:r w:rsidRPr="00104CFC">
        <w:t xml:space="preserve"> </w:t>
      </w:r>
      <w:proofErr w:type="spellStart"/>
      <w:r w:rsidRPr="00104CFC">
        <w:t>sistema</w:t>
      </w:r>
      <w:proofErr w:type="spellEnd"/>
      <w:r w:rsidRPr="00104CFC">
        <w:t xml:space="preserve"> </w:t>
      </w:r>
      <w:proofErr w:type="spellStart"/>
      <w:r w:rsidRPr="00104CFC">
        <w:t>Evropske</w:t>
      </w:r>
      <w:proofErr w:type="spellEnd"/>
      <w:r w:rsidRPr="00104CFC">
        <w:t xml:space="preserve"> </w:t>
      </w:r>
      <w:proofErr w:type="spellStart"/>
      <w:r w:rsidRPr="00104CFC">
        <w:t>unije</w:t>
      </w:r>
      <w:proofErr w:type="spellEnd"/>
      <w:r w:rsidRPr="00104CFC">
        <w:t xml:space="preserve"> (na primer </w:t>
      </w:r>
      <w:proofErr w:type="spellStart"/>
      <w:r w:rsidRPr="00104CFC">
        <w:t>Evropsko</w:t>
      </w:r>
      <w:proofErr w:type="spellEnd"/>
      <w:r w:rsidRPr="00104CFC">
        <w:t xml:space="preserve"> </w:t>
      </w:r>
      <w:proofErr w:type="spellStart"/>
      <w:r w:rsidRPr="00104CFC">
        <w:t>sodišče</w:t>
      </w:r>
      <w:proofErr w:type="spellEnd"/>
      <w:r w:rsidRPr="00104CFC">
        <w:t xml:space="preserve"> </w:t>
      </w:r>
      <w:proofErr w:type="spellStart"/>
      <w:r w:rsidRPr="00104CFC">
        <w:t>za</w:t>
      </w:r>
      <w:proofErr w:type="spellEnd"/>
      <w:r w:rsidRPr="00104CFC">
        <w:t xml:space="preserve"> </w:t>
      </w:r>
      <w:proofErr w:type="spellStart"/>
      <w:r w:rsidRPr="00104CFC">
        <w:t>človekove</w:t>
      </w:r>
      <w:proofErr w:type="spellEnd"/>
      <w:r w:rsidRPr="00104CFC">
        <w:t xml:space="preserve"> </w:t>
      </w:r>
      <w:proofErr w:type="spellStart"/>
      <w:r w:rsidRPr="00104CFC">
        <w:t>pravice</w:t>
      </w:r>
      <w:proofErr w:type="spellEnd"/>
      <w:r w:rsidRPr="00104CFC">
        <w:t>).</w:t>
      </w:r>
    </w:p>
    <w:p w14:paraId="13C7FB7F" w14:textId="77777777" w:rsidR="002B3781" w:rsidRPr="00104CFC" w:rsidRDefault="002B3781" w:rsidP="002B3781">
      <w:pPr>
        <w:jc w:val="both"/>
      </w:pPr>
    </w:p>
    <w:p w14:paraId="7A07FEB1" w14:textId="77777777" w:rsidR="002B3781" w:rsidRPr="00104CFC" w:rsidRDefault="002B3781" w:rsidP="002B3781">
      <w:pPr>
        <w:jc w:val="both"/>
      </w:pPr>
      <w:proofErr w:type="spellStart"/>
      <w:r w:rsidRPr="00104CFC">
        <w:t>Brezplačne</w:t>
      </w:r>
      <w:proofErr w:type="spellEnd"/>
      <w:r w:rsidRPr="00104CFC">
        <w:t xml:space="preserve"> </w:t>
      </w:r>
      <w:proofErr w:type="spellStart"/>
      <w:r w:rsidRPr="00104CFC">
        <w:t>pravne</w:t>
      </w:r>
      <w:proofErr w:type="spellEnd"/>
      <w:r w:rsidRPr="00104CFC">
        <w:t xml:space="preserve"> </w:t>
      </w:r>
      <w:proofErr w:type="spellStart"/>
      <w:r w:rsidRPr="00104CFC">
        <w:t>pomoči</w:t>
      </w:r>
      <w:proofErr w:type="spellEnd"/>
      <w:r w:rsidRPr="00104CFC">
        <w:t xml:space="preserve"> </w:t>
      </w:r>
      <w:proofErr w:type="spellStart"/>
      <w:r w:rsidRPr="00104CFC">
        <w:t>tudi</w:t>
      </w:r>
      <w:proofErr w:type="spellEnd"/>
      <w:r w:rsidRPr="00104CFC">
        <w:t xml:space="preserve"> ni </w:t>
      </w:r>
      <w:proofErr w:type="spellStart"/>
      <w:r w:rsidRPr="00104CFC">
        <w:t>mogoče</w:t>
      </w:r>
      <w:proofErr w:type="spellEnd"/>
      <w:r w:rsidRPr="00104CFC">
        <w:t xml:space="preserve"> </w:t>
      </w:r>
      <w:proofErr w:type="spellStart"/>
      <w:r w:rsidRPr="00104CFC">
        <w:t>odobriti</w:t>
      </w:r>
      <w:proofErr w:type="spellEnd"/>
      <w:r w:rsidRPr="00104CFC">
        <w:t xml:space="preserve">, </w:t>
      </w:r>
      <w:proofErr w:type="spellStart"/>
      <w:r w:rsidRPr="00104CFC">
        <w:t>če</w:t>
      </w:r>
      <w:proofErr w:type="spellEnd"/>
      <w:r w:rsidRPr="00104CFC">
        <w:t xml:space="preserve"> se </w:t>
      </w:r>
      <w:proofErr w:type="spellStart"/>
      <w:r w:rsidRPr="00104CFC">
        <w:t>tožba</w:t>
      </w:r>
      <w:proofErr w:type="spellEnd"/>
      <w:r w:rsidRPr="00104CFC">
        <w:t xml:space="preserve">, </w:t>
      </w:r>
      <w:proofErr w:type="spellStart"/>
      <w:r w:rsidRPr="00104CFC">
        <w:t>za</w:t>
      </w:r>
      <w:proofErr w:type="spellEnd"/>
      <w:r w:rsidRPr="00104CFC">
        <w:t xml:space="preserve"> </w:t>
      </w:r>
      <w:proofErr w:type="spellStart"/>
      <w:r w:rsidRPr="00104CFC">
        <w:t>katero</w:t>
      </w:r>
      <w:proofErr w:type="spellEnd"/>
      <w:r w:rsidRPr="00104CFC">
        <w:t xml:space="preserve"> se </w:t>
      </w:r>
      <w:proofErr w:type="spellStart"/>
      <w:r w:rsidRPr="00104CFC">
        <w:t>zaproša</w:t>
      </w:r>
      <w:proofErr w:type="spellEnd"/>
      <w:r w:rsidRPr="00104CFC">
        <w:t xml:space="preserve"> </w:t>
      </w:r>
      <w:proofErr w:type="spellStart"/>
      <w:r w:rsidRPr="00104CFC">
        <w:t>za</w:t>
      </w:r>
      <w:proofErr w:type="spellEnd"/>
      <w:r w:rsidRPr="00104CFC">
        <w:t xml:space="preserve"> </w:t>
      </w:r>
      <w:proofErr w:type="spellStart"/>
      <w:r w:rsidRPr="00104CFC">
        <w:t>pomoč</w:t>
      </w:r>
      <w:proofErr w:type="spellEnd"/>
      <w:r w:rsidRPr="00104CFC">
        <w:t xml:space="preserve">, </w:t>
      </w:r>
      <w:proofErr w:type="spellStart"/>
      <w:r w:rsidRPr="00104CFC">
        <w:t>zdi</w:t>
      </w:r>
      <w:proofErr w:type="spellEnd"/>
      <w:r w:rsidRPr="00104CFC">
        <w:t xml:space="preserve"> </w:t>
      </w:r>
      <w:proofErr w:type="spellStart"/>
      <w:r w:rsidRPr="00104CFC">
        <w:rPr>
          <w:b/>
          <w:bCs/>
        </w:rPr>
        <w:t>očitno</w:t>
      </w:r>
      <w:proofErr w:type="spellEnd"/>
      <w:r w:rsidRPr="00104CFC">
        <w:rPr>
          <w:b/>
          <w:bCs/>
        </w:rPr>
        <w:t xml:space="preserve"> </w:t>
      </w:r>
      <w:proofErr w:type="spellStart"/>
      <w:r w:rsidRPr="00104CFC">
        <w:rPr>
          <w:b/>
          <w:bCs/>
        </w:rPr>
        <w:t>nedopustna</w:t>
      </w:r>
      <w:proofErr w:type="spellEnd"/>
      <w:r w:rsidRPr="00104CFC">
        <w:rPr>
          <w:b/>
          <w:bCs/>
        </w:rPr>
        <w:t xml:space="preserve"> </w:t>
      </w:r>
      <w:proofErr w:type="spellStart"/>
      <w:r w:rsidRPr="00104CFC">
        <w:rPr>
          <w:b/>
          <w:bCs/>
        </w:rPr>
        <w:t>ali</w:t>
      </w:r>
      <w:proofErr w:type="spellEnd"/>
      <w:r w:rsidRPr="00104CFC">
        <w:rPr>
          <w:b/>
          <w:bCs/>
        </w:rPr>
        <w:t xml:space="preserve"> </w:t>
      </w:r>
      <w:proofErr w:type="spellStart"/>
      <w:r w:rsidRPr="00104CFC">
        <w:rPr>
          <w:b/>
          <w:bCs/>
        </w:rPr>
        <w:t>očitno</w:t>
      </w:r>
      <w:proofErr w:type="spellEnd"/>
      <w:r w:rsidRPr="00104CFC">
        <w:rPr>
          <w:b/>
          <w:bCs/>
        </w:rPr>
        <w:t xml:space="preserve"> </w:t>
      </w:r>
      <w:proofErr w:type="spellStart"/>
      <w:r w:rsidRPr="00104CFC">
        <w:rPr>
          <w:b/>
          <w:bCs/>
        </w:rPr>
        <w:t>brez</w:t>
      </w:r>
      <w:proofErr w:type="spellEnd"/>
      <w:r w:rsidRPr="00104CFC">
        <w:rPr>
          <w:b/>
          <w:bCs/>
        </w:rPr>
        <w:t xml:space="preserve"> </w:t>
      </w:r>
      <w:proofErr w:type="spellStart"/>
      <w:r w:rsidRPr="00104CFC">
        <w:rPr>
          <w:b/>
          <w:bCs/>
        </w:rPr>
        <w:t>pravne</w:t>
      </w:r>
      <w:proofErr w:type="spellEnd"/>
      <w:r w:rsidRPr="00104CFC">
        <w:rPr>
          <w:b/>
          <w:bCs/>
        </w:rPr>
        <w:t xml:space="preserve"> </w:t>
      </w:r>
      <w:proofErr w:type="spellStart"/>
      <w:r w:rsidRPr="00104CFC">
        <w:rPr>
          <w:b/>
          <w:bCs/>
        </w:rPr>
        <w:t>podlage</w:t>
      </w:r>
      <w:proofErr w:type="spellEnd"/>
      <w:r w:rsidRPr="00104CFC">
        <w:t xml:space="preserve"> (</w:t>
      </w:r>
      <w:proofErr w:type="spellStart"/>
      <w:r w:rsidRPr="00104CFC">
        <w:t>člen</w:t>
      </w:r>
      <w:proofErr w:type="spellEnd"/>
      <w:r w:rsidRPr="00104CFC">
        <w:t xml:space="preserve"> 146(2) </w:t>
      </w:r>
      <w:proofErr w:type="spellStart"/>
      <w:r w:rsidRPr="00104CFC">
        <w:t>Poslovnika</w:t>
      </w:r>
      <w:proofErr w:type="spellEnd"/>
      <w:r w:rsidRPr="00104CFC">
        <w:t>).</w:t>
      </w:r>
    </w:p>
    <w:p w14:paraId="1FC2B80D" w14:textId="77777777" w:rsidR="002B3781" w:rsidRPr="00104CFC" w:rsidRDefault="002B3781" w:rsidP="002B3781">
      <w:pPr>
        <w:jc w:val="both"/>
      </w:pPr>
    </w:p>
    <w:p w14:paraId="0C1B85FF" w14:textId="77777777" w:rsidR="002B3781" w:rsidRPr="00104CFC" w:rsidRDefault="002B3781" w:rsidP="002B3781">
      <w:pPr>
        <w:jc w:val="both"/>
      </w:pPr>
    </w:p>
    <w:p w14:paraId="173E4E8C" w14:textId="77777777" w:rsidR="002B3781" w:rsidRPr="002B3781" w:rsidRDefault="002B3781" w:rsidP="002B3781">
      <w:pPr>
        <w:ind w:left="360" w:hanging="360"/>
        <w:jc w:val="both"/>
        <w:rPr>
          <w:b/>
          <w:lang w:val="pl-PL"/>
        </w:rPr>
      </w:pPr>
      <w:r w:rsidRPr="002B3781">
        <w:rPr>
          <w:b/>
          <w:lang w:val="pl-PL"/>
        </w:rPr>
        <w:t>4.</w:t>
      </w:r>
      <w:r w:rsidRPr="002B3781">
        <w:rPr>
          <w:b/>
          <w:lang w:val="pl-PL"/>
        </w:rPr>
        <w:tab/>
      </w:r>
      <w:proofErr w:type="spellStart"/>
      <w:r w:rsidRPr="002B3781">
        <w:rPr>
          <w:b/>
          <w:lang w:val="pl-PL"/>
        </w:rPr>
        <w:t>Obvezna</w:t>
      </w:r>
      <w:proofErr w:type="spellEnd"/>
      <w:r w:rsidRPr="002B3781">
        <w:rPr>
          <w:b/>
          <w:lang w:val="pl-PL"/>
        </w:rPr>
        <w:t xml:space="preserve"> </w:t>
      </w:r>
      <w:proofErr w:type="spellStart"/>
      <w:r w:rsidRPr="002B3781">
        <w:rPr>
          <w:b/>
          <w:lang w:val="pl-PL"/>
        </w:rPr>
        <w:t>uporaba</w:t>
      </w:r>
      <w:proofErr w:type="spellEnd"/>
      <w:r w:rsidRPr="002B3781">
        <w:rPr>
          <w:b/>
          <w:lang w:val="pl-PL"/>
        </w:rPr>
        <w:t xml:space="preserve"> </w:t>
      </w:r>
      <w:proofErr w:type="spellStart"/>
      <w:r w:rsidRPr="002B3781">
        <w:rPr>
          <w:b/>
          <w:lang w:val="pl-PL"/>
        </w:rPr>
        <w:t>obrazca</w:t>
      </w:r>
      <w:proofErr w:type="spellEnd"/>
      <w:r w:rsidRPr="002B3781">
        <w:rPr>
          <w:b/>
          <w:lang w:val="pl-PL"/>
        </w:rPr>
        <w:t xml:space="preserve"> </w:t>
      </w:r>
      <w:proofErr w:type="spellStart"/>
      <w:r w:rsidRPr="002B3781">
        <w:rPr>
          <w:b/>
          <w:lang w:val="pl-PL"/>
        </w:rPr>
        <w:t>prošnje</w:t>
      </w:r>
      <w:proofErr w:type="spellEnd"/>
      <w:r w:rsidRPr="002B3781">
        <w:rPr>
          <w:b/>
          <w:lang w:val="pl-PL"/>
        </w:rPr>
        <w:t xml:space="preserve"> za </w:t>
      </w:r>
      <w:proofErr w:type="spellStart"/>
      <w:r w:rsidRPr="002B3781">
        <w:rPr>
          <w:b/>
          <w:lang w:val="pl-PL"/>
        </w:rPr>
        <w:t>brezplačno</w:t>
      </w:r>
      <w:proofErr w:type="spellEnd"/>
      <w:r w:rsidRPr="002B3781">
        <w:rPr>
          <w:b/>
          <w:lang w:val="pl-PL"/>
        </w:rPr>
        <w:t xml:space="preserve"> </w:t>
      </w:r>
      <w:proofErr w:type="spellStart"/>
      <w:r w:rsidRPr="002B3781">
        <w:rPr>
          <w:b/>
          <w:lang w:val="pl-PL"/>
        </w:rPr>
        <w:t>pravno</w:t>
      </w:r>
      <w:proofErr w:type="spellEnd"/>
      <w:r w:rsidRPr="002B3781">
        <w:rPr>
          <w:b/>
          <w:lang w:val="pl-PL"/>
        </w:rPr>
        <w:t xml:space="preserve"> </w:t>
      </w:r>
      <w:proofErr w:type="spellStart"/>
      <w:r w:rsidRPr="002B3781">
        <w:rPr>
          <w:b/>
          <w:lang w:val="pl-PL"/>
        </w:rPr>
        <w:t>pomoč</w:t>
      </w:r>
      <w:proofErr w:type="spellEnd"/>
    </w:p>
    <w:p w14:paraId="4C581FAF" w14:textId="77777777" w:rsidR="002B3781" w:rsidRPr="002B3781" w:rsidRDefault="002B3781" w:rsidP="002B3781">
      <w:pPr>
        <w:jc w:val="both"/>
        <w:rPr>
          <w:lang w:val="pl-PL"/>
        </w:rPr>
      </w:pPr>
    </w:p>
    <w:p w14:paraId="6BC459B5" w14:textId="2320CAB1" w:rsidR="002B3781" w:rsidRPr="002B3781" w:rsidRDefault="002B3781" w:rsidP="002B3781">
      <w:pPr>
        <w:jc w:val="both"/>
        <w:rPr>
          <w:lang w:val="pl-PL"/>
        </w:rPr>
      </w:pPr>
      <w:proofErr w:type="spellStart"/>
      <w:r w:rsidRPr="002B3781">
        <w:rPr>
          <w:lang w:val="pl-PL"/>
        </w:rPr>
        <w:t>Obrazec</w:t>
      </w:r>
      <w:proofErr w:type="spellEnd"/>
      <w:r w:rsidRPr="002B3781">
        <w:rPr>
          <w:lang w:val="pl-PL"/>
        </w:rPr>
        <w:t xml:space="preserve"> </w:t>
      </w:r>
      <w:proofErr w:type="spellStart"/>
      <w:r w:rsidRPr="002B3781">
        <w:rPr>
          <w:lang w:val="pl-PL"/>
        </w:rPr>
        <w:t>prošnje</w:t>
      </w:r>
      <w:proofErr w:type="spellEnd"/>
      <w:r w:rsidRPr="002B3781">
        <w:rPr>
          <w:lang w:val="pl-PL"/>
        </w:rPr>
        <w:t xml:space="preserve"> za </w:t>
      </w:r>
      <w:proofErr w:type="spellStart"/>
      <w:r w:rsidRPr="002B3781">
        <w:rPr>
          <w:lang w:val="pl-PL"/>
        </w:rPr>
        <w:t>brezplačno</w:t>
      </w:r>
      <w:proofErr w:type="spellEnd"/>
      <w:r w:rsidRPr="002B3781">
        <w:rPr>
          <w:lang w:val="pl-PL"/>
        </w:rPr>
        <w:t xml:space="preserve"> </w:t>
      </w:r>
      <w:proofErr w:type="spellStart"/>
      <w:r w:rsidRPr="002B3781">
        <w:rPr>
          <w:lang w:val="pl-PL"/>
        </w:rPr>
        <w:t>pravno</w:t>
      </w:r>
      <w:proofErr w:type="spellEnd"/>
      <w:r w:rsidRPr="002B3781">
        <w:rPr>
          <w:lang w:val="pl-PL"/>
        </w:rPr>
        <w:t xml:space="preserve"> </w:t>
      </w:r>
      <w:proofErr w:type="spellStart"/>
      <w:r w:rsidRPr="002B3781">
        <w:rPr>
          <w:lang w:val="pl-PL"/>
        </w:rPr>
        <w:t>pomoč</w:t>
      </w:r>
      <w:proofErr w:type="spellEnd"/>
      <w:r w:rsidRPr="002B3781">
        <w:rPr>
          <w:lang w:val="pl-PL"/>
        </w:rPr>
        <w:t xml:space="preserve">, </w:t>
      </w:r>
      <w:proofErr w:type="spellStart"/>
      <w:r w:rsidRPr="002B3781">
        <w:rPr>
          <w:lang w:val="pl-PL"/>
        </w:rPr>
        <w:t>objavljen</w:t>
      </w:r>
      <w:proofErr w:type="spellEnd"/>
      <w:r w:rsidRPr="002B3781">
        <w:rPr>
          <w:lang w:val="pl-PL"/>
        </w:rPr>
        <w:t xml:space="preserve"> v </w:t>
      </w:r>
      <w:proofErr w:type="spellStart"/>
      <w:r w:rsidRPr="002B3781">
        <w:rPr>
          <w:i/>
          <w:iCs/>
          <w:lang w:val="pl-PL"/>
        </w:rPr>
        <w:t>Uradnem</w:t>
      </w:r>
      <w:proofErr w:type="spellEnd"/>
      <w:r w:rsidRPr="002B3781">
        <w:rPr>
          <w:i/>
          <w:iCs/>
          <w:lang w:val="pl-PL"/>
        </w:rPr>
        <w:t xml:space="preserve"> listu </w:t>
      </w:r>
      <w:proofErr w:type="spellStart"/>
      <w:r w:rsidRPr="002B3781">
        <w:rPr>
          <w:i/>
          <w:iCs/>
          <w:lang w:val="pl-PL"/>
        </w:rPr>
        <w:t>Evropske</w:t>
      </w:r>
      <w:proofErr w:type="spellEnd"/>
      <w:r w:rsidRPr="002B3781">
        <w:rPr>
          <w:i/>
          <w:iCs/>
          <w:lang w:val="pl-PL"/>
        </w:rPr>
        <w:t xml:space="preserve"> </w:t>
      </w:r>
      <w:proofErr w:type="spellStart"/>
      <w:r w:rsidRPr="002B3781">
        <w:rPr>
          <w:i/>
          <w:iCs/>
          <w:lang w:val="pl-PL"/>
        </w:rPr>
        <w:t>unije</w:t>
      </w:r>
      <w:proofErr w:type="spellEnd"/>
      <w:r w:rsidRPr="002B3781">
        <w:rPr>
          <w:lang w:val="pl-PL"/>
        </w:rPr>
        <w:t xml:space="preserve">, je </w:t>
      </w:r>
      <w:proofErr w:type="spellStart"/>
      <w:r w:rsidRPr="002B3781">
        <w:rPr>
          <w:lang w:val="pl-PL"/>
        </w:rPr>
        <w:t>dostopen</w:t>
      </w:r>
      <w:proofErr w:type="spellEnd"/>
      <w:r w:rsidRPr="002B3781">
        <w:rPr>
          <w:lang w:val="pl-PL"/>
        </w:rPr>
        <w:t xml:space="preserve"> na </w:t>
      </w:r>
      <w:proofErr w:type="spellStart"/>
      <w:r w:rsidRPr="002B3781">
        <w:rPr>
          <w:lang w:val="pl-PL"/>
        </w:rPr>
        <w:t>spletnem</w:t>
      </w:r>
      <w:proofErr w:type="spellEnd"/>
      <w:r w:rsidRPr="002B3781">
        <w:rPr>
          <w:lang w:val="pl-PL"/>
        </w:rPr>
        <w:t xml:space="preserve"> </w:t>
      </w:r>
      <w:proofErr w:type="spellStart"/>
      <w:r w:rsidRPr="002B3781">
        <w:rPr>
          <w:lang w:val="pl-PL"/>
        </w:rPr>
        <w:t>mestu</w:t>
      </w:r>
      <w:proofErr w:type="spellEnd"/>
      <w:r w:rsidRPr="002B3781">
        <w:rPr>
          <w:lang w:val="pl-PL"/>
        </w:rPr>
        <w:t xml:space="preserve"> </w:t>
      </w:r>
      <w:proofErr w:type="spellStart"/>
      <w:r w:rsidRPr="002B3781">
        <w:rPr>
          <w:lang w:val="pl-PL"/>
        </w:rPr>
        <w:t>Sodišča</w:t>
      </w:r>
      <w:proofErr w:type="spellEnd"/>
      <w:r w:rsidRPr="002B3781">
        <w:rPr>
          <w:lang w:val="pl-PL"/>
        </w:rPr>
        <w:t xml:space="preserve"> </w:t>
      </w:r>
      <w:proofErr w:type="spellStart"/>
      <w:r w:rsidRPr="002B3781">
        <w:rPr>
          <w:lang w:val="pl-PL"/>
        </w:rPr>
        <w:t>Evropske</w:t>
      </w:r>
      <w:proofErr w:type="spellEnd"/>
      <w:r w:rsidRPr="002B3781">
        <w:rPr>
          <w:lang w:val="pl-PL"/>
        </w:rPr>
        <w:t xml:space="preserve"> </w:t>
      </w:r>
      <w:proofErr w:type="spellStart"/>
      <w:r w:rsidRPr="002B3781">
        <w:rPr>
          <w:lang w:val="pl-PL"/>
        </w:rPr>
        <w:t>unije</w:t>
      </w:r>
      <w:proofErr w:type="spellEnd"/>
      <w:r w:rsidRPr="002B3781">
        <w:rPr>
          <w:lang w:val="pl-PL"/>
        </w:rPr>
        <w:t xml:space="preserve"> v </w:t>
      </w:r>
      <w:proofErr w:type="spellStart"/>
      <w:r w:rsidRPr="002B3781">
        <w:rPr>
          <w:lang w:val="pl-PL"/>
        </w:rPr>
        <w:t>rubriki</w:t>
      </w:r>
      <w:proofErr w:type="spellEnd"/>
      <w:r w:rsidRPr="002B3781">
        <w:rPr>
          <w:lang w:val="pl-PL"/>
        </w:rPr>
        <w:t xml:space="preserve"> </w:t>
      </w:r>
      <w:r w:rsidR="000C4A03" w:rsidRPr="000C4A03">
        <w:rPr>
          <w:lang w:val="pl-PL"/>
        </w:rPr>
        <w:t>„</w:t>
      </w:r>
      <w:proofErr w:type="spellStart"/>
      <w:r w:rsidR="000C4A03" w:rsidRPr="000C4A03">
        <w:rPr>
          <w:lang w:val="pl-PL"/>
        </w:rPr>
        <w:t>Obravnavanje</w:t>
      </w:r>
      <w:proofErr w:type="spellEnd"/>
      <w:r w:rsidR="000C4A03" w:rsidRPr="000C4A03">
        <w:rPr>
          <w:lang w:val="pl-PL"/>
        </w:rPr>
        <w:t xml:space="preserve"> </w:t>
      </w:r>
      <w:proofErr w:type="spellStart"/>
      <w:r w:rsidR="000C4A03" w:rsidRPr="000C4A03">
        <w:rPr>
          <w:lang w:val="pl-PL"/>
        </w:rPr>
        <w:t>zadev</w:t>
      </w:r>
      <w:proofErr w:type="spellEnd"/>
      <w:r w:rsidR="000C4A03" w:rsidRPr="000C4A03">
        <w:rPr>
          <w:lang w:val="pl-PL"/>
        </w:rPr>
        <w:t>/</w:t>
      </w:r>
      <w:proofErr w:type="spellStart"/>
      <w:r w:rsidR="000C4A03" w:rsidRPr="000C4A03">
        <w:rPr>
          <w:lang w:val="pl-PL"/>
        </w:rPr>
        <w:t>Splošno</w:t>
      </w:r>
      <w:proofErr w:type="spellEnd"/>
      <w:r w:rsidR="000C4A03" w:rsidRPr="000C4A03">
        <w:rPr>
          <w:lang w:val="pl-PL"/>
        </w:rPr>
        <w:t xml:space="preserve"> </w:t>
      </w:r>
      <w:proofErr w:type="spellStart"/>
      <w:r w:rsidR="000C4A03" w:rsidRPr="000C4A03">
        <w:rPr>
          <w:lang w:val="pl-PL"/>
        </w:rPr>
        <w:t>sodišče</w:t>
      </w:r>
      <w:proofErr w:type="spellEnd"/>
      <w:r w:rsidR="000C4A03" w:rsidRPr="000C4A03">
        <w:rPr>
          <w:lang w:val="pl-PL"/>
        </w:rPr>
        <w:t>/</w:t>
      </w:r>
      <w:proofErr w:type="spellStart"/>
      <w:r w:rsidR="000C4A03" w:rsidRPr="000C4A03">
        <w:rPr>
          <w:lang w:val="pl-PL"/>
        </w:rPr>
        <w:t>Procesna</w:t>
      </w:r>
      <w:proofErr w:type="spellEnd"/>
      <w:r w:rsidR="000C4A03" w:rsidRPr="000C4A03">
        <w:rPr>
          <w:lang w:val="pl-PL"/>
        </w:rPr>
        <w:t xml:space="preserve"> </w:t>
      </w:r>
      <w:proofErr w:type="spellStart"/>
      <w:r w:rsidR="000C4A03" w:rsidRPr="000C4A03">
        <w:rPr>
          <w:lang w:val="pl-PL"/>
        </w:rPr>
        <w:t>besedila</w:t>
      </w:r>
      <w:proofErr w:type="spellEnd"/>
      <w:r w:rsidR="000C4A03" w:rsidRPr="000C4A03">
        <w:rPr>
          <w:lang w:val="pl-PL"/>
        </w:rPr>
        <w:t xml:space="preserve"> (Drugi </w:t>
      </w:r>
      <w:proofErr w:type="spellStart"/>
      <w:r w:rsidR="000C4A03" w:rsidRPr="000C4A03">
        <w:rPr>
          <w:lang w:val="pl-PL"/>
        </w:rPr>
        <w:t>koristni</w:t>
      </w:r>
      <w:proofErr w:type="spellEnd"/>
      <w:r w:rsidR="000C4A03" w:rsidRPr="000C4A03">
        <w:rPr>
          <w:lang w:val="pl-PL"/>
        </w:rPr>
        <w:t xml:space="preserve"> </w:t>
      </w:r>
      <w:proofErr w:type="gramStart"/>
      <w:r w:rsidR="000C4A03" w:rsidRPr="000C4A03">
        <w:rPr>
          <w:lang w:val="pl-PL"/>
        </w:rPr>
        <w:t>podatki)“</w:t>
      </w:r>
      <w:proofErr w:type="gramEnd"/>
      <w:r w:rsidRPr="002B3781">
        <w:rPr>
          <w:lang w:val="pl-PL"/>
        </w:rPr>
        <w:t>.</w:t>
      </w:r>
    </w:p>
    <w:p w14:paraId="66B26C7D" w14:textId="77777777" w:rsidR="002B3781" w:rsidRPr="002B3781" w:rsidRDefault="002B3781" w:rsidP="002B3781">
      <w:pPr>
        <w:jc w:val="both"/>
        <w:rPr>
          <w:lang w:val="pl-PL"/>
        </w:rPr>
      </w:pPr>
    </w:p>
    <w:p w14:paraId="65F8DB70" w14:textId="77777777" w:rsidR="002B3781" w:rsidRPr="002B3781" w:rsidRDefault="002B3781" w:rsidP="002B3781">
      <w:pPr>
        <w:jc w:val="both"/>
        <w:rPr>
          <w:lang w:val="pl-PL"/>
        </w:rPr>
      </w:pPr>
      <w:r w:rsidRPr="002B3781">
        <w:rPr>
          <w:lang w:val="pl-PL"/>
        </w:rPr>
        <w:t xml:space="preserve">Za </w:t>
      </w:r>
      <w:proofErr w:type="spellStart"/>
      <w:r w:rsidRPr="002B3781">
        <w:rPr>
          <w:lang w:val="pl-PL"/>
        </w:rPr>
        <w:t>vložitev</w:t>
      </w:r>
      <w:proofErr w:type="spellEnd"/>
      <w:r w:rsidRPr="002B3781">
        <w:rPr>
          <w:lang w:val="pl-PL"/>
        </w:rPr>
        <w:t xml:space="preserve"> </w:t>
      </w:r>
      <w:proofErr w:type="spellStart"/>
      <w:r w:rsidRPr="002B3781">
        <w:rPr>
          <w:lang w:val="pl-PL"/>
        </w:rPr>
        <w:t>prošnje</w:t>
      </w:r>
      <w:proofErr w:type="spellEnd"/>
      <w:r w:rsidRPr="002B3781">
        <w:rPr>
          <w:lang w:val="pl-PL"/>
        </w:rPr>
        <w:t xml:space="preserve"> za </w:t>
      </w:r>
      <w:proofErr w:type="spellStart"/>
      <w:r w:rsidRPr="002B3781">
        <w:rPr>
          <w:lang w:val="pl-PL"/>
        </w:rPr>
        <w:t>brezplačno</w:t>
      </w:r>
      <w:proofErr w:type="spellEnd"/>
      <w:r w:rsidRPr="002B3781">
        <w:rPr>
          <w:lang w:val="pl-PL"/>
        </w:rPr>
        <w:t xml:space="preserve"> </w:t>
      </w:r>
      <w:proofErr w:type="spellStart"/>
      <w:r w:rsidRPr="002B3781">
        <w:rPr>
          <w:lang w:val="pl-PL"/>
        </w:rPr>
        <w:t>pravno</w:t>
      </w:r>
      <w:proofErr w:type="spellEnd"/>
      <w:r w:rsidRPr="002B3781">
        <w:rPr>
          <w:lang w:val="pl-PL"/>
        </w:rPr>
        <w:t xml:space="preserve"> </w:t>
      </w:r>
      <w:proofErr w:type="spellStart"/>
      <w:r w:rsidRPr="002B3781">
        <w:rPr>
          <w:lang w:val="pl-PL"/>
        </w:rPr>
        <w:t>pomoč</w:t>
      </w:r>
      <w:proofErr w:type="spellEnd"/>
      <w:r w:rsidRPr="002B3781">
        <w:rPr>
          <w:lang w:val="pl-PL"/>
        </w:rPr>
        <w:t xml:space="preserve"> – tako </w:t>
      </w:r>
      <w:proofErr w:type="spellStart"/>
      <w:r w:rsidRPr="002B3781">
        <w:rPr>
          <w:lang w:val="pl-PL"/>
        </w:rPr>
        <w:t>pred</w:t>
      </w:r>
      <w:proofErr w:type="spellEnd"/>
      <w:r w:rsidRPr="002B3781">
        <w:rPr>
          <w:lang w:val="pl-PL"/>
        </w:rPr>
        <w:t xml:space="preserve"> </w:t>
      </w:r>
      <w:proofErr w:type="spellStart"/>
      <w:r w:rsidRPr="002B3781">
        <w:rPr>
          <w:lang w:val="pl-PL"/>
        </w:rPr>
        <w:t>vložitvijo</w:t>
      </w:r>
      <w:proofErr w:type="spellEnd"/>
      <w:r w:rsidRPr="002B3781">
        <w:rPr>
          <w:lang w:val="pl-PL"/>
        </w:rPr>
        <w:t xml:space="preserve"> </w:t>
      </w:r>
      <w:proofErr w:type="spellStart"/>
      <w:r w:rsidRPr="002B3781">
        <w:rPr>
          <w:lang w:val="pl-PL"/>
        </w:rPr>
        <w:t>tožbe</w:t>
      </w:r>
      <w:proofErr w:type="spellEnd"/>
      <w:r w:rsidRPr="002B3781">
        <w:rPr>
          <w:lang w:val="pl-PL"/>
        </w:rPr>
        <w:t xml:space="preserve"> kot </w:t>
      </w:r>
      <w:proofErr w:type="spellStart"/>
      <w:r w:rsidRPr="002B3781">
        <w:rPr>
          <w:lang w:val="pl-PL"/>
        </w:rPr>
        <w:t>med</w:t>
      </w:r>
      <w:proofErr w:type="spellEnd"/>
      <w:r w:rsidRPr="002B3781">
        <w:rPr>
          <w:lang w:val="pl-PL"/>
        </w:rPr>
        <w:t xml:space="preserve"> </w:t>
      </w:r>
      <w:proofErr w:type="spellStart"/>
      <w:r w:rsidRPr="002B3781">
        <w:rPr>
          <w:lang w:val="pl-PL"/>
        </w:rPr>
        <w:t>postopkom</w:t>
      </w:r>
      <w:proofErr w:type="spellEnd"/>
      <w:r w:rsidRPr="002B3781">
        <w:rPr>
          <w:lang w:val="pl-PL"/>
        </w:rPr>
        <w:t xml:space="preserve"> – je </w:t>
      </w:r>
      <w:proofErr w:type="spellStart"/>
      <w:r w:rsidRPr="002B3781">
        <w:rPr>
          <w:b/>
          <w:bCs/>
          <w:lang w:val="pl-PL"/>
        </w:rPr>
        <w:t>obvezna</w:t>
      </w:r>
      <w:proofErr w:type="spellEnd"/>
      <w:r w:rsidRPr="002B3781">
        <w:rPr>
          <w:b/>
          <w:bCs/>
          <w:lang w:val="pl-PL"/>
        </w:rPr>
        <w:t xml:space="preserve"> </w:t>
      </w:r>
      <w:proofErr w:type="spellStart"/>
      <w:r w:rsidRPr="002B3781">
        <w:rPr>
          <w:b/>
          <w:bCs/>
          <w:lang w:val="pl-PL"/>
        </w:rPr>
        <w:t>uporaba</w:t>
      </w:r>
      <w:proofErr w:type="spellEnd"/>
      <w:r w:rsidRPr="002B3781">
        <w:rPr>
          <w:b/>
          <w:bCs/>
          <w:lang w:val="pl-PL"/>
        </w:rPr>
        <w:t xml:space="preserve"> </w:t>
      </w:r>
      <w:proofErr w:type="spellStart"/>
      <w:r w:rsidRPr="002B3781">
        <w:rPr>
          <w:b/>
          <w:bCs/>
          <w:lang w:val="pl-PL"/>
        </w:rPr>
        <w:t>tega</w:t>
      </w:r>
      <w:proofErr w:type="spellEnd"/>
      <w:r w:rsidRPr="002B3781">
        <w:rPr>
          <w:b/>
          <w:bCs/>
          <w:lang w:val="pl-PL"/>
        </w:rPr>
        <w:t xml:space="preserve"> </w:t>
      </w:r>
      <w:proofErr w:type="spellStart"/>
      <w:r w:rsidRPr="002B3781">
        <w:rPr>
          <w:b/>
          <w:bCs/>
          <w:lang w:val="pl-PL"/>
        </w:rPr>
        <w:t>obrazca</w:t>
      </w:r>
      <w:proofErr w:type="spellEnd"/>
      <w:r w:rsidRPr="002B3781">
        <w:rPr>
          <w:lang w:val="pl-PL"/>
        </w:rPr>
        <w:t xml:space="preserve">. </w:t>
      </w:r>
      <w:proofErr w:type="spellStart"/>
      <w:r w:rsidRPr="002B3781">
        <w:rPr>
          <w:lang w:val="pl-PL"/>
        </w:rPr>
        <w:t>Prošnja</w:t>
      </w:r>
      <w:proofErr w:type="spellEnd"/>
      <w:r w:rsidRPr="002B3781">
        <w:rPr>
          <w:lang w:val="pl-PL"/>
        </w:rPr>
        <w:t xml:space="preserve"> za </w:t>
      </w:r>
      <w:proofErr w:type="spellStart"/>
      <w:r w:rsidRPr="002B3781">
        <w:rPr>
          <w:lang w:val="pl-PL"/>
        </w:rPr>
        <w:t>brezplačno</w:t>
      </w:r>
      <w:proofErr w:type="spellEnd"/>
      <w:r w:rsidRPr="002B3781">
        <w:rPr>
          <w:lang w:val="pl-PL"/>
        </w:rPr>
        <w:t xml:space="preserve"> </w:t>
      </w:r>
      <w:proofErr w:type="spellStart"/>
      <w:r w:rsidRPr="002B3781">
        <w:rPr>
          <w:lang w:val="pl-PL"/>
        </w:rPr>
        <w:t>pravno</w:t>
      </w:r>
      <w:proofErr w:type="spellEnd"/>
      <w:r w:rsidRPr="002B3781">
        <w:rPr>
          <w:lang w:val="pl-PL"/>
        </w:rPr>
        <w:t xml:space="preserve"> </w:t>
      </w:r>
      <w:proofErr w:type="spellStart"/>
      <w:r w:rsidRPr="002B3781">
        <w:rPr>
          <w:lang w:val="pl-PL"/>
        </w:rPr>
        <w:t>pomoč</w:t>
      </w:r>
      <w:proofErr w:type="spellEnd"/>
      <w:r w:rsidRPr="002B3781">
        <w:rPr>
          <w:lang w:val="pl-PL"/>
        </w:rPr>
        <w:t xml:space="preserve">, ki v </w:t>
      </w:r>
      <w:proofErr w:type="spellStart"/>
      <w:r w:rsidRPr="002B3781">
        <w:rPr>
          <w:lang w:val="pl-PL"/>
        </w:rPr>
        <w:t>okviru</w:t>
      </w:r>
      <w:proofErr w:type="spellEnd"/>
      <w:r w:rsidRPr="002B3781">
        <w:rPr>
          <w:lang w:val="pl-PL"/>
        </w:rPr>
        <w:t xml:space="preserve"> </w:t>
      </w:r>
      <w:proofErr w:type="spellStart"/>
      <w:r w:rsidRPr="002B3781">
        <w:rPr>
          <w:lang w:val="pl-PL"/>
        </w:rPr>
        <w:t>direktne</w:t>
      </w:r>
      <w:proofErr w:type="spellEnd"/>
      <w:r w:rsidRPr="002B3781">
        <w:rPr>
          <w:lang w:val="pl-PL"/>
        </w:rPr>
        <w:t xml:space="preserve"> </w:t>
      </w:r>
      <w:proofErr w:type="spellStart"/>
      <w:r w:rsidRPr="002B3781">
        <w:rPr>
          <w:lang w:val="pl-PL"/>
        </w:rPr>
        <w:t>tožbe</w:t>
      </w:r>
      <w:proofErr w:type="spellEnd"/>
      <w:r w:rsidRPr="002B3781">
        <w:rPr>
          <w:lang w:val="pl-PL"/>
        </w:rPr>
        <w:t xml:space="preserve"> ni </w:t>
      </w:r>
      <w:proofErr w:type="spellStart"/>
      <w:r w:rsidRPr="002B3781">
        <w:rPr>
          <w:lang w:val="pl-PL"/>
        </w:rPr>
        <w:t>vložena</w:t>
      </w:r>
      <w:proofErr w:type="spellEnd"/>
      <w:r w:rsidRPr="002B3781">
        <w:rPr>
          <w:lang w:val="pl-PL"/>
        </w:rPr>
        <w:t xml:space="preserve"> na </w:t>
      </w:r>
      <w:proofErr w:type="spellStart"/>
      <w:r w:rsidRPr="002B3781">
        <w:rPr>
          <w:lang w:val="pl-PL"/>
        </w:rPr>
        <w:t>obrazcu</w:t>
      </w:r>
      <w:proofErr w:type="spellEnd"/>
      <w:r w:rsidRPr="002B3781">
        <w:rPr>
          <w:lang w:val="pl-PL"/>
        </w:rPr>
        <w:t xml:space="preserve">, </w:t>
      </w:r>
      <w:proofErr w:type="spellStart"/>
      <w:r w:rsidRPr="002B3781">
        <w:rPr>
          <w:lang w:val="pl-PL"/>
        </w:rPr>
        <w:t>se</w:t>
      </w:r>
      <w:proofErr w:type="spellEnd"/>
      <w:r w:rsidRPr="002B3781">
        <w:rPr>
          <w:lang w:val="pl-PL"/>
        </w:rPr>
        <w:t xml:space="preserve"> </w:t>
      </w:r>
      <w:proofErr w:type="spellStart"/>
      <w:r w:rsidRPr="002B3781">
        <w:rPr>
          <w:lang w:val="pl-PL"/>
        </w:rPr>
        <w:t>ne</w:t>
      </w:r>
      <w:proofErr w:type="spellEnd"/>
      <w:r w:rsidRPr="002B3781">
        <w:rPr>
          <w:lang w:val="pl-PL"/>
        </w:rPr>
        <w:t xml:space="preserve"> </w:t>
      </w:r>
      <w:proofErr w:type="spellStart"/>
      <w:r w:rsidRPr="002B3781">
        <w:rPr>
          <w:lang w:val="pl-PL"/>
        </w:rPr>
        <w:t>upošteva</w:t>
      </w:r>
      <w:proofErr w:type="spellEnd"/>
      <w:r w:rsidRPr="002B3781">
        <w:rPr>
          <w:lang w:val="pl-PL"/>
        </w:rPr>
        <w:t xml:space="preserve"> (</w:t>
      </w:r>
      <w:proofErr w:type="spellStart"/>
      <w:r w:rsidRPr="002B3781">
        <w:rPr>
          <w:lang w:val="pl-PL"/>
        </w:rPr>
        <w:t>člen</w:t>
      </w:r>
      <w:proofErr w:type="spellEnd"/>
      <w:r w:rsidRPr="002B3781">
        <w:rPr>
          <w:lang w:val="pl-PL"/>
        </w:rPr>
        <w:t xml:space="preserve"> 147 </w:t>
      </w:r>
      <w:proofErr w:type="spellStart"/>
      <w:r w:rsidRPr="002B3781">
        <w:rPr>
          <w:lang w:val="pl-PL"/>
        </w:rPr>
        <w:t>Poslovnika</w:t>
      </w:r>
      <w:proofErr w:type="spellEnd"/>
      <w:r w:rsidRPr="002B3781">
        <w:rPr>
          <w:lang w:val="pl-PL"/>
        </w:rPr>
        <w:t xml:space="preserve"> in </w:t>
      </w:r>
      <w:proofErr w:type="spellStart"/>
      <w:r w:rsidRPr="002B3781">
        <w:rPr>
          <w:lang w:val="pl-PL"/>
        </w:rPr>
        <w:t>točka</w:t>
      </w:r>
      <w:proofErr w:type="spellEnd"/>
      <w:r w:rsidRPr="002B3781">
        <w:rPr>
          <w:lang w:val="pl-PL"/>
        </w:rPr>
        <w:t xml:space="preserve"> 256 </w:t>
      </w:r>
      <w:proofErr w:type="spellStart"/>
      <w:r w:rsidRPr="002B3781">
        <w:rPr>
          <w:lang w:val="pl-PL"/>
        </w:rPr>
        <w:t>Praktičnih</w:t>
      </w:r>
      <w:proofErr w:type="spellEnd"/>
      <w:r w:rsidRPr="002B3781">
        <w:rPr>
          <w:lang w:val="pl-PL"/>
        </w:rPr>
        <w:t xml:space="preserve"> </w:t>
      </w:r>
      <w:proofErr w:type="spellStart"/>
      <w:r w:rsidRPr="002B3781">
        <w:rPr>
          <w:lang w:val="pl-PL"/>
        </w:rPr>
        <w:t>določb</w:t>
      </w:r>
      <w:proofErr w:type="spellEnd"/>
      <w:r w:rsidRPr="002B3781">
        <w:rPr>
          <w:lang w:val="pl-PL"/>
        </w:rPr>
        <w:t xml:space="preserve"> za </w:t>
      </w:r>
      <w:proofErr w:type="spellStart"/>
      <w:r w:rsidRPr="002B3781">
        <w:rPr>
          <w:lang w:val="pl-PL"/>
        </w:rPr>
        <w:t>izvajanje</w:t>
      </w:r>
      <w:proofErr w:type="spellEnd"/>
      <w:r w:rsidRPr="002B3781">
        <w:rPr>
          <w:lang w:val="pl-PL"/>
        </w:rPr>
        <w:t>).</w:t>
      </w:r>
    </w:p>
    <w:p w14:paraId="17074456" w14:textId="77777777" w:rsidR="002B3781" w:rsidRPr="002B3781" w:rsidRDefault="002B3781" w:rsidP="002B3781">
      <w:pPr>
        <w:jc w:val="both"/>
        <w:rPr>
          <w:lang w:val="pl-PL"/>
        </w:rPr>
      </w:pPr>
    </w:p>
    <w:p w14:paraId="0CD55942" w14:textId="77777777" w:rsidR="002B3781" w:rsidRPr="002B3781" w:rsidRDefault="002B3781" w:rsidP="002B3781">
      <w:pPr>
        <w:jc w:val="both"/>
        <w:rPr>
          <w:lang w:val="pl-PL"/>
        </w:rPr>
      </w:pPr>
      <w:proofErr w:type="spellStart"/>
      <w:r w:rsidRPr="002B3781">
        <w:rPr>
          <w:lang w:val="pl-PL"/>
        </w:rPr>
        <w:lastRenderedPageBreak/>
        <w:t>Prošnja</w:t>
      </w:r>
      <w:proofErr w:type="spellEnd"/>
      <w:r w:rsidRPr="002B3781">
        <w:rPr>
          <w:lang w:val="pl-PL"/>
        </w:rPr>
        <w:t xml:space="preserve"> za </w:t>
      </w:r>
      <w:proofErr w:type="spellStart"/>
      <w:r w:rsidRPr="002B3781">
        <w:rPr>
          <w:lang w:val="pl-PL"/>
        </w:rPr>
        <w:t>brezplačno</w:t>
      </w:r>
      <w:proofErr w:type="spellEnd"/>
      <w:r w:rsidRPr="002B3781">
        <w:rPr>
          <w:lang w:val="pl-PL"/>
        </w:rPr>
        <w:t xml:space="preserve"> </w:t>
      </w:r>
      <w:proofErr w:type="spellStart"/>
      <w:r w:rsidRPr="002B3781">
        <w:rPr>
          <w:lang w:val="pl-PL"/>
        </w:rPr>
        <w:t>pravno</w:t>
      </w:r>
      <w:proofErr w:type="spellEnd"/>
      <w:r w:rsidRPr="002B3781">
        <w:rPr>
          <w:lang w:val="pl-PL"/>
        </w:rPr>
        <w:t xml:space="preserve"> </w:t>
      </w:r>
      <w:proofErr w:type="spellStart"/>
      <w:r w:rsidRPr="002B3781">
        <w:rPr>
          <w:lang w:val="pl-PL"/>
        </w:rPr>
        <w:t>pomoč</w:t>
      </w:r>
      <w:proofErr w:type="spellEnd"/>
      <w:r w:rsidRPr="002B3781">
        <w:rPr>
          <w:lang w:val="pl-PL"/>
        </w:rPr>
        <w:t xml:space="preserve">, </w:t>
      </w:r>
      <w:proofErr w:type="spellStart"/>
      <w:r w:rsidRPr="002B3781">
        <w:rPr>
          <w:lang w:val="pl-PL"/>
        </w:rPr>
        <w:t>vložena</w:t>
      </w:r>
      <w:proofErr w:type="spellEnd"/>
      <w:r w:rsidRPr="002B3781">
        <w:rPr>
          <w:lang w:val="pl-PL"/>
        </w:rPr>
        <w:t xml:space="preserve"> po </w:t>
      </w:r>
      <w:proofErr w:type="spellStart"/>
      <w:r w:rsidRPr="002B3781">
        <w:rPr>
          <w:lang w:val="pl-PL"/>
        </w:rPr>
        <w:t>tem</w:t>
      </w:r>
      <w:proofErr w:type="spellEnd"/>
      <w:r w:rsidRPr="002B3781">
        <w:rPr>
          <w:lang w:val="pl-PL"/>
        </w:rPr>
        <w:t xml:space="preserve">, ko je </w:t>
      </w:r>
      <w:proofErr w:type="spellStart"/>
      <w:r w:rsidRPr="002B3781">
        <w:rPr>
          <w:lang w:val="pl-PL"/>
        </w:rPr>
        <w:t>Splošno</w:t>
      </w:r>
      <w:proofErr w:type="spellEnd"/>
      <w:r w:rsidRPr="002B3781">
        <w:rPr>
          <w:lang w:val="pl-PL"/>
        </w:rPr>
        <w:t xml:space="preserve"> </w:t>
      </w:r>
      <w:proofErr w:type="spellStart"/>
      <w:r w:rsidRPr="002B3781">
        <w:rPr>
          <w:lang w:val="pl-PL"/>
        </w:rPr>
        <w:t>sodišče</w:t>
      </w:r>
      <w:proofErr w:type="spellEnd"/>
      <w:r w:rsidRPr="002B3781">
        <w:rPr>
          <w:lang w:val="pl-PL"/>
        </w:rPr>
        <w:t xml:space="preserve"> </w:t>
      </w:r>
      <w:proofErr w:type="spellStart"/>
      <w:r w:rsidRPr="002B3781">
        <w:rPr>
          <w:lang w:val="pl-PL"/>
        </w:rPr>
        <w:t>izdalo</w:t>
      </w:r>
      <w:proofErr w:type="spellEnd"/>
      <w:r w:rsidRPr="002B3781">
        <w:rPr>
          <w:lang w:val="pl-PL"/>
        </w:rPr>
        <w:t xml:space="preserve"> </w:t>
      </w:r>
      <w:proofErr w:type="spellStart"/>
      <w:r w:rsidRPr="002B3781">
        <w:rPr>
          <w:lang w:val="pl-PL"/>
        </w:rPr>
        <w:t>odločbo</w:t>
      </w:r>
      <w:proofErr w:type="spellEnd"/>
      <w:r w:rsidRPr="002B3781">
        <w:rPr>
          <w:lang w:val="pl-PL"/>
        </w:rPr>
        <w:t xml:space="preserve"> o </w:t>
      </w:r>
      <w:proofErr w:type="spellStart"/>
      <w:r w:rsidRPr="002B3781">
        <w:rPr>
          <w:lang w:val="pl-PL"/>
        </w:rPr>
        <w:t>tožbi</w:t>
      </w:r>
      <w:proofErr w:type="spellEnd"/>
      <w:r w:rsidRPr="002B3781">
        <w:rPr>
          <w:lang w:val="pl-PL"/>
        </w:rPr>
        <w:t xml:space="preserve">, na katero </w:t>
      </w:r>
      <w:proofErr w:type="spellStart"/>
      <w:r w:rsidRPr="002B3781">
        <w:rPr>
          <w:lang w:val="pl-PL"/>
        </w:rPr>
        <w:t>se</w:t>
      </w:r>
      <w:proofErr w:type="spellEnd"/>
      <w:r w:rsidRPr="002B3781">
        <w:rPr>
          <w:lang w:val="pl-PL"/>
        </w:rPr>
        <w:t xml:space="preserve"> ta </w:t>
      </w:r>
      <w:proofErr w:type="spellStart"/>
      <w:r w:rsidRPr="002B3781">
        <w:rPr>
          <w:lang w:val="pl-PL"/>
        </w:rPr>
        <w:t>prošnja</w:t>
      </w:r>
      <w:proofErr w:type="spellEnd"/>
      <w:r w:rsidRPr="002B3781">
        <w:rPr>
          <w:lang w:val="pl-PL"/>
        </w:rPr>
        <w:t xml:space="preserve"> </w:t>
      </w:r>
      <w:proofErr w:type="spellStart"/>
      <w:r w:rsidRPr="002B3781">
        <w:rPr>
          <w:lang w:val="pl-PL"/>
        </w:rPr>
        <w:t>nanaša</w:t>
      </w:r>
      <w:proofErr w:type="spellEnd"/>
      <w:r w:rsidRPr="002B3781">
        <w:rPr>
          <w:lang w:val="pl-PL"/>
        </w:rPr>
        <w:t xml:space="preserve">, </w:t>
      </w:r>
      <w:proofErr w:type="spellStart"/>
      <w:r w:rsidRPr="002B3781">
        <w:rPr>
          <w:lang w:val="pl-PL"/>
        </w:rPr>
        <w:t>se</w:t>
      </w:r>
      <w:proofErr w:type="spellEnd"/>
      <w:r w:rsidRPr="002B3781">
        <w:rPr>
          <w:lang w:val="pl-PL"/>
        </w:rPr>
        <w:t xml:space="preserve"> </w:t>
      </w:r>
      <w:proofErr w:type="spellStart"/>
      <w:r w:rsidRPr="002B3781">
        <w:rPr>
          <w:lang w:val="pl-PL"/>
        </w:rPr>
        <w:t>ne</w:t>
      </w:r>
      <w:proofErr w:type="spellEnd"/>
      <w:r w:rsidRPr="002B3781">
        <w:rPr>
          <w:lang w:val="pl-PL"/>
        </w:rPr>
        <w:t xml:space="preserve"> </w:t>
      </w:r>
      <w:proofErr w:type="spellStart"/>
      <w:r w:rsidRPr="002B3781">
        <w:rPr>
          <w:lang w:val="pl-PL"/>
        </w:rPr>
        <w:t>upošteva</w:t>
      </w:r>
      <w:proofErr w:type="spellEnd"/>
      <w:r w:rsidRPr="002B3781">
        <w:rPr>
          <w:lang w:val="pl-PL"/>
        </w:rPr>
        <w:t xml:space="preserve">. </w:t>
      </w:r>
      <w:proofErr w:type="spellStart"/>
      <w:r w:rsidRPr="002B3781">
        <w:rPr>
          <w:lang w:val="pl-PL"/>
        </w:rPr>
        <w:t>Prošnja</w:t>
      </w:r>
      <w:proofErr w:type="spellEnd"/>
      <w:r w:rsidRPr="002B3781">
        <w:rPr>
          <w:lang w:val="pl-PL"/>
        </w:rPr>
        <w:t xml:space="preserve"> za </w:t>
      </w:r>
      <w:proofErr w:type="spellStart"/>
      <w:r w:rsidRPr="002B3781">
        <w:rPr>
          <w:lang w:val="pl-PL"/>
        </w:rPr>
        <w:t>brezplačno</w:t>
      </w:r>
      <w:proofErr w:type="spellEnd"/>
      <w:r w:rsidRPr="002B3781">
        <w:rPr>
          <w:lang w:val="pl-PL"/>
        </w:rPr>
        <w:t xml:space="preserve"> </w:t>
      </w:r>
      <w:proofErr w:type="spellStart"/>
      <w:r w:rsidRPr="002B3781">
        <w:rPr>
          <w:lang w:val="pl-PL"/>
        </w:rPr>
        <w:t>pravno</w:t>
      </w:r>
      <w:proofErr w:type="spellEnd"/>
      <w:r w:rsidRPr="002B3781">
        <w:rPr>
          <w:lang w:val="pl-PL"/>
        </w:rPr>
        <w:t xml:space="preserve"> </w:t>
      </w:r>
      <w:proofErr w:type="spellStart"/>
      <w:r w:rsidRPr="002B3781">
        <w:rPr>
          <w:lang w:val="pl-PL"/>
        </w:rPr>
        <w:t>pomoč</w:t>
      </w:r>
      <w:proofErr w:type="spellEnd"/>
      <w:r w:rsidRPr="002B3781">
        <w:rPr>
          <w:lang w:val="pl-PL"/>
        </w:rPr>
        <w:t xml:space="preserve">, ki </w:t>
      </w:r>
      <w:proofErr w:type="spellStart"/>
      <w:r w:rsidRPr="002B3781">
        <w:rPr>
          <w:lang w:val="pl-PL"/>
        </w:rPr>
        <w:t>se</w:t>
      </w:r>
      <w:proofErr w:type="spellEnd"/>
      <w:r w:rsidRPr="002B3781">
        <w:rPr>
          <w:lang w:val="pl-PL"/>
        </w:rPr>
        <w:t xml:space="preserve"> </w:t>
      </w:r>
      <w:proofErr w:type="spellStart"/>
      <w:r w:rsidRPr="002B3781">
        <w:rPr>
          <w:lang w:val="pl-PL"/>
        </w:rPr>
        <w:t>vlaga</w:t>
      </w:r>
      <w:proofErr w:type="spellEnd"/>
      <w:r w:rsidRPr="002B3781">
        <w:rPr>
          <w:lang w:val="pl-PL"/>
        </w:rPr>
        <w:t xml:space="preserve"> </w:t>
      </w:r>
      <w:proofErr w:type="spellStart"/>
      <w:r w:rsidRPr="002B3781">
        <w:rPr>
          <w:lang w:val="pl-PL"/>
        </w:rPr>
        <w:t>zaradi</w:t>
      </w:r>
      <w:proofErr w:type="spellEnd"/>
      <w:r w:rsidRPr="002B3781">
        <w:rPr>
          <w:lang w:val="pl-PL"/>
        </w:rPr>
        <w:t xml:space="preserve"> </w:t>
      </w:r>
      <w:proofErr w:type="spellStart"/>
      <w:r w:rsidRPr="002B3781">
        <w:rPr>
          <w:lang w:val="pl-PL"/>
        </w:rPr>
        <w:t>vložitve</w:t>
      </w:r>
      <w:proofErr w:type="spellEnd"/>
      <w:r w:rsidRPr="002B3781">
        <w:rPr>
          <w:lang w:val="pl-PL"/>
        </w:rPr>
        <w:t xml:space="preserve"> </w:t>
      </w:r>
      <w:proofErr w:type="spellStart"/>
      <w:r w:rsidRPr="002B3781">
        <w:rPr>
          <w:lang w:val="pl-PL"/>
        </w:rPr>
        <w:t>pritožbe</w:t>
      </w:r>
      <w:proofErr w:type="spellEnd"/>
      <w:r w:rsidRPr="002B3781">
        <w:rPr>
          <w:lang w:val="pl-PL"/>
        </w:rPr>
        <w:t xml:space="preserve"> </w:t>
      </w:r>
      <w:proofErr w:type="spellStart"/>
      <w:r w:rsidRPr="002B3781">
        <w:rPr>
          <w:lang w:val="pl-PL"/>
        </w:rPr>
        <w:t>zoper</w:t>
      </w:r>
      <w:proofErr w:type="spellEnd"/>
      <w:r w:rsidRPr="002B3781">
        <w:rPr>
          <w:lang w:val="pl-PL"/>
        </w:rPr>
        <w:t xml:space="preserve"> </w:t>
      </w:r>
      <w:proofErr w:type="spellStart"/>
      <w:r w:rsidRPr="002B3781">
        <w:rPr>
          <w:lang w:val="pl-PL"/>
        </w:rPr>
        <w:t>odločbo</w:t>
      </w:r>
      <w:proofErr w:type="spellEnd"/>
      <w:r w:rsidRPr="002B3781">
        <w:rPr>
          <w:lang w:val="pl-PL"/>
        </w:rPr>
        <w:t xml:space="preserve"> </w:t>
      </w:r>
      <w:proofErr w:type="spellStart"/>
      <w:r w:rsidRPr="002B3781">
        <w:rPr>
          <w:lang w:val="pl-PL"/>
        </w:rPr>
        <w:t>Splošnega</w:t>
      </w:r>
      <w:proofErr w:type="spellEnd"/>
      <w:r w:rsidRPr="002B3781">
        <w:rPr>
          <w:lang w:val="pl-PL"/>
        </w:rPr>
        <w:t xml:space="preserve"> </w:t>
      </w:r>
      <w:proofErr w:type="spellStart"/>
      <w:r w:rsidRPr="002B3781">
        <w:rPr>
          <w:lang w:val="pl-PL"/>
        </w:rPr>
        <w:t>sodišča</w:t>
      </w:r>
      <w:proofErr w:type="spellEnd"/>
      <w:r w:rsidRPr="002B3781">
        <w:rPr>
          <w:lang w:val="pl-PL"/>
        </w:rPr>
        <w:t xml:space="preserve"> </w:t>
      </w:r>
      <w:proofErr w:type="spellStart"/>
      <w:r w:rsidRPr="002B3781">
        <w:rPr>
          <w:lang w:val="pl-PL"/>
        </w:rPr>
        <w:t>pri</w:t>
      </w:r>
      <w:proofErr w:type="spellEnd"/>
      <w:r w:rsidRPr="002B3781">
        <w:rPr>
          <w:lang w:val="pl-PL"/>
        </w:rPr>
        <w:t xml:space="preserve"> </w:t>
      </w:r>
      <w:proofErr w:type="spellStart"/>
      <w:r w:rsidRPr="002B3781">
        <w:rPr>
          <w:lang w:val="pl-PL"/>
        </w:rPr>
        <w:t>Sodišču</w:t>
      </w:r>
      <w:proofErr w:type="spellEnd"/>
      <w:r w:rsidRPr="002B3781">
        <w:rPr>
          <w:lang w:val="pl-PL"/>
        </w:rPr>
        <w:t xml:space="preserve">, mora </w:t>
      </w:r>
      <w:proofErr w:type="spellStart"/>
      <w:r w:rsidRPr="002B3781">
        <w:rPr>
          <w:lang w:val="pl-PL"/>
        </w:rPr>
        <w:t>biti</w:t>
      </w:r>
      <w:proofErr w:type="spellEnd"/>
      <w:r w:rsidRPr="002B3781">
        <w:rPr>
          <w:lang w:val="pl-PL"/>
        </w:rPr>
        <w:t xml:space="preserve"> </w:t>
      </w:r>
      <w:proofErr w:type="spellStart"/>
      <w:r w:rsidRPr="002B3781">
        <w:rPr>
          <w:lang w:val="pl-PL"/>
        </w:rPr>
        <w:t>vložena</w:t>
      </w:r>
      <w:proofErr w:type="spellEnd"/>
      <w:r w:rsidRPr="002B3781">
        <w:rPr>
          <w:lang w:val="pl-PL"/>
        </w:rPr>
        <w:t xml:space="preserve"> </w:t>
      </w:r>
      <w:proofErr w:type="spellStart"/>
      <w:r w:rsidRPr="002B3781">
        <w:rPr>
          <w:lang w:val="pl-PL"/>
        </w:rPr>
        <w:t>pred</w:t>
      </w:r>
      <w:proofErr w:type="spellEnd"/>
      <w:r w:rsidRPr="002B3781">
        <w:rPr>
          <w:lang w:val="pl-PL"/>
        </w:rPr>
        <w:t xml:space="preserve"> </w:t>
      </w:r>
      <w:proofErr w:type="spellStart"/>
      <w:r w:rsidRPr="002B3781">
        <w:rPr>
          <w:lang w:val="pl-PL"/>
        </w:rPr>
        <w:t>vložitvijo</w:t>
      </w:r>
      <w:proofErr w:type="spellEnd"/>
      <w:r w:rsidRPr="002B3781">
        <w:rPr>
          <w:lang w:val="pl-PL"/>
        </w:rPr>
        <w:t xml:space="preserve"> </w:t>
      </w:r>
      <w:proofErr w:type="spellStart"/>
      <w:r w:rsidRPr="002B3781">
        <w:rPr>
          <w:lang w:val="pl-PL"/>
        </w:rPr>
        <w:t>navedene</w:t>
      </w:r>
      <w:proofErr w:type="spellEnd"/>
      <w:r w:rsidRPr="002B3781">
        <w:rPr>
          <w:lang w:val="pl-PL"/>
        </w:rPr>
        <w:t xml:space="preserve"> </w:t>
      </w:r>
      <w:proofErr w:type="spellStart"/>
      <w:r w:rsidRPr="002B3781">
        <w:rPr>
          <w:lang w:val="pl-PL"/>
        </w:rPr>
        <w:t>pritožbe</w:t>
      </w:r>
      <w:proofErr w:type="spellEnd"/>
      <w:r w:rsidRPr="002B3781">
        <w:rPr>
          <w:lang w:val="pl-PL"/>
        </w:rPr>
        <w:t>.</w:t>
      </w:r>
    </w:p>
    <w:p w14:paraId="6FCDED6C" w14:textId="77777777" w:rsidR="002B3781" w:rsidRPr="002B3781" w:rsidRDefault="002B3781" w:rsidP="002B3781">
      <w:pPr>
        <w:ind w:left="360" w:hanging="360"/>
        <w:jc w:val="both"/>
        <w:rPr>
          <w:b/>
          <w:lang w:val="pl-PL"/>
        </w:rPr>
      </w:pPr>
    </w:p>
    <w:p w14:paraId="4A1A4E22" w14:textId="77777777" w:rsidR="002B3781" w:rsidRPr="002B3781" w:rsidRDefault="002B3781" w:rsidP="002B3781">
      <w:pPr>
        <w:ind w:left="360" w:hanging="360"/>
        <w:jc w:val="both"/>
        <w:rPr>
          <w:b/>
          <w:lang w:val="pl-PL"/>
        </w:rPr>
      </w:pPr>
    </w:p>
    <w:p w14:paraId="6E34389A" w14:textId="77777777" w:rsidR="002B3781" w:rsidRPr="002B3781" w:rsidRDefault="002B3781" w:rsidP="002B3781">
      <w:pPr>
        <w:ind w:left="360" w:hanging="360"/>
        <w:jc w:val="both"/>
        <w:rPr>
          <w:b/>
          <w:lang w:val="pl-PL"/>
        </w:rPr>
      </w:pPr>
      <w:r w:rsidRPr="002B3781">
        <w:rPr>
          <w:b/>
          <w:lang w:val="pl-PL"/>
        </w:rPr>
        <w:t>5.</w:t>
      </w:r>
      <w:r w:rsidRPr="002B3781">
        <w:rPr>
          <w:b/>
          <w:lang w:val="pl-PL"/>
        </w:rPr>
        <w:tab/>
      </w:r>
      <w:proofErr w:type="spellStart"/>
      <w:r w:rsidRPr="002B3781">
        <w:rPr>
          <w:b/>
          <w:lang w:val="pl-PL"/>
        </w:rPr>
        <w:t>Vsebina</w:t>
      </w:r>
      <w:proofErr w:type="spellEnd"/>
      <w:r w:rsidRPr="002B3781">
        <w:rPr>
          <w:b/>
          <w:lang w:val="pl-PL"/>
        </w:rPr>
        <w:t xml:space="preserve"> </w:t>
      </w:r>
      <w:proofErr w:type="spellStart"/>
      <w:r w:rsidRPr="002B3781">
        <w:rPr>
          <w:b/>
          <w:lang w:val="pl-PL"/>
        </w:rPr>
        <w:t>prošnje</w:t>
      </w:r>
      <w:proofErr w:type="spellEnd"/>
      <w:r w:rsidRPr="002B3781">
        <w:rPr>
          <w:b/>
          <w:lang w:val="pl-PL"/>
        </w:rPr>
        <w:t xml:space="preserve"> za </w:t>
      </w:r>
      <w:proofErr w:type="spellStart"/>
      <w:r w:rsidRPr="002B3781">
        <w:rPr>
          <w:b/>
          <w:lang w:val="pl-PL"/>
        </w:rPr>
        <w:t>brezplačno</w:t>
      </w:r>
      <w:proofErr w:type="spellEnd"/>
      <w:r w:rsidRPr="002B3781">
        <w:rPr>
          <w:b/>
          <w:lang w:val="pl-PL"/>
        </w:rPr>
        <w:t xml:space="preserve"> </w:t>
      </w:r>
      <w:proofErr w:type="spellStart"/>
      <w:r w:rsidRPr="002B3781">
        <w:rPr>
          <w:b/>
          <w:lang w:val="pl-PL"/>
        </w:rPr>
        <w:t>pravno</w:t>
      </w:r>
      <w:proofErr w:type="spellEnd"/>
      <w:r w:rsidRPr="002B3781">
        <w:rPr>
          <w:b/>
          <w:lang w:val="pl-PL"/>
        </w:rPr>
        <w:t xml:space="preserve"> </w:t>
      </w:r>
      <w:proofErr w:type="spellStart"/>
      <w:r w:rsidRPr="002B3781">
        <w:rPr>
          <w:b/>
          <w:lang w:val="pl-PL"/>
        </w:rPr>
        <w:t>pomoč</w:t>
      </w:r>
      <w:proofErr w:type="spellEnd"/>
      <w:r w:rsidRPr="002B3781">
        <w:rPr>
          <w:b/>
          <w:lang w:val="pl-PL"/>
        </w:rPr>
        <w:t xml:space="preserve"> in </w:t>
      </w:r>
      <w:proofErr w:type="spellStart"/>
      <w:r w:rsidRPr="002B3781">
        <w:rPr>
          <w:b/>
          <w:lang w:val="pl-PL"/>
        </w:rPr>
        <w:t>potrdila</w:t>
      </w:r>
      <w:proofErr w:type="spellEnd"/>
    </w:p>
    <w:p w14:paraId="646C6C5F" w14:textId="77777777" w:rsidR="002B3781" w:rsidRPr="002B3781" w:rsidRDefault="002B3781" w:rsidP="002B3781">
      <w:pPr>
        <w:jc w:val="both"/>
        <w:rPr>
          <w:b/>
          <w:lang w:val="pl-PL"/>
        </w:rPr>
      </w:pPr>
    </w:p>
    <w:p w14:paraId="2E865F3D" w14:textId="77777777" w:rsidR="002B3781" w:rsidRPr="00EF07F0" w:rsidRDefault="002B3781" w:rsidP="002B3781">
      <w:pPr>
        <w:jc w:val="both"/>
      </w:pPr>
      <w:proofErr w:type="spellStart"/>
      <w:r w:rsidRPr="002B3781">
        <w:rPr>
          <w:lang w:val="pl-PL"/>
        </w:rPr>
        <w:t>Obrazec</w:t>
      </w:r>
      <w:proofErr w:type="spellEnd"/>
      <w:r w:rsidRPr="002B3781">
        <w:rPr>
          <w:lang w:val="pl-PL"/>
        </w:rPr>
        <w:t xml:space="preserve"> </w:t>
      </w:r>
      <w:proofErr w:type="spellStart"/>
      <w:r w:rsidRPr="002B3781">
        <w:rPr>
          <w:lang w:val="pl-PL"/>
        </w:rPr>
        <w:t>prošnje</w:t>
      </w:r>
      <w:proofErr w:type="spellEnd"/>
      <w:r w:rsidRPr="002B3781">
        <w:rPr>
          <w:lang w:val="pl-PL"/>
        </w:rPr>
        <w:t xml:space="preserve"> za </w:t>
      </w:r>
      <w:proofErr w:type="spellStart"/>
      <w:r w:rsidRPr="002B3781">
        <w:rPr>
          <w:lang w:val="pl-PL"/>
        </w:rPr>
        <w:t>brezplačno</w:t>
      </w:r>
      <w:proofErr w:type="spellEnd"/>
      <w:r w:rsidRPr="002B3781">
        <w:rPr>
          <w:lang w:val="pl-PL"/>
        </w:rPr>
        <w:t xml:space="preserve"> </w:t>
      </w:r>
      <w:proofErr w:type="spellStart"/>
      <w:r w:rsidRPr="002B3781">
        <w:rPr>
          <w:lang w:val="pl-PL"/>
        </w:rPr>
        <w:t>pravno</w:t>
      </w:r>
      <w:proofErr w:type="spellEnd"/>
      <w:r w:rsidRPr="002B3781">
        <w:rPr>
          <w:lang w:val="pl-PL"/>
        </w:rPr>
        <w:t xml:space="preserve"> </w:t>
      </w:r>
      <w:proofErr w:type="spellStart"/>
      <w:r w:rsidRPr="002B3781">
        <w:rPr>
          <w:lang w:val="pl-PL"/>
        </w:rPr>
        <w:t>pomoč</w:t>
      </w:r>
      <w:proofErr w:type="spellEnd"/>
      <w:r w:rsidRPr="002B3781">
        <w:rPr>
          <w:lang w:val="pl-PL"/>
        </w:rPr>
        <w:t xml:space="preserve"> naj </w:t>
      </w:r>
      <w:proofErr w:type="spellStart"/>
      <w:r w:rsidRPr="002B3781">
        <w:rPr>
          <w:lang w:val="pl-PL"/>
        </w:rPr>
        <w:t>bi</w:t>
      </w:r>
      <w:proofErr w:type="spellEnd"/>
      <w:r w:rsidRPr="002B3781">
        <w:rPr>
          <w:lang w:val="pl-PL"/>
        </w:rPr>
        <w:t xml:space="preserve"> </w:t>
      </w:r>
      <w:proofErr w:type="spellStart"/>
      <w:r w:rsidRPr="002B3781">
        <w:rPr>
          <w:lang w:val="pl-PL"/>
        </w:rPr>
        <w:t>Splošnemu</w:t>
      </w:r>
      <w:proofErr w:type="spellEnd"/>
      <w:r w:rsidRPr="002B3781">
        <w:rPr>
          <w:lang w:val="pl-PL"/>
        </w:rPr>
        <w:t xml:space="preserve"> </w:t>
      </w:r>
      <w:proofErr w:type="spellStart"/>
      <w:r w:rsidRPr="002B3781">
        <w:rPr>
          <w:lang w:val="pl-PL"/>
        </w:rPr>
        <w:t>sodišču</w:t>
      </w:r>
      <w:proofErr w:type="spellEnd"/>
      <w:r w:rsidRPr="002B3781">
        <w:rPr>
          <w:lang w:val="pl-PL"/>
        </w:rPr>
        <w:t xml:space="preserve"> </w:t>
      </w:r>
      <w:proofErr w:type="spellStart"/>
      <w:r w:rsidRPr="002B3781">
        <w:rPr>
          <w:lang w:val="pl-PL"/>
        </w:rPr>
        <w:t>omogočil</w:t>
      </w:r>
      <w:proofErr w:type="spellEnd"/>
      <w:r w:rsidRPr="002B3781">
        <w:rPr>
          <w:lang w:val="pl-PL"/>
        </w:rPr>
        <w:t xml:space="preserve">, da v </w:t>
      </w:r>
      <w:proofErr w:type="spellStart"/>
      <w:r w:rsidRPr="002B3781">
        <w:rPr>
          <w:lang w:val="pl-PL"/>
        </w:rPr>
        <w:t>skladu</w:t>
      </w:r>
      <w:proofErr w:type="spellEnd"/>
      <w:r w:rsidRPr="002B3781">
        <w:rPr>
          <w:lang w:val="pl-PL"/>
        </w:rPr>
        <w:t xml:space="preserve"> s </w:t>
      </w:r>
      <w:proofErr w:type="spellStart"/>
      <w:r w:rsidRPr="002B3781">
        <w:rPr>
          <w:lang w:val="pl-PL"/>
        </w:rPr>
        <w:t>členom</w:t>
      </w:r>
      <w:proofErr w:type="spellEnd"/>
      <w:r w:rsidRPr="002B3781">
        <w:rPr>
          <w:lang w:val="pl-PL"/>
        </w:rPr>
        <w:t xml:space="preserve"> 147(3) in (4) </w:t>
      </w:r>
      <w:proofErr w:type="spellStart"/>
      <w:r w:rsidRPr="002B3781">
        <w:rPr>
          <w:lang w:val="pl-PL"/>
        </w:rPr>
        <w:t>Poslovnika</w:t>
      </w:r>
      <w:proofErr w:type="spellEnd"/>
      <w:r w:rsidRPr="002B3781">
        <w:rPr>
          <w:lang w:val="pl-PL"/>
        </w:rPr>
        <w:t xml:space="preserve"> </w:t>
      </w:r>
      <w:proofErr w:type="spellStart"/>
      <w:r w:rsidRPr="002B3781">
        <w:rPr>
          <w:lang w:val="pl-PL"/>
        </w:rPr>
        <w:t>pridobi</w:t>
      </w:r>
      <w:proofErr w:type="spellEnd"/>
      <w:r w:rsidRPr="002B3781">
        <w:rPr>
          <w:lang w:val="pl-PL"/>
        </w:rPr>
        <w:t xml:space="preserve"> </w:t>
      </w:r>
      <w:proofErr w:type="spellStart"/>
      <w:r w:rsidRPr="002B3781">
        <w:rPr>
          <w:lang w:val="pl-PL"/>
        </w:rPr>
        <w:t>podatke</w:t>
      </w:r>
      <w:proofErr w:type="spellEnd"/>
      <w:r w:rsidRPr="002B3781">
        <w:rPr>
          <w:lang w:val="pl-PL"/>
        </w:rPr>
        <w:t xml:space="preserve"> za </w:t>
      </w:r>
      <w:proofErr w:type="spellStart"/>
      <w:r w:rsidRPr="002B3781">
        <w:rPr>
          <w:lang w:val="pl-PL"/>
        </w:rPr>
        <w:t>ustrezno</w:t>
      </w:r>
      <w:proofErr w:type="spellEnd"/>
      <w:r w:rsidRPr="002B3781">
        <w:rPr>
          <w:lang w:val="pl-PL"/>
        </w:rPr>
        <w:t xml:space="preserve"> </w:t>
      </w:r>
      <w:proofErr w:type="spellStart"/>
      <w:r w:rsidRPr="002B3781">
        <w:rPr>
          <w:lang w:val="pl-PL"/>
        </w:rPr>
        <w:t>odločitev</w:t>
      </w:r>
      <w:proofErr w:type="spellEnd"/>
      <w:r w:rsidRPr="002B3781">
        <w:rPr>
          <w:lang w:val="pl-PL"/>
        </w:rPr>
        <w:t xml:space="preserve"> o </w:t>
      </w:r>
      <w:proofErr w:type="spellStart"/>
      <w:r w:rsidRPr="002B3781">
        <w:rPr>
          <w:lang w:val="pl-PL"/>
        </w:rPr>
        <w:t>prošnji</w:t>
      </w:r>
      <w:proofErr w:type="spellEnd"/>
      <w:r w:rsidRPr="002B3781">
        <w:rPr>
          <w:lang w:val="pl-PL"/>
        </w:rPr>
        <w:t xml:space="preserve"> za </w:t>
      </w:r>
      <w:proofErr w:type="spellStart"/>
      <w:r w:rsidRPr="002B3781">
        <w:rPr>
          <w:lang w:val="pl-PL"/>
        </w:rPr>
        <w:t>brezplačno</w:t>
      </w:r>
      <w:proofErr w:type="spellEnd"/>
      <w:r w:rsidRPr="002B3781">
        <w:rPr>
          <w:lang w:val="pl-PL"/>
        </w:rPr>
        <w:t xml:space="preserve"> </w:t>
      </w:r>
      <w:proofErr w:type="spellStart"/>
      <w:r w:rsidRPr="002B3781">
        <w:rPr>
          <w:lang w:val="pl-PL"/>
        </w:rPr>
        <w:t>pravno</w:t>
      </w:r>
      <w:proofErr w:type="spellEnd"/>
      <w:r w:rsidRPr="002B3781">
        <w:rPr>
          <w:lang w:val="pl-PL"/>
        </w:rPr>
        <w:t xml:space="preserve"> </w:t>
      </w:r>
      <w:proofErr w:type="spellStart"/>
      <w:r w:rsidRPr="002B3781">
        <w:rPr>
          <w:lang w:val="pl-PL"/>
        </w:rPr>
        <w:t>pomoč</w:t>
      </w:r>
      <w:proofErr w:type="spellEnd"/>
      <w:r w:rsidRPr="002B3781">
        <w:rPr>
          <w:lang w:val="pl-PL"/>
        </w:rPr>
        <w:t xml:space="preserve">. </w:t>
      </w:r>
      <w:proofErr w:type="spellStart"/>
      <w:r w:rsidRPr="00EF07F0">
        <w:t>Gre</w:t>
      </w:r>
      <w:proofErr w:type="spellEnd"/>
      <w:r w:rsidRPr="00EF07F0">
        <w:t xml:space="preserve"> </w:t>
      </w:r>
      <w:proofErr w:type="spellStart"/>
      <w:proofErr w:type="gramStart"/>
      <w:r w:rsidRPr="00EF07F0">
        <w:t>za</w:t>
      </w:r>
      <w:proofErr w:type="spellEnd"/>
      <w:r w:rsidRPr="00EF07F0">
        <w:t>:</w:t>
      </w:r>
      <w:proofErr w:type="gramEnd"/>
    </w:p>
    <w:p w14:paraId="7400821F" w14:textId="77777777" w:rsidR="002B3781" w:rsidRPr="00EF07F0" w:rsidRDefault="002B3781" w:rsidP="002B3781">
      <w:pPr>
        <w:jc w:val="both"/>
      </w:pPr>
    </w:p>
    <w:p w14:paraId="528CCCBB" w14:textId="77777777" w:rsidR="002B3781" w:rsidRPr="00EF07F0" w:rsidRDefault="002B3781" w:rsidP="002B3781">
      <w:pPr>
        <w:numPr>
          <w:ilvl w:val="0"/>
          <w:numId w:val="7"/>
        </w:numPr>
        <w:ind w:left="426" w:hanging="426"/>
        <w:jc w:val="both"/>
      </w:pPr>
      <w:proofErr w:type="spellStart"/>
      <w:proofErr w:type="gramStart"/>
      <w:r w:rsidRPr="00EF07F0">
        <w:t>podatke</w:t>
      </w:r>
      <w:proofErr w:type="spellEnd"/>
      <w:proofErr w:type="gramEnd"/>
      <w:r w:rsidRPr="00EF07F0">
        <w:t xml:space="preserve"> o </w:t>
      </w:r>
      <w:proofErr w:type="spellStart"/>
      <w:r w:rsidRPr="00EF07F0">
        <w:rPr>
          <w:b/>
          <w:bCs/>
        </w:rPr>
        <w:t>premoženjskem</w:t>
      </w:r>
      <w:proofErr w:type="spellEnd"/>
      <w:r w:rsidRPr="00EF07F0">
        <w:rPr>
          <w:b/>
          <w:bCs/>
        </w:rPr>
        <w:t xml:space="preserve"> </w:t>
      </w:r>
      <w:proofErr w:type="spellStart"/>
      <w:r w:rsidRPr="00EF07F0">
        <w:rPr>
          <w:b/>
          <w:bCs/>
        </w:rPr>
        <w:t>stanju</w:t>
      </w:r>
      <w:proofErr w:type="spellEnd"/>
      <w:r w:rsidRPr="00EF07F0">
        <w:t xml:space="preserve"> </w:t>
      </w:r>
      <w:proofErr w:type="spellStart"/>
      <w:r w:rsidRPr="00EF07F0">
        <w:t>prosilca</w:t>
      </w:r>
      <w:proofErr w:type="spellEnd"/>
    </w:p>
    <w:p w14:paraId="7E970A4E" w14:textId="77777777" w:rsidR="002B3781" w:rsidRPr="00EF07F0" w:rsidRDefault="002B3781" w:rsidP="002B3781">
      <w:pPr>
        <w:ind w:left="284" w:hanging="284"/>
        <w:jc w:val="both"/>
      </w:pPr>
    </w:p>
    <w:p w14:paraId="03735384" w14:textId="77777777" w:rsidR="002B3781" w:rsidRPr="00EF07F0" w:rsidRDefault="002B3781" w:rsidP="002B3781">
      <w:pPr>
        <w:ind w:left="284" w:hanging="284"/>
        <w:jc w:val="both"/>
      </w:pPr>
      <w:proofErr w:type="gramStart"/>
      <w:r w:rsidRPr="00EF07F0">
        <w:t>in</w:t>
      </w:r>
      <w:proofErr w:type="gramEnd"/>
      <w:r w:rsidRPr="00EF07F0">
        <w:t>,</w:t>
      </w:r>
    </w:p>
    <w:p w14:paraId="7A57A81F" w14:textId="77777777" w:rsidR="002B3781" w:rsidRPr="00EF07F0" w:rsidRDefault="002B3781" w:rsidP="002B3781">
      <w:pPr>
        <w:ind w:left="284" w:hanging="284"/>
        <w:jc w:val="both"/>
      </w:pPr>
    </w:p>
    <w:p w14:paraId="0FD99DCF" w14:textId="77777777" w:rsidR="002B3781" w:rsidRPr="00EF07F0" w:rsidRDefault="002B3781" w:rsidP="002B3781">
      <w:pPr>
        <w:numPr>
          <w:ilvl w:val="0"/>
          <w:numId w:val="7"/>
        </w:numPr>
        <w:ind w:left="426" w:hanging="426"/>
        <w:jc w:val="both"/>
      </w:pPr>
      <w:proofErr w:type="spellStart"/>
      <w:proofErr w:type="gramStart"/>
      <w:r w:rsidRPr="00EF07F0">
        <w:t>če</w:t>
      </w:r>
      <w:proofErr w:type="spellEnd"/>
      <w:proofErr w:type="gramEnd"/>
      <w:r w:rsidRPr="00EF07F0">
        <w:t xml:space="preserve"> </w:t>
      </w:r>
      <w:proofErr w:type="spellStart"/>
      <w:r w:rsidRPr="00EF07F0">
        <w:t>tožba</w:t>
      </w:r>
      <w:proofErr w:type="spellEnd"/>
      <w:r w:rsidRPr="00EF07F0">
        <w:t xml:space="preserve"> </w:t>
      </w:r>
      <w:proofErr w:type="spellStart"/>
      <w:r w:rsidRPr="00EF07F0">
        <w:t>še</w:t>
      </w:r>
      <w:proofErr w:type="spellEnd"/>
      <w:r w:rsidRPr="00EF07F0">
        <w:t xml:space="preserve"> ni bila </w:t>
      </w:r>
      <w:proofErr w:type="spellStart"/>
      <w:r w:rsidRPr="00EF07F0">
        <w:t>vložena</w:t>
      </w:r>
      <w:proofErr w:type="spellEnd"/>
      <w:r w:rsidRPr="00EF07F0">
        <w:t xml:space="preserve">, </w:t>
      </w:r>
      <w:proofErr w:type="spellStart"/>
      <w:r w:rsidRPr="00EF07F0">
        <w:rPr>
          <w:b/>
          <w:bCs/>
        </w:rPr>
        <w:t>podatke</w:t>
      </w:r>
      <w:proofErr w:type="spellEnd"/>
      <w:r w:rsidRPr="00EF07F0">
        <w:rPr>
          <w:b/>
          <w:bCs/>
        </w:rPr>
        <w:t xml:space="preserve"> o </w:t>
      </w:r>
      <w:proofErr w:type="spellStart"/>
      <w:r w:rsidRPr="00EF07F0">
        <w:rPr>
          <w:b/>
          <w:bCs/>
        </w:rPr>
        <w:t>predmetu</w:t>
      </w:r>
      <w:proofErr w:type="spellEnd"/>
      <w:r w:rsidRPr="00EF07F0">
        <w:t xml:space="preserve"> </w:t>
      </w:r>
      <w:proofErr w:type="spellStart"/>
      <w:r w:rsidRPr="00EF07F0">
        <w:t>tožbe</w:t>
      </w:r>
      <w:proofErr w:type="spellEnd"/>
      <w:r w:rsidRPr="00EF07F0">
        <w:t xml:space="preserve">, </w:t>
      </w:r>
      <w:proofErr w:type="spellStart"/>
      <w:r w:rsidRPr="00EF07F0">
        <w:t>dejanskem</w:t>
      </w:r>
      <w:proofErr w:type="spellEnd"/>
      <w:r w:rsidRPr="00EF07F0">
        <w:t xml:space="preserve"> </w:t>
      </w:r>
      <w:proofErr w:type="spellStart"/>
      <w:r w:rsidRPr="00EF07F0">
        <w:t>stanju</w:t>
      </w:r>
      <w:proofErr w:type="spellEnd"/>
      <w:r w:rsidRPr="00EF07F0">
        <w:t xml:space="preserve"> v </w:t>
      </w:r>
      <w:proofErr w:type="spellStart"/>
      <w:r w:rsidRPr="00EF07F0">
        <w:t>zadevi</w:t>
      </w:r>
      <w:proofErr w:type="spellEnd"/>
      <w:r w:rsidRPr="00EF07F0">
        <w:t xml:space="preserve"> in </w:t>
      </w:r>
      <w:proofErr w:type="spellStart"/>
      <w:r w:rsidRPr="00EF07F0">
        <w:t>trditvah</w:t>
      </w:r>
      <w:proofErr w:type="spellEnd"/>
      <w:r w:rsidRPr="00EF07F0">
        <w:t xml:space="preserve"> v </w:t>
      </w:r>
      <w:proofErr w:type="spellStart"/>
      <w:r w:rsidRPr="00EF07F0">
        <w:t>zvezi</w:t>
      </w:r>
      <w:proofErr w:type="spellEnd"/>
      <w:r w:rsidRPr="00EF07F0">
        <w:t xml:space="preserve"> s </w:t>
      </w:r>
      <w:proofErr w:type="spellStart"/>
      <w:r w:rsidRPr="00EF07F0">
        <w:t>tožbo</w:t>
      </w:r>
      <w:proofErr w:type="spellEnd"/>
      <w:r w:rsidRPr="00EF07F0">
        <w:t xml:space="preserve"> (</w:t>
      </w:r>
      <w:proofErr w:type="spellStart"/>
      <w:r w:rsidRPr="00EF07F0">
        <w:t>točka</w:t>
      </w:r>
      <w:proofErr w:type="spellEnd"/>
      <w:r w:rsidRPr="00EF07F0">
        <w:t xml:space="preserve"> 259 </w:t>
      </w:r>
      <w:proofErr w:type="spellStart"/>
      <w:r w:rsidRPr="00EF07F0">
        <w:t>Praktičnih</w:t>
      </w:r>
      <w:proofErr w:type="spellEnd"/>
      <w:r w:rsidRPr="00EF07F0">
        <w:t xml:space="preserve"> </w:t>
      </w:r>
      <w:proofErr w:type="spellStart"/>
      <w:r w:rsidRPr="00EF07F0">
        <w:t>določb</w:t>
      </w:r>
      <w:proofErr w:type="spellEnd"/>
      <w:r w:rsidRPr="00EF07F0">
        <w:t xml:space="preserve"> </w:t>
      </w:r>
      <w:proofErr w:type="spellStart"/>
      <w:r w:rsidRPr="00EF07F0">
        <w:t>za</w:t>
      </w:r>
      <w:proofErr w:type="spellEnd"/>
      <w:r w:rsidRPr="00EF07F0">
        <w:t xml:space="preserve"> </w:t>
      </w:r>
      <w:proofErr w:type="spellStart"/>
      <w:r w:rsidRPr="00EF07F0">
        <w:t>izvajanje</w:t>
      </w:r>
      <w:proofErr w:type="spellEnd"/>
      <w:r w:rsidRPr="00EF07F0">
        <w:t>).</w:t>
      </w:r>
    </w:p>
    <w:p w14:paraId="2A87BB15" w14:textId="77777777" w:rsidR="002B3781" w:rsidRPr="00EF07F0" w:rsidRDefault="002B3781" w:rsidP="002B3781">
      <w:pPr>
        <w:jc w:val="both"/>
        <w:rPr>
          <w:b/>
        </w:rPr>
      </w:pPr>
    </w:p>
    <w:p w14:paraId="3420E6E7" w14:textId="77777777" w:rsidR="002B3781" w:rsidRPr="00EF07F0" w:rsidRDefault="002B3781" w:rsidP="002B3781">
      <w:pPr>
        <w:numPr>
          <w:ilvl w:val="0"/>
          <w:numId w:val="6"/>
        </w:numPr>
        <w:ind w:left="426" w:hanging="426"/>
        <w:jc w:val="both"/>
        <w:rPr>
          <w:b/>
          <w:i/>
        </w:rPr>
      </w:pPr>
      <w:proofErr w:type="spellStart"/>
      <w:r w:rsidRPr="00EF07F0">
        <w:rPr>
          <w:b/>
          <w:i/>
        </w:rPr>
        <w:t>Premoženjsko</w:t>
      </w:r>
      <w:proofErr w:type="spellEnd"/>
      <w:r w:rsidRPr="00EF07F0">
        <w:rPr>
          <w:b/>
          <w:i/>
        </w:rPr>
        <w:t xml:space="preserve"> </w:t>
      </w:r>
      <w:proofErr w:type="spellStart"/>
      <w:r w:rsidRPr="00EF07F0">
        <w:rPr>
          <w:b/>
          <w:i/>
        </w:rPr>
        <w:t>stanje</w:t>
      </w:r>
      <w:proofErr w:type="spellEnd"/>
      <w:r w:rsidRPr="00EF07F0">
        <w:rPr>
          <w:b/>
          <w:i/>
        </w:rPr>
        <w:t xml:space="preserve"> </w:t>
      </w:r>
      <w:proofErr w:type="spellStart"/>
      <w:r w:rsidRPr="00EF07F0">
        <w:rPr>
          <w:b/>
          <w:i/>
        </w:rPr>
        <w:t>prosilca</w:t>
      </w:r>
      <w:proofErr w:type="spellEnd"/>
    </w:p>
    <w:p w14:paraId="6D46F053" w14:textId="77777777" w:rsidR="002B3781" w:rsidRPr="00EF07F0" w:rsidRDefault="002B3781" w:rsidP="002B3781">
      <w:pPr>
        <w:jc w:val="both"/>
      </w:pPr>
    </w:p>
    <w:p w14:paraId="557E9A22" w14:textId="77777777" w:rsidR="002B3781" w:rsidRPr="00EF07F0" w:rsidRDefault="002B3781" w:rsidP="002B3781">
      <w:pPr>
        <w:jc w:val="both"/>
      </w:pPr>
      <w:proofErr w:type="spellStart"/>
      <w:r w:rsidRPr="00EF07F0">
        <w:t>Prošnji</w:t>
      </w:r>
      <w:proofErr w:type="spellEnd"/>
      <w:r w:rsidRPr="00EF07F0">
        <w:t xml:space="preserve"> </w:t>
      </w:r>
      <w:proofErr w:type="spellStart"/>
      <w:r w:rsidRPr="00EF07F0">
        <w:t>za</w:t>
      </w:r>
      <w:proofErr w:type="spellEnd"/>
      <w:r w:rsidRPr="00EF07F0">
        <w:t xml:space="preserve"> </w:t>
      </w:r>
      <w:proofErr w:type="spellStart"/>
      <w:r w:rsidRPr="00EF07F0">
        <w:t>brezplačno</w:t>
      </w:r>
      <w:proofErr w:type="spellEnd"/>
      <w:r w:rsidRPr="00EF07F0">
        <w:t xml:space="preserve"> </w:t>
      </w:r>
      <w:proofErr w:type="spellStart"/>
      <w:r w:rsidRPr="00EF07F0">
        <w:t>pravno</w:t>
      </w:r>
      <w:proofErr w:type="spellEnd"/>
      <w:r w:rsidRPr="00EF07F0">
        <w:t xml:space="preserve"> </w:t>
      </w:r>
      <w:proofErr w:type="spellStart"/>
      <w:r w:rsidRPr="00EF07F0">
        <w:t>pomoč</w:t>
      </w:r>
      <w:proofErr w:type="spellEnd"/>
      <w:r w:rsidRPr="00EF07F0">
        <w:t xml:space="preserve"> se </w:t>
      </w:r>
      <w:proofErr w:type="spellStart"/>
      <w:r w:rsidRPr="00EF07F0">
        <w:t>priložijo</w:t>
      </w:r>
      <w:proofErr w:type="spellEnd"/>
      <w:r w:rsidRPr="00EF07F0">
        <w:t xml:space="preserve"> </w:t>
      </w:r>
      <w:proofErr w:type="spellStart"/>
      <w:r w:rsidRPr="00EF07F0">
        <w:rPr>
          <w:b/>
          <w:bCs/>
        </w:rPr>
        <w:t>vsi</w:t>
      </w:r>
      <w:proofErr w:type="spellEnd"/>
      <w:r w:rsidRPr="00EF07F0">
        <w:rPr>
          <w:b/>
          <w:bCs/>
        </w:rPr>
        <w:t xml:space="preserve"> </w:t>
      </w:r>
      <w:proofErr w:type="spellStart"/>
      <w:r w:rsidRPr="00EF07F0">
        <w:rPr>
          <w:b/>
          <w:bCs/>
        </w:rPr>
        <w:t>podatki</w:t>
      </w:r>
      <w:proofErr w:type="spellEnd"/>
      <w:r w:rsidRPr="00EF07F0">
        <w:rPr>
          <w:b/>
          <w:bCs/>
        </w:rPr>
        <w:t xml:space="preserve"> in </w:t>
      </w:r>
      <w:proofErr w:type="spellStart"/>
      <w:r w:rsidRPr="00EF07F0">
        <w:rPr>
          <w:b/>
          <w:bCs/>
        </w:rPr>
        <w:t>potrdila</w:t>
      </w:r>
      <w:proofErr w:type="spellEnd"/>
      <w:r w:rsidRPr="00EF07F0">
        <w:t xml:space="preserve">, </w:t>
      </w:r>
      <w:proofErr w:type="spellStart"/>
      <w:r w:rsidRPr="00EF07F0">
        <w:t>ki</w:t>
      </w:r>
      <w:proofErr w:type="spellEnd"/>
      <w:r w:rsidRPr="00EF07F0">
        <w:t xml:space="preserve"> </w:t>
      </w:r>
      <w:proofErr w:type="spellStart"/>
      <w:r w:rsidRPr="00EF07F0">
        <w:t>omogočajo</w:t>
      </w:r>
      <w:proofErr w:type="spellEnd"/>
      <w:r w:rsidRPr="00EF07F0">
        <w:t xml:space="preserve"> </w:t>
      </w:r>
      <w:proofErr w:type="spellStart"/>
      <w:r w:rsidRPr="00EF07F0">
        <w:t>oceno</w:t>
      </w:r>
      <w:proofErr w:type="spellEnd"/>
      <w:r w:rsidRPr="00EF07F0">
        <w:t xml:space="preserve"> </w:t>
      </w:r>
      <w:proofErr w:type="spellStart"/>
      <w:r w:rsidRPr="00EF07F0">
        <w:t>premoženjskega</w:t>
      </w:r>
      <w:proofErr w:type="spellEnd"/>
      <w:r w:rsidRPr="00EF07F0">
        <w:t xml:space="preserve"> </w:t>
      </w:r>
      <w:proofErr w:type="spellStart"/>
      <w:r w:rsidRPr="00EF07F0">
        <w:t>stanja</w:t>
      </w:r>
      <w:proofErr w:type="spellEnd"/>
      <w:r w:rsidRPr="00EF07F0">
        <w:t xml:space="preserve"> </w:t>
      </w:r>
      <w:proofErr w:type="spellStart"/>
      <w:r w:rsidRPr="00EF07F0">
        <w:t>prosilca</w:t>
      </w:r>
      <w:proofErr w:type="spellEnd"/>
      <w:r w:rsidRPr="00EF07F0">
        <w:t xml:space="preserve">, na primer </w:t>
      </w:r>
      <w:proofErr w:type="spellStart"/>
      <w:r w:rsidRPr="00EF07F0">
        <w:t>potrdilo</w:t>
      </w:r>
      <w:proofErr w:type="spellEnd"/>
      <w:r w:rsidRPr="00EF07F0">
        <w:t xml:space="preserve"> </w:t>
      </w:r>
      <w:proofErr w:type="spellStart"/>
      <w:r w:rsidRPr="00EF07F0">
        <w:t>pristojnega</w:t>
      </w:r>
      <w:proofErr w:type="spellEnd"/>
      <w:r w:rsidRPr="00EF07F0">
        <w:t xml:space="preserve"> </w:t>
      </w:r>
      <w:proofErr w:type="spellStart"/>
      <w:r w:rsidRPr="00EF07F0">
        <w:t>nacionalnega</w:t>
      </w:r>
      <w:proofErr w:type="spellEnd"/>
      <w:r w:rsidRPr="00EF07F0">
        <w:t xml:space="preserve"> </w:t>
      </w:r>
      <w:proofErr w:type="spellStart"/>
      <w:r w:rsidRPr="00EF07F0">
        <w:t>organa</w:t>
      </w:r>
      <w:proofErr w:type="spellEnd"/>
      <w:r w:rsidRPr="00EF07F0">
        <w:t xml:space="preserve"> o </w:t>
      </w:r>
      <w:proofErr w:type="spellStart"/>
      <w:r w:rsidRPr="00EF07F0">
        <w:t>prosilčevem</w:t>
      </w:r>
      <w:proofErr w:type="spellEnd"/>
      <w:r w:rsidRPr="00EF07F0">
        <w:t xml:space="preserve"> </w:t>
      </w:r>
      <w:proofErr w:type="spellStart"/>
      <w:r w:rsidRPr="00EF07F0">
        <w:t>premoženjskem</w:t>
      </w:r>
      <w:proofErr w:type="spellEnd"/>
      <w:r w:rsidRPr="00EF07F0">
        <w:t xml:space="preserve"> </w:t>
      </w:r>
      <w:proofErr w:type="spellStart"/>
      <w:r w:rsidRPr="00EF07F0">
        <w:t>stanju</w:t>
      </w:r>
      <w:proofErr w:type="spellEnd"/>
      <w:r w:rsidRPr="00EF07F0">
        <w:t xml:space="preserve"> (</w:t>
      </w:r>
      <w:proofErr w:type="spellStart"/>
      <w:r w:rsidRPr="00EF07F0">
        <w:t>člen</w:t>
      </w:r>
      <w:proofErr w:type="spellEnd"/>
      <w:r w:rsidRPr="00EF07F0">
        <w:t xml:space="preserve"> 147(3) </w:t>
      </w:r>
      <w:proofErr w:type="spellStart"/>
      <w:r w:rsidRPr="00EF07F0">
        <w:t>Poslovnika</w:t>
      </w:r>
      <w:proofErr w:type="spellEnd"/>
      <w:r w:rsidRPr="00EF07F0">
        <w:t>).</w:t>
      </w:r>
    </w:p>
    <w:p w14:paraId="74EBFF76" w14:textId="77777777" w:rsidR="002B3781" w:rsidRPr="00EF07F0" w:rsidRDefault="002B3781" w:rsidP="002B3781">
      <w:pPr>
        <w:jc w:val="both"/>
      </w:pPr>
    </w:p>
    <w:p w14:paraId="1CB44E67" w14:textId="77777777" w:rsidR="002B3781" w:rsidRPr="002B3781" w:rsidRDefault="002B3781" w:rsidP="002B3781">
      <w:pPr>
        <w:jc w:val="both"/>
        <w:rPr>
          <w:lang w:val="pl-PL"/>
        </w:rPr>
      </w:pPr>
      <w:proofErr w:type="spellStart"/>
      <w:r w:rsidRPr="002B3781">
        <w:rPr>
          <w:lang w:val="pl-PL"/>
        </w:rPr>
        <w:t>Finančna</w:t>
      </w:r>
      <w:proofErr w:type="spellEnd"/>
      <w:r w:rsidRPr="002B3781">
        <w:rPr>
          <w:lang w:val="pl-PL"/>
        </w:rPr>
        <w:t xml:space="preserve"> </w:t>
      </w:r>
      <w:proofErr w:type="spellStart"/>
      <w:r w:rsidRPr="002B3781">
        <w:rPr>
          <w:lang w:val="pl-PL"/>
        </w:rPr>
        <w:t>sposobnost</w:t>
      </w:r>
      <w:proofErr w:type="spellEnd"/>
      <w:r w:rsidRPr="002B3781">
        <w:rPr>
          <w:lang w:val="pl-PL"/>
        </w:rPr>
        <w:t xml:space="preserve"> </w:t>
      </w:r>
      <w:proofErr w:type="spellStart"/>
      <w:r w:rsidRPr="002B3781">
        <w:rPr>
          <w:lang w:val="pl-PL"/>
        </w:rPr>
        <w:t>prosilca</w:t>
      </w:r>
      <w:proofErr w:type="spellEnd"/>
      <w:r w:rsidRPr="002B3781">
        <w:rPr>
          <w:lang w:val="pl-PL"/>
        </w:rPr>
        <w:t xml:space="preserve"> </w:t>
      </w:r>
      <w:proofErr w:type="spellStart"/>
      <w:r w:rsidRPr="002B3781">
        <w:rPr>
          <w:lang w:val="pl-PL"/>
        </w:rPr>
        <w:t>se</w:t>
      </w:r>
      <w:proofErr w:type="spellEnd"/>
      <w:r w:rsidRPr="002B3781">
        <w:rPr>
          <w:lang w:val="pl-PL"/>
        </w:rPr>
        <w:t xml:space="preserve"> oceni na </w:t>
      </w:r>
      <w:proofErr w:type="spellStart"/>
      <w:r w:rsidRPr="002B3781">
        <w:rPr>
          <w:lang w:val="pl-PL"/>
        </w:rPr>
        <w:t>podlagi</w:t>
      </w:r>
      <w:proofErr w:type="spellEnd"/>
      <w:r w:rsidRPr="002B3781">
        <w:rPr>
          <w:lang w:val="pl-PL"/>
        </w:rPr>
        <w:t xml:space="preserve"> </w:t>
      </w:r>
      <w:proofErr w:type="spellStart"/>
      <w:r w:rsidRPr="002B3781">
        <w:rPr>
          <w:lang w:val="pl-PL"/>
        </w:rPr>
        <w:t>podatkov</w:t>
      </w:r>
      <w:proofErr w:type="spellEnd"/>
      <w:r w:rsidRPr="002B3781">
        <w:rPr>
          <w:lang w:val="pl-PL"/>
        </w:rPr>
        <w:t xml:space="preserve">, ki </w:t>
      </w:r>
      <w:proofErr w:type="spellStart"/>
      <w:r w:rsidRPr="002B3781">
        <w:rPr>
          <w:lang w:val="pl-PL"/>
        </w:rPr>
        <w:t>dokazujejo</w:t>
      </w:r>
      <w:proofErr w:type="spellEnd"/>
      <w:r w:rsidRPr="002B3781">
        <w:rPr>
          <w:lang w:val="pl-PL"/>
        </w:rPr>
        <w:t xml:space="preserve"> </w:t>
      </w:r>
      <w:proofErr w:type="spellStart"/>
      <w:r w:rsidRPr="002B3781">
        <w:rPr>
          <w:lang w:val="pl-PL"/>
        </w:rPr>
        <w:t>njegovo</w:t>
      </w:r>
      <w:proofErr w:type="spellEnd"/>
      <w:r w:rsidRPr="002B3781">
        <w:rPr>
          <w:lang w:val="pl-PL"/>
        </w:rPr>
        <w:t xml:space="preserve"> </w:t>
      </w:r>
      <w:proofErr w:type="spellStart"/>
      <w:r w:rsidRPr="002B3781">
        <w:rPr>
          <w:lang w:val="pl-PL"/>
        </w:rPr>
        <w:t>slabo</w:t>
      </w:r>
      <w:proofErr w:type="spellEnd"/>
      <w:r w:rsidRPr="002B3781">
        <w:rPr>
          <w:lang w:val="pl-PL"/>
        </w:rPr>
        <w:t xml:space="preserve"> </w:t>
      </w:r>
      <w:proofErr w:type="spellStart"/>
      <w:r w:rsidRPr="002B3781">
        <w:rPr>
          <w:lang w:val="pl-PL"/>
        </w:rPr>
        <w:t>premoženjsko</w:t>
      </w:r>
      <w:proofErr w:type="spellEnd"/>
      <w:r w:rsidRPr="002B3781">
        <w:rPr>
          <w:lang w:val="pl-PL"/>
        </w:rPr>
        <w:t xml:space="preserve"> </w:t>
      </w:r>
      <w:proofErr w:type="spellStart"/>
      <w:r w:rsidRPr="002B3781">
        <w:rPr>
          <w:lang w:val="pl-PL"/>
        </w:rPr>
        <w:t>stanje</w:t>
      </w:r>
      <w:proofErr w:type="spellEnd"/>
      <w:r w:rsidRPr="002B3781">
        <w:rPr>
          <w:lang w:val="pl-PL"/>
        </w:rPr>
        <w:t>:</w:t>
      </w:r>
    </w:p>
    <w:p w14:paraId="4C3074B3" w14:textId="77777777" w:rsidR="002B3781" w:rsidRPr="002B3781" w:rsidRDefault="002B3781" w:rsidP="002B3781">
      <w:pPr>
        <w:jc w:val="both"/>
        <w:rPr>
          <w:lang w:val="pl-PL"/>
        </w:rPr>
      </w:pPr>
    </w:p>
    <w:p w14:paraId="79F9C21A" w14:textId="77777777" w:rsidR="002B3781" w:rsidRPr="002B3781" w:rsidRDefault="002B3781" w:rsidP="002B3781">
      <w:pPr>
        <w:numPr>
          <w:ilvl w:val="0"/>
          <w:numId w:val="13"/>
        </w:numPr>
        <w:ind w:left="426" w:hanging="426"/>
        <w:jc w:val="both"/>
        <w:rPr>
          <w:lang w:val="pl-PL"/>
        </w:rPr>
      </w:pPr>
      <w:proofErr w:type="spellStart"/>
      <w:r w:rsidRPr="002B3781">
        <w:rPr>
          <w:lang w:val="pl-PL"/>
        </w:rPr>
        <w:t>ne</w:t>
      </w:r>
      <w:proofErr w:type="spellEnd"/>
      <w:r w:rsidRPr="002B3781">
        <w:rPr>
          <w:lang w:val="pl-PL"/>
        </w:rPr>
        <w:t xml:space="preserve"> </w:t>
      </w:r>
      <w:proofErr w:type="spellStart"/>
      <w:r w:rsidRPr="002B3781">
        <w:rPr>
          <w:lang w:val="pl-PL"/>
        </w:rPr>
        <w:t>zadostuje</w:t>
      </w:r>
      <w:proofErr w:type="spellEnd"/>
      <w:r w:rsidRPr="002B3781">
        <w:rPr>
          <w:lang w:val="pl-PL"/>
        </w:rPr>
        <w:t xml:space="preserve"> </w:t>
      </w:r>
      <w:proofErr w:type="spellStart"/>
      <w:r w:rsidRPr="002B3781">
        <w:rPr>
          <w:lang w:val="pl-PL"/>
        </w:rPr>
        <w:t>torej</w:t>
      </w:r>
      <w:proofErr w:type="spellEnd"/>
      <w:r w:rsidRPr="002B3781">
        <w:rPr>
          <w:lang w:val="pl-PL"/>
        </w:rPr>
        <w:t xml:space="preserve">, da </w:t>
      </w:r>
      <w:proofErr w:type="spellStart"/>
      <w:r w:rsidRPr="002B3781">
        <w:rPr>
          <w:lang w:val="pl-PL"/>
        </w:rPr>
        <w:t>fizična</w:t>
      </w:r>
      <w:proofErr w:type="spellEnd"/>
      <w:r w:rsidRPr="002B3781">
        <w:rPr>
          <w:lang w:val="pl-PL"/>
        </w:rPr>
        <w:t xml:space="preserve"> </w:t>
      </w:r>
      <w:proofErr w:type="spellStart"/>
      <w:r w:rsidRPr="002B3781">
        <w:rPr>
          <w:lang w:val="pl-PL"/>
        </w:rPr>
        <w:t>oseba</w:t>
      </w:r>
      <w:proofErr w:type="spellEnd"/>
      <w:r w:rsidRPr="002B3781">
        <w:rPr>
          <w:lang w:val="pl-PL"/>
        </w:rPr>
        <w:t xml:space="preserve"> </w:t>
      </w:r>
      <w:proofErr w:type="spellStart"/>
      <w:r w:rsidRPr="002B3781">
        <w:rPr>
          <w:lang w:val="pl-PL"/>
        </w:rPr>
        <w:t>Splošnemu</w:t>
      </w:r>
      <w:proofErr w:type="spellEnd"/>
      <w:r w:rsidRPr="002B3781">
        <w:rPr>
          <w:lang w:val="pl-PL"/>
        </w:rPr>
        <w:t xml:space="preserve"> </w:t>
      </w:r>
      <w:proofErr w:type="spellStart"/>
      <w:r w:rsidRPr="002B3781">
        <w:rPr>
          <w:lang w:val="pl-PL"/>
        </w:rPr>
        <w:t>sodišču</w:t>
      </w:r>
      <w:proofErr w:type="spellEnd"/>
      <w:r w:rsidRPr="002B3781">
        <w:rPr>
          <w:lang w:val="pl-PL"/>
        </w:rPr>
        <w:t xml:space="preserve"> </w:t>
      </w:r>
      <w:proofErr w:type="spellStart"/>
      <w:r w:rsidRPr="002B3781">
        <w:rPr>
          <w:lang w:val="pl-PL"/>
        </w:rPr>
        <w:t>posreduje</w:t>
      </w:r>
      <w:proofErr w:type="spellEnd"/>
      <w:r w:rsidRPr="002B3781">
        <w:rPr>
          <w:lang w:val="pl-PL"/>
        </w:rPr>
        <w:t xml:space="preserve"> </w:t>
      </w:r>
      <w:proofErr w:type="spellStart"/>
      <w:r w:rsidRPr="002B3781">
        <w:rPr>
          <w:lang w:val="pl-PL"/>
        </w:rPr>
        <w:t>podatke</w:t>
      </w:r>
      <w:proofErr w:type="spellEnd"/>
      <w:r w:rsidRPr="002B3781">
        <w:rPr>
          <w:lang w:val="pl-PL"/>
        </w:rPr>
        <w:t xml:space="preserve"> o </w:t>
      </w:r>
      <w:proofErr w:type="spellStart"/>
      <w:r w:rsidRPr="002B3781">
        <w:rPr>
          <w:lang w:val="pl-PL"/>
        </w:rPr>
        <w:t>svojih</w:t>
      </w:r>
      <w:proofErr w:type="spellEnd"/>
      <w:r w:rsidRPr="002B3781">
        <w:rPr>
          <w:lang w:val="pl-PL"/>
        </w:rPr>
        <w:t xml:space="preserve"> </w:t>
      </w:r>
      <w:proofErr w:type="spellStart"/>
      <w:r w:rsidRPr="002B3781">
        <w:rPr>
          <w:lang w:val="pl-PL"/>
        </w:rPr>
        <w:t>prihodkih</w:t>
      </w:r>
      <w:proofErr w:type="spellEnd"/>
      <w:r w:rsidRPr="002B3781">
        <w:rPr>
          <w:lang w:val="pl-PL"/>
        </w:rPr>
        <w:t xml:space="preserve"> in </w:t>
      </w:r>
      <w:proofErr w:type="spellStart"/>
      <w:r w:rsidRPr="002B3781">
        <w:rPr>
          <w:lang w:val="pl-PL"/>
        </w:rPr>
        <w:t>različnih</w:t>
      </w:r>
      <w:proofErr w:type="spellEnd"/>
      <w:r w:rsidRPr="002B3781">
        <w:rPr>
          <w:lang w:val="pl-PL"/>
        </w:rPr>
        <w:t xml:space="preserve"> </w:t>
      </w:r>
      <w:proofErr w:type="spellStart"/>
      <w:r w:rsidRPr="002B3781">
        <w:rPr>
          <w:lang w:val="pl-PL"/>
        </w:rPr>
        <w:t>vrstah</w:t>
      </w:r>
      <w:proofErr w:type="spellEnd"/>
      <w:r w:rsidRPr="002B3781">
        <w:rPr>
          <w:lang w:val="pl-PL"/>
        </w:rPr>
        <w:t xml:space="preserve"> </w:t>
      </w:r>
      <w:proofErr w:type="spellStart"/>
      <w:r w:rsidRPr="002B3781">
        <w:rPr>
          <w:lang w:val="pl-PL"/>
        </w:rPr>
        <w:t>denarnih</w:t>
      </w:r>
      <w:proofErr w:type="spellEnd"/>
      <w:r w:rsidRPr="002B3781">
        <w:rPr>
          <w:lang w:val="pl-PL"/>
        </w:rPr>
        <w:t xml:space="preserve"> </w:t>
      </w:r>
      <w:proofErr w:type="spellStart"/>
      <w:r w:rsidRPr="002B3781">
        <w:rPr>
          <w:lang w:val="pl-PL"/>
        </w:rPr>
        <w:t>dajatev</w:t>
      </w:r>
      <w:proofErr w:type="spellEnd"/>
      <w:r w:rsidRPr="002B3781">
        <w:rPr>
          <w:lang w:val="pl-PL"/>
        </w:rPr>
        <w:t xml:space="preserve">, ki </w:t>
      </w:r>
      <w:proofErr w:type="spellStart"/>
      <w:r w:rsidRPr="002B3781">
        <w:rPr>
          <w:lang w:val="pl-PL"/>
        </w:rPr>
        <w:t>jih</w:t>
      </w:r>
      <w:proofErr w:type="spellEnd"/>
      <w:r w:rsidRPr="002B3781">
        <w:rPr>
          <w:lang w:val="pl-PL"/>
        </w:rPr>
        <w:t xml:space="preserve"> </w:t>
      </w:r>
      <w:proofErr w:type="spellStart"/>
      <w:r w:rsidRPr="002B3781">
        <w:rPr>
          <w:lang w:val="pl-PL"/>
        </w:rPr>
        <w:t>prejema</w:t>
      </w:r>
      <w:proofErr w:type="spellEnd"/>
      <w:r w:rsidRPr="002B3781">
        <w:rPr>
          <w:lang w:val="pl-PL"/>
        </w:rPr>
        <w:t xml:space="preserve">, </w:t>
      </w:r>
      <w:proofErr w:type="spellStart"/>
      <w:r w:rsidRPr="002B3781">
        <w:rPr>
          <w:lang w:val="pl-PL"/>
        </w:rPr>
        <w:t>temveč</w:t>
      </w:r>
      <w:proofErr w:type="spellEnd"/>
      <w:r w:rsidRPr="002B3781">
        <w:rPr>
          <w:lang w:val="pl-PL"/>
        </w:rPr>
        <w:t xml:space="preserve"> mora </w:t>
      </w:r>
      <w:proofErr w:type="spellStart"/>
      <w:r w:rsidRPr="002B3781">
        <w:rPr>
          <w:lang w:val="pl-PL"/>
        </w:rPr>
        <w:t>predložiti</w:t>
      </w:r>
      <w:proofErr w:type="spellEnd"/>
      <w:r w:rsidRPr="002B3781">
        <w:rPr>
          <w:lang w:val="pl-PL"/>
        </w:rPr>
        <w:t xml:space="preserve"> </w:t>
      </w:r>
      <w:proofErr w:type="spellStart"/>
      <w:r w:rsidRPr="002B3781">
        <w:rPr>
          <w:lang w:val="pl-PL"/>
        </w:rPr>
        <w:t>tudi</w:t>
      </w:r>
      <w:proofErr w:type="spellEnd"/>
      <w:r w:rsidRPr="002B3781">
        <w:rPr>
          <w:lang w:val="pl-PL"/>
        </w:rPr>
        <w:t xml:space="preserve"> na </w:t>
      </w:r>
      <w:proofErr w:type="spellStart"/>
      <w:r w:rsidRPr="002B3781">
        <w:rPr>
          <w:lang w:val="pl-PL"/>
        </w:rPr>
        <w:t>primer</w:t>
      </w:r>
      <w:proofErr w:type="spellEnd"/>
      <w:r w:rsidRPr="002B3781">
        <w:rPr>
          <w:lang w:val="pl-PL"/>
        </w:rPr>
        <w:t xml:space="preserve"> </w:t>
      </w:r>
      <w:proofErr w:type="spellStart"/>
      <w:r w:rsidRPr="002B3781">
        <w:rPr>
          <w:lang w:val="pl-PL"/>
        </w:rPr>
        <w:t>davčne</w:t>
      </w:r>
      <w:proofErr w:type="spellEnd"/>
      <w:r w:rsidRPr="002B3781">
        <w:rPr>
          <w:lang w:val="pl-PL"/>
        </w:rPr>
        <w:t xml:space="preserve"> </w:t>
      </w:r>
      <w:proofErr w:type="spellStart"/>
      <w:r w:rsidRPr="002B3781">
        <w:rPr>
          <w:lang w:val="pl-PL"/>
        </w:rPr>
        <w:t>napovedi</w:t>
      </w:r>
      <w:proofErr w:type="spellEnd"/>
      <w:r w:rsidRPr="002B3781">
        <w:rPr>
          <w:lang w:val="pl-PL"/>
        </w:rPr>
        <w:t xml:space="preserve">, </w:t>
      </w:r>
      <w:proofErr w:type="spellStart"/>
      <w:r w:rsidRPr="002B3781">
        <w:rPr>
          <w:lang w:val="pl-PL"/>
        </w:rPr>
        <w:t>plačilne</w:t>
      </w:r>
      <w:proofErr w:type="spellEnd"/>
      <w:r w:rsidRPr="002B3781">
        <w:rPr>
          <w:lang w:val="pl-PL"/>
        </w:rPr>
        <w:t xml:space="preserve"> </w:t>
      </w:r>
      <w:proofErr w:type="spellStart"/>
      <w:r w:rsidRPr="002B3781">
        <w:rPr>
          <w:lang w:val="pl-PL"/>
        </w:rPr>
        <w:t>liste</w:t>
      </w:r>
      <w:proofErr w:type="spellEnd"/>
      <w:r w:rsidRPr="002B3781">
        <w:rPr>
          <w:lang w:val="pl-PL"/>
        </w:rPr>
        <w:t xml:space="preserve">, </w:t>
      </w:r>
      <w:proofErr w:type="spellStart"/>
      <w:r w:rsidRPr="002B3781">
        <w:rPr>
          <w:lang w:val="pl-PL"/>
        </w:rPr>
        <w:t>potrdila</w:t>
      </w:r>
      <w:proofErr w:type="spellEnd"/>
      <w:r w:rsidRPr="002B3781">
        <w:rPr>
          <w:lang w:val="pl-PL"/>
        </w:rPr>
        <w:t xml:space="preserve"> </w:t>
      </w:r>
      <w:proofErr w:type="spellStart"/>
      <w:r w:rsidRPr="002B3781">
        <w:rPr>
          <w:lang w:val="pl-PL"/>
        </w:rPr>
        <w:t>urada</w:t>
      </w:r>
      <w:proofErr w:type="spellEnd"/>
      <w:r w:rsidRPr="002B3781">
        <w:rPr>
          <w:lang w:val="pl-PL"/>
        </w:rPr>
        <w:t xml:space="preserve"> za </w:t>
      </w:r>
      <w:proofErr w:type="spellStart"/>
      <w:r w:rsidRPr="002B3781">
        <w:rPr>
          <w:lang w:val="pl-PL"/>
        </w:rPr>
        <w:t>socialno</w:t>
      </w:r>
      <w:proofErr w:type="spellEnd"/>
      <w:r w:rsidRPr="002B3781">
        <w:rPr>
          <w:lang w:val="pl-PL"/>
        </w:rPr>
        <w:t xml:space="preserve"> </w:t>
      </w:r>
      <w:proofErr w:type="spellStart"/>
      <w:r w:rsidRPr="002B3781">
        <w:rPr>
          <w:lang w:val="pl-PL"/>
        </w:rPr>
        <w:t>pomoč</w:t>
      </w:r>
      <w:proofErr w:type="spellEnd"/>
      <w:r w:rsidRPr="002B3781">
        <w:rPr>
          <w:lang w:val="pl-PL"/>
        </w:rPr>
        <w:t xml:space="preserve"> </w:t>
      </w:r>
      <w:proofErr w:type="spellStart"/>
      <w:r w:rsidRPr="002B3781">
        <w:rPr>
          <w:lang w:val="pl-PL"/>
        </w:rPr>
        <w:t>ali</w:t>
      </w:r>
      <w:proofErr w:type="spellEnd"/>
      <w:r w:rsidRPr="002B3781">
        <w:rPr>
          <w:lang w:val="pl-PL"/>
        </w:rPr>
        <w:t xml:space="preserve"> </w:t>
      </w:r>
      <w:proofErr w:type="spellStart"/>
      <w:r w:rsidRPr="002B3781">
        <w:rPr>
          <w:lang w:val="pl-PL"/>
        </w:rPr>
        <w:t>zavarovanje</w:t>
      </w:r>
      <w:proofErr w:type="spellEnd"/>
      <w:r w:rsidRPr="002B3781">
        <w:rPr>
          <w:lang w:val="pl-PL"/>
        </w:rPr>
        <w:t xml:space="preserve"> za </w:t>
      </w:r>
      <w:proofErr w:type="spellStart"/>
      <w:r w:rsidRPr="002B3781">
        <w:rPr>
          <w:lang w:val="pl-PL"/>
        </w:rPr>
        <w:t>primer</w:t>
      </w:r>
      <w:proofErr w:type="spellEnd"/>
      <w:r w:rsidRPr="002B3781">
        <w:rPr>
          <w:lang w:val="pl-PL"/>
        </w:rPr>
        <w:t xml:space="preserve"> </w:t>
      </w:r>
      <w:proofErr w:type="spellStart"/>
      <w:r w:rsidRPr="002B3781">
        <w:rPr>
          <w:lang w:val="pl-PL"/>
        </w:rPr>
        <w:t>brezposelnosti</w:t>
      </w:r>
      <w:proofErr w:type="spellEnd"/>
      <w:r w:rsidRPr="002B3781">
        <w:rPr>
          <w:lang w:val="pl-PL"/>
        </w:rPr>
        <w:t xml:space="preserve">, </w:t>
      </w:r>
      <w:proofErr w:type="spellStart"/>
      <w:r w:rsidRPr="002B3781">
        <w:rPr>
          <w:lang w:val="pl-PL"/>
        </w:rPr>
        <w:t>bančna</w:t>
      </w:r>
      <w:proofErr w:type="spellEnd"/>
      <w:r w:rsidRPr="002B3781">
        <w:rPr>
          <w:lang w:val="pl-PL"/>
        </w:rPr>
        <w:t xml:space="preserve"> </w:t>
      </w:r>
      <w:proofErr w:type="spellStart"/>
      <w:r w:rsidRPr="002B3781">
        <w:rPr>
          <w:lang w:val="pl-PL"/>
        </w:rPr>
        <w:t>potrdila</w:t>
      </w:r>
      <w:proofErr w:type="spellEnd"/>
      <w:r w:rsidRPr="002B3781">
        <w:rPr>
          <w:lang w:val="pl-PL"/>
        </w:rPr>
        <w:t xml:space="preserve"> in </w:t>
      </w:r>
      <w:proofErr w:type="spellStart"/>
      <w:r w:rsidRPr="002B3781">
        <w:rPr>
          <w:lang w:val="pl-PL"/>
        </w:rPr>
        <w:t>bančne</w:t>
      </w:r>
      <w:proofErr w:type="spellEnd"/>
      <w:r w:rsidRPr="002B3781">
        <w:rPr>
          <w:lang w:val="pl-PL"/>
        </w:rPr>
        <w:t xml:space="preserve"> </w:t>
      </w:r>
      <w:proofErr w:type="spellStart"/>
      <w:r w:rsidRPr="002B3781">
        <w:rPr>
          <w:lang w:val="pl-PL"/>
        </w:rPr>
        <w:t>izpiske</w:t>
      </w:r>
      <w:proofErr w:type="spellEnd"/>
      <w:r w:rsidRPr="002B3781">
        <w:rPr>
          <w:lang w:val="pl-PL"/>
        </w:rPr>
        <w:t xml:space="preserve">, </w:t>
      </w:r>
      <w:proofErr w:type="spellStart"/>
      <w:r w:rsidRPr="002B3781">
        <w:rPr>
          <w:lang w:val="pl-PL"/>
        </w:rPr>
        <w:t>podatke</w:t>
      </w:r>
      <w:proofErr w:type="spellEnd"/>
      <w:r w:rsidRPr="002B3781">
        <w:rPr>
          <w:lang w:val="pl-PL"/>
        </w:rPr>
        <w:t xml:space="preserve">, ki </w:t>
      </w:r>
      <w:proofErr w:type="spellStart"/>
      <w:r w:rsidRPr="002B3781">
        <w:rPr>
          <w:lang w:val="pl-PL"/>
        </w:rPr>
        <w:t>omogočajo</w:t>
      </w:r>
      <w:proofErr w:type="spellEnd"/>
      <w:r w:rsidRPr="002B3781">
        <w:rPr>
          <w:lang w:val="pl-PL"/>
        </w:rPr>
        <w:t xml:space="preserve"> oceno </w:t>
      </w:r>
      <w:proofErr w:type="spellStart"/>
      <w:r w:rsidRPr="002B3781">
        <w:rPr>
          <w:lang w:val="pl-PL"/>
        </w:rPr>
        <w:t>njenega</w:t>
      </w:r>
      <w:proofErr w:type="spellEnd"/>
      <w:r w:rsidRPr="002B3781">
        <w:rPr>
          <w:lang w:val="pl-PL"/>
        </w:rPr>
        <w:t xml:space="preserve"> </w:t>
      </w:r>
      <w:proofErr w:type="spellStart"/>
      <w:r w:rsidRPr="002B3781">
        <w:rPr>
          <w:lang w:val="pl-PL"/>
        </w:rPr>
        <w:t>premoženja</w:t>
      </w:r>
      <w:proofErr w:type="spellEnd"/>
      <w:r w:rsidRPr="002B3781">
        <w:rPr>
          <w:lang w:val="pl-PL"/>
        </w:rPr>
        <w:t xml:space="preserve"> (</w:t>
      </w:r>
      <w:proofErr w:type="spellStart"/>
      <w:r w:rsidRPr="002B3781">
        <w:rPr>
          <w:lang w:val="pl-PL"/>
        </w:rPr>
        <w:t>vrednost</w:t>
      </w:r>
      <w:proofErr w:type="spellEnd"/>
      <w:r w:rsidRPr="002B3781">
        <w:rPr>
          <w:lang w:val="pl-PL"/>
        </w:rPr>
        <w:t xml:space="preserve"> </w:t>
      </w:r>
      <w:proofErr w:type="spellStart"/>
      <w:r w:rsidRPr="002B3781">
        <w:rPr>
          <w:lang w:val="pl-PL"/>
        </w:rPr>
        <w:t>premičnin</w:t>
      </w:r>
      <w:proofErr w:type="spellEnd"/>
      <w:r w:rsidRPr="002B3781">
        <w:rPr>
          <w:lang w:val="pl-PL"/>
        </w:rPr>
        <w:t xml:space="preserve"> in </w:t>
      </w:r>
      <w:proofErr w:type="spellStart"/>
      <w:r w:rsidRPr="002B3781">
        <w:rPr>
          <w:lang w:val="pl-PL"/>
        </w:rPr>
        <w:t>nepremičnin</w:t>
      </w:r>
      <w:proofErr w:type="spellEnd"/>
      <w:r w:rsidRPr="002B3781">
        <w:rPr>
          <w:lang w:val="pl-PL"/>
        </w:rPr>
        <w:t xml:space="preserve">), ter </w:t>
      </w:r>
      <w:proofErr w:type="spellStart"/>
      <w:r w:rsidRPr="002B3781">
        <w:rPr>
          <w:lang w:val="pl-PL"/>
        </w:rPr>
        <w:t>dokumente</w:t>
      </w:r>
      <w:proofErr w:type="spellEnd"/>
      <w:r w:rsidRPr="002B3781">
        <w:rPr>
          <w:lang w:val="pl-PL"/>
        </w:rPr>
        <w:t xml:space="preserve"> v </w:t>
      </w:r>
      <w:proofErr w:type="spellStart"/>
      <w:r w:rsidRPr="002B3781">
        <w:rPr>
          <w:lang w:val="pl-PL"/>
        </w:rPr>
        <w:t>zvezi</w:t>
      </w:r>
      <w:proofErr w:type="spellEnd"/>
      <w:r w:rsidRPr="002B3781">
        <w:rPr>
          <w:lang w:val="pl-PL"/>
        </w:rPr>
        <w:t xml:space="preserve"> z </w:t>
      </w:r>
      <w:proofErr w:type="spellStart"/>
      <w:r w:rsidRPr="002B3781">
        <w:rPr>
          <w:lang w:val="pl-PL"/>
        </w:rPr>
        <w:t>izdatki</w:t>
      </w:r>
      <w:proofErr w:type="spellEnd"/>
      <w:r w:rsidRPr="002B3781">
        <w:rPr>
          <w:lang w:val="pl-PL"/>
        </w:rPr>
        <w:t xml:space="preserve">, ki </w:t>
      </w:r>
      <w:proofErr w:type="spellStart"/>
      <w:r w:rsidRPr="002B3781">
        <w:rPr>
          <w:lang w:val="pl-PL"/>
        </w:rPr>
        <w:t>jih</w:t>
      </w:r>
      <w:proofErr w:type="spellEnd"/>
      <w:r w:rsidRPr="002B3781">
        <w:rPr>
          <w:lang w:val="pl-PL"/>
        </w:rPr>
        <w:t xml:space="preserve"> ima (kot </w:t>
      </w:r>
      <w:proofErr w:type="spellStart"/>
      <w:r w:rsidRPr="002B3781">
        <w:rPr>
          <w:lang w:val="pl-PL"/>
        </w:rPr>
        <w:t>so</w:t>
      </w:r>
      <w:proofErr w:type="spellEnd"/>
      <w:r w:rsidRPr="002B3781">
        <w:rPr>
          <w:lang w:val="pl-PL"/>
        </w:rPr>
        <w:t xml:space="preserve"> najemna </w:t>
      </w:r>
      <w:proofErr w:type="spellStart"/>
      <w:r w:rsidRPr="002B3781">
        <w:rPr>
          <w:lang w:val="pl-PL"/>
        </w:rPr>
        <w:t>ali</w:t>
      </w:r>
      <w:proofErr w:type="spellEnd"/>
      <w:r w:rsidRPr="002B3781">
        <w:rPr>
          <w:lang w:val="pl-PL"/>
        </w:rPr>
        <w:t xml:space="preserve"> </w:t>
      </w:r>
      <w:proofErr w:type="spellStart"/>
      <w:r w:rsidRPr="002B3781">
        <w:rPr>
          <w:lang w:val="pl-PL"/>
        </w:rPr>
        <w:t>kreditna</w:t>
      </w:r>
      <w:proofErr w:type="spellEnd"/>
      <w:r w:rsidRPr="002B3781">
        <w:rPr>
          <w:lang w:val="pl-PL"/>
        </w:rPr>
        <w:t xml:space="preserve"> </w:t>
      </w:r>
      <w:proofErr w:type="spellStart"/>
      <w:r w:rsidRPr="002B3781">
        <w:rPr>
          <w:lang w:val="pl-PL"/>
        </w:rPr>
        <w:t>pogodba</w:t>
      </w:r>
      <w:proofErr w:type="spellEnd"/>
      <w:r w:rsidRPr="002B3781">
        <w:rPr>
          <w:lang w:val="pl-PL"/>
        </w:rPr>
        <w:t xml:space="preserve">, </w:t>
      </w:r>
      <w:proofErr w:type="spellStart"/>
      <w:r w:rsidRPr="002B3781">
        <w:rPr>
          <w:lang w:val="pl-PL"/>
        </w:rPr>
        <w:t>potrdilo</w:t>
      </w:r>
      <w:proofErr w:type="spellEnd"/>
      <w:r w:rsidRPr="002B3781">
        <w:rPr>
          <w:lang w:val="pl-PL"/>
        </w:rPr>
        <w:t xml:space="preserve"> o </w:t>
      </w:r>
      <w:proofErr w:type="spellStart"/>
      <w:r w:rsidRPr="002B3781">
        <w:rPr>
          <w:lang w:val="pl-PL"/>
        </w:rPr>
        <w:t>stroških</w:t>
      </w:r>
      <w:proofErr w:type="spellEnd"/>
      <w:r w:rsidRPr="002B3781">
        <w:rPr>
          <w:lang w:val="pl-PL"/>
        </w:rPr>
        <w:t xml:space="preserve"> </w:t>
      </w:r>
      <w:proofErr w:type="spellStart"/>
      <w:r w:rsidRPr="002B3781">
        <w:rPr>
          <w:lang w:val="pl-PL"/>
        </w:rPr>
        <w:t>šolanja</w:t>
      </w:r>
      <w:proofErr w:type="spellEnd"/>
      <w:r w:rsidRPr="002B3781">
        <w:rPr>
          <w:lang w:val="pl-PL"/>
        </w:rPr>
        <w:t xml:space="preserve"> </w:t>
      </w:r>
      <w:proofErr w:type="spellStart"/>
      <w:r w:rsidRPr="002B3781">
        <w:rPr>
          <w:lang w:val="pl-PL"/>
        </w:rPr>
        <w:t>otroka</w:t>
      </w:r>
      <w:proofErr w:type="spellEnd"/>
      <w:r w:rsidRPr="002B3781">
        <w:rPr>
          <w:lang w:val="pl-PL"/>
        </w:rPr>
        <w:t xml:space="preserve">, ki </w:t>
      </w:r>
      <w:proofErr w:type="spellStart"/>
      <w:r w:rsidRPr="002B3781">
        <w:rPr>
          <w:lang w:val="pl-PL"/>
        </w:rPr>
        <w:t>ga</w:t>
      </w:r>
      <w:proofErr w:type="spellEnd"/>
      <w:r w:rsidRPr="002B3781">
        <w:rPr>
          <w:lang w:val="pl-PL"/>
        </w:rPr>
        <w:t xml:space="preserve"> </w:t>
      </w:r>
      <w:proofErr w:type="spellStart"/>
      <w:r w:rsidRPr="002B3781">
        <w:rPr>
          <w:lang w:val="pl-PL"/>
        </w:rPr>
        <w:t>preživlja</w:t>
      </w:r>
      <w:proofErr w:type="spellEnd"/>
      <w:r w:rsidRPr="002B3781">
        <w:rPr>
          <w:lang w:val="pl-PL"/>
        </w:rPr>
        <w:t xml:space="preserve">, </w:t>
      </w:r>
      <w:proofErr w:type="spellStart"/>
      <w:r w:rsidRPr="002B3781">
        <w:rPr>
          <w:lang w:val="pl-PL"/>
        </w:rPr>
        <w:t>ali</w:t>
      </w:r>
      <w:proofErr w:type="spellEnd"/>
      <w:r w:rsidRPr="002B3781">
        <w:rPr>
          <w:lang w:val="pl-PL"/>
        </w:rPr>
        <w:t xml:space="preserve"> </w:t>
      </w:r>
      <w:proofErr w:type="spellStart"/>
      <w:r w:rsidRPr="002B3781">
        <w:rPr>
          <w:lang w:val="pl-PL"/>
        </w:rPr>
        <w:t>računi</w:t>
      </w:r>
      <w:proofErr w:type="spellEnd"/>
      <w:r w:rsidRPr="002B3781">
        <w:rPr>
          <w:lang w:val="pl-PL"/>
        </w:rPr>
        <w:t>);</w:t>
      </w:r>
    </w:p>
    <w:p w14:paraId="7D985FCB" w14:textId="77777777" w:rsidR="002B3781" w:rsidRPr="002B3781" w:rsidRDefault="002B3781" w:rsidP="002B3781">
      <w:pPr>
        <w:ind w:left="426"/>
        <w:jc w:val="both"/>
        <w:rPr>
          <w:lang w:val="pl-PL"/>
        </w:rPr>
      </w:pPr>
    </w:p>
    <w:p w14:paraId="599FF4CB" w14:textId="77777777" w:rsidR="002B3781" w:rsidRPr="002B3781" w:rsidRDefault="002B3781" w:rsidP="002B3781">
      <w:pPr>
        <w:numPr>
          <w:ilvl w:val="0"/>
          <w:numId w:val="13"/>
        </w:numPr>
        <w:ind w:left="426" w:hanging="426"/>
        <w:jc w:val="both"/>
        <w:rPr>
          <w:lang w:val="pl-PL"/>
        </w:rPr>
      </w:pPr>
      <w:proofErr w:type="spellStart"/>
      <w:r w:rsidRPr="002B3781">
        <w:rPr>
          <w:lang w:val="pl-PL"/>
        </w:rPr>
        <w:t>ne</w:t>
      </w:r>
      <w:proofErr w:type="spellEnd"/>
      <w:r w:rsidRPr="002B3781">
        <w:rPr>
          <w:lang w:val="pl-PL"/>
        </w:rPr>
        <w:t xml:space="preserve"> </w:t>
      </w:r>
      <w:proofErr w:type="spellStart"/>
      <w:r w:rsidRPr="002B3781">
        <w:rPr>
          <w:lang w:val="pl-PL"/>
        </w:rPr>
        <w:t>zadostuje</w:t>
      </w:r>
      <w:proofErr w:type="spellEnd"/>
      <w:r w:rsidRPr="002B3781">
        <w:rPr>
          <w:lang w:val="pl-PL"/>
        </w:rPr>
        <w:t xml:space="preserve">, da </w:t>
      </w:r>
      <w:proofErr w:type="spellStart"/>
      <w:r w:rsidRPr="002B3781">
        <w:rPr>
          <w:lang w:val="pl-PL"/>
        </w:rPr>
        <w:t>se</w:t>
      </w:r>
      <w:proofErr w:type="spellEnd"/>
      <w:r w:rsidRPr="002B3781">
        <w:rPr>
          <w:lang w:val="pl-PL"/>
        </w:rPr>
        <w:t xml:space="preserve"> </w:t>
      </w:r>
      <w:proofErr w:type="spellStart"/>
      <w:r w:rsidRPr="002B3781">
        <w:rPr>
          <w:lang w:val="pl-PL"/>
        </w:rPr>
        <w:t>pravna</w:t>
      </w:r>
      <w:proofErr w:type="spellEnd"/>
      <w:r w:rsidRPr="002B3781">
        <w:rPr>
          <w:lang w:val="pl-PL"/>
        </w:rPr>
        <w:t xml:space="preserve"> </w:t>
      </w:r>
      <w:proofErr w:type="spellStart"/>
      <w:r w:rsidRPr="002B3781">
        <w:rPr>
          <w:lang w:val="pl-PL"/>
        </w:rPr>
        <w:t>oseba</w:t>
      </w:r>
      <w:proofErr w:type="spellEnd"/>
      <w:r w:rsidRPr="002B3781">
        <w:rPr>
          <w:lang w:val="pl-PL"/>
        </w:rPr>
        <w:t xml:space="preserve"> </w:t>
      </w:r>
      <w:proofErr w:type="spellStart"/>
      <w:r w:rsidRPr="002B3781">
        <w:rPr>
          <w:lang w:val="pl-PL"/>
        </w:rPr>
        <w:t>sklicuje</w:t>
      </w:r>
      <w:proofErr w:type="spellEnd"/>
      <w:r w:rsidRPr="002B3781">
        <w:rPr>
          <w:lang w:val="pl-PL"/>
        </w:rPr>
        <w:t xml:space="preserve"> na </w:t>
      </w:r>
      <w:proofErr w:type="spellStart"/>
      <w:r w:rsidRPr="002B3781">
        <w:rPr>
          <w:lang w:val="pl-PL"/>
        </w:rPr>
        <w:t>svojo</w:t>
      </w:r>
      <w:proofErr w:type="spellEnd"/>
      <w:r w:rsidRPr="002B3781">
        <w:rPr>
          <w:lang w:val="pl-PL"/>
        </w:rPr>
        <w:t xml:space="preserve"> </w:t>
      </w:r>
      <w:proofErr w:type="spellStart"/>
      <w:r w:rsidRPr="002B3781">
        <w:rPr>
          <w:lang w:val="pl-PL"/>
        </w:rPr>
        <w:t>plačilno</w:t>
      </w:r>
      <w:proofErr w:type="spellEnd"/>
      <w:r w:rsidRPr="002B3781">
        <w:rPr>
          <w:lang w:val="pl-PL"/>
        </w:rPr>
        <w:t xml:space="preserve"> </w:t>
      </w:r>
      <w:proofErr w:type="spellStart"/>
      <w:r w:rsidRPr="002B3781">
        <w:rPr>
          <w:lang w:val="pl-PL"/>
        </w:rPr>
        <w:t>nesposobnost</w:t>
      </w:r>
      <w:proofErr w:type="spellEnd"/>
      <w:r w:rsidRPr="002B3781">
        <w:rPr>
          <w:lang w:val="pl-PL"/>
        </w:rPr>
        <w:t xml:space="preserve">, </w:t>
      </w:r>
      <w:proofErr w:type="spellStart"/>
      <w:r w:rsidRPr="002B3781">
        <w:rPr>
          <w:lang w:val="pl-PL"/>
        </w:rPr>
        <w:t>ampak</w:t>
      </w:r>
      <w:proofErr w:type="spellEnd"/>
      <w:r w:rsidRPr="002B3781">
        <w:rPr>
          <w:lang w:val="pl-PL"/>
        </w:rPr>
        <w:t xml:space="preserve"> mora </w:t>
      </w:r>
      <w:proofErr w:type="spellStart"/>
      <w:r w:rsidRPr="002B3781">
        <w:rPr>
          <w:lang w:val="pl-PL"/>
        </w:rPr>
        <w:t>predložiti</w:t>
      </w:r>
      <w:proofErr w:type="spellEnd"/>
      <w:r w:rsidRPr="002B3781">
        <w:rPr>
          <w:lang w:val="pl-PL"/>
        </w:rPr>
        <w:t xml:space="preserve"> </w:t>
      </w:r>
      <w:proofErr w:type="spellStart"/>
      <w:r w:rsidRPr="002B3781">
        <w:rPr>
          <w:lang w:val="pl-PL"/>
        </w:rPr>
        <w:t>podatke</w:t>
      </w:r>
      <w:proofErr w:type="spellEnd"/>
      <w:r w:rsidRPr="002B3781">
        <w:rPr>
          <w:lang w:val="pl-PL"/>
        </w:rPr>
        <w:t xml:space="preserve"> o </w:t>
      </w:r>
      <w:proofErr w:type="spellStart"/>
      <w:r w:rsidRPr="002B3781">
        <w:rPr>
          <w:lang w:val="pl-PL"/>
        </w:rPr>
        <w:t>svoji</w:t>
      </w:r>
      <w:proofErr w:type="spellEnd"/>
      <w:r w:rsidRPr="002B3781">
        <w:rPr>
          <w:lang w:val="pl-PL"/>
        </w:rPr>
        <w:t xml:space="preserve"> </w:t>
      </w:r>
      <w:proofErr w:type="spellStart"/>
      <w:r w:rsidRPr="002B3781">
        <w:rPr>
          <w:lang w:val="pl-PL"/>
        </w:rPr>
        <w:t>pravni</w:t>
      </w:r>
      <w:proofErr w:type="spellEnd"/>
      <w:r w:rsidRPr="002B3781">
        <w:rPr>
          <w:lang w:val="pl-PL"/>
        </w:rPr>
        <w:t xml:space="preserve"> </w:t>
      </w:r>
      <w:proofErr w:type="spellStart"/>
      <w:r w:rsidRPr="002B3781">
        <w:rPr>
          <w:lang w:val="pl-PL"/>
        </w:rPr>
        <w:t>obliki</w:t>
      </w:r>
      <w:proofErr w:type="spellEnd"/>
      <w:r w:rsidRPr="002B3781">
        <w:rPr>
          <w:lang w:val="pl-PL"/>
        </w:rPr>
        <w:t xml:space="preserve">, o </w:t>
      </w:r>
      <w:proofErr w:type="spellStart"/>
      <w:r w:rsidRPr="002B3781">
        <w:rPr>
          <w:lang w:val="pl-PL"/>
        </w:rPr>
        <w:t>tem</w:t>
      </w:r>
      <w:proofErr w:type="spellEnd"/>
      <w:r w:rsidRPr="002B3781">
        <w:rPr>
          <w:lang w:val="pl-PL"/>
        </w:rPr>
        <w:t xml:space="preserve">, </w:t>
      </w:r>
      <w:proofErr w:type="spellStart"/>
      <w:r w:rsidRPr="002B3781">
        <w:rPr>
          <w:lang w:val="pl-PL"/>
        </w:rPr>
        <w:t>ali</w:t>
      </w:r>
      <w:proofErr w:type="spellEnd"/>
      <w:r w:rsidRPr="002B3781">
        <w:rPr>
          <w:lang w:val="pl-PL"/>
        </w:rPr>
        <w:t xml:space="preserve"> </w:t>
      </w:r>
      <w:proofErr w:type="spellStart"/>
      <w:r w:rsidRPr="002B3781">
        <w:rPr>
          <w:lang w:val="pl-PL"/>
        </w:rPr>
        <w:t>opravlja</w:t>
      </w:r>
      <w:proofErr w:type="spellEnd"/>
      <w:r w:rsidRPr="002B3781">
        <w:rPr>
          <w:lang w:val="pl-PL"/>
        </w:rPr>
        <w:t xml:space="preserve"> </w:t>
      </w:r>
      <w:proofErr w:type="spellStart"/>
      <w:r w:rsidRPr="002B3781">
        <w:rPr>
          <w:lang w:val="pl-PL"/>
        </w:rPr>
        <w:t>pridobitno</w:t>
      </w:r>
      <w:proofErr w:type="spellEnd"/>
      <w:r w:rsidRPr="002B3781">
        <w:rPr>
          <w:lang w:val="pl-PL"/>
        </w:rPr>
        <w:t xml:space="preserve"> </w:t>
      </w:r>
      <w:proofErr w:type="spellStart"/>
      <w:r w:rsidRPr="002B3781">
        <w:rPr>
          <w:lang w:val="pl-PL"/>
        </w:rPr>
        <w:t>dejavnost</w:t>
      </w:r>
      <w:proofErr w:type="spellEnd"/>
      <w:r w:rsidRPr="002B3781">
        <w:rPr>
          <w:lang w:val="pl-PL"/>
        </w:rPr>
        <w:t xml:space="preserve"> </w:t>
      </w:r>
      <w:proofErr w:type="spellStart"/>
      <w:r w:rsidRPr="002B3781">
        <w:rPr>
          <w:lang w:val="pl-PL"/>
        </w:rPr>
        <w:t>ali</w:t>
      </w:r>
      <w:proofErr w:type="spellEnd"/>
      <w:r w:rsidRPr="002B3781">
        <w:rPr>
          <w:lang w:val="pl-PL"/>
        </w:rPr>
        <w:t xml:space="preserve"> </w:t>
      </w:r>
      <w:proofErr w:type="spellStart"/>
      <w:r w:rsidRPr="002B3781">
        <w:rPr>
          <w:lang w:val="pl-PL"/>
        </w:rPr>
        <w:t>ne</w:t>
      </w:r>
      <w:proofErr w:type="spellEnd"/>
      <w:r w:rsidRPr="002B3781">
        <w:rPr>
          <w:lang w:val="pl-PL"/>
        </w:rPr>
        <w:t xml:space="preserve">, o </w:t>
      </w:r>
      <w:proofErr w:type="spellStart"/>
      <w:r w:rsidRPr="002B3781">
        <w:rPr>
          <w:lang w:val="pl-PL"/>
        </w:rPr>
        <w:t>finančni</w:t>
      </w:r>
      <w:proofErr w:type="spellEnd"/>
      <w:r w:rsidRPr="002B3781">
        <w:rPr>
          <w:lang w:val="pl-PL"/>
        </w:rPr>
        <w:t xml:space="preserve"> </w:t>
      </w:r>
      <w:proofErr w:type="spellStart"/>
      <w:r w:rsidRPr="002B3781">
        <w:rPr>
          <w:lang w:val="pl-PL"/>
        </w:rPr>
        <w:t>sposobnosti</w:t>
      </w:r>
      <w:proofErr w:type="spellEnd"/>
      <w:r w:rsidRPr="002B3781">
        <w:rPr>
          <w:lang w:val="pl-PL"/>
        </w:rPr>
        <w:t xml:space="preserve"> </w:t>
      </w:r>
      <w:proofErr w:type="spellStart"/>
      <w:r w:rsidRPr="002B3781">
        <w:rPr>
          <w:lang w:val="pl-PL"/>
        </w:rPr>
        <w:t>svojega</w:t>
      </w:r>
      <w:proofErr w:type="spellEnd"/>
      <w:r w:rsidRPr="002B3781">
        <w:rPr>
          <w:lang w:val="pl-PL"/>
        </w:rPr>
        <w:t>(-</w:t>
      </w:r>
      <w:proofErr w:type="spellStart"/>
      <w:r w:rsidRPr="002B3781">
        <w:rPr>
          <w:lang w:val="pl-PL"/>
        </w:rPr>
        <w:t>jih</w:t>
      </w:r>
      <w:proofErr w:type="spellEnd"/>
      <w:r w:rsidRPr="002B3781">
        <w:rPr>
          <w:lang w:val="pl-PL"/>
        </w:rPr>
        <w:t xml:space="preserve">) </w:t>
      </w:r>
      <w:proofErr w:type="spellStart"/>
      <w:r w:rsidRPr="002B3781">
        <w:rPr>
          <w:lang w:val="pl-PL"/>
        </w:rPr>
        <w:t>družbenika</w:t>
      </w:r>
      <w:proofErr w:type="spellEnd"/>
      <w:r w:rsidRPr="002B3781">
        <w:rPr>
          <w:lang w:val="pl-PL"/>
        </w:rPr>
        <w:t>(-</w:t>
      </w:r>
      <w:proofErr w:type="spellStart"/>
      <w:r w:rsidRPr="002B3781">
        <w:rPr>
          <w:lang w:val="pl-PL"/>
        </w:rPr>
        <w:t>ov</w:t>
      </w:r>
      <w:proofErr w:type="spellEnd"/>
      <w:r w:rsidRPr="002B3781">
        <w:rPr>
          <w:lang w:val="pl-PL"/>
        </w:rPr>
        <w:t xml:space="preserve">) </w:t>
      </w:r>
      <w:proofErr w:type="spellStart"/>
      <w:r w:rsidRPr="002B3781">
        <w:rPr>
          <w:lang w:val="pl-PL"/>
        </w:rPr>
        <w:t>ali</w:t>
      </w:r>
      <w:proofErr w:type="spellEnd"/>
      <w:r w:rsidRPr="002B3781">
        <w:rPr>
          <w:lang w:val="pl-PL"/>
        </w:rPr>
        <w:t xml:space="preserve"> </w:t>
      </w:r>
      <w:proofErr w:type="spellStart"/>
      <w:r w:rsidRPr="002B3781">
        <w:rPr>
          <w:lang w:val="pl-PL"/>
        </w:rPr>
        <w:t>delničarjev</w:t>
      </w:r>
      <w:proofErr w:type="spellEnd"/>
      <w:r w:rsidRPr="002B3781">
        <w:rPr>
          <w:lang w:val="pl-PL"/>
        </w:rPr>
        <w:t xml:space="preserve">; </w:t>
      </w:r>
      <w:proofErr w:type="spellStart"/>
      <w:r w:rsidRPr="002B3781">
        <w:rPr>
          <w:lang w:val="pl-PL"/>
        </w:rPr>
        <w:t>predloži</w:t>
      </w:r>
      <w:proofErr w:type="spellEnd"/>
      <w:r w:rsidRPr="002B3781">
        <w:rPr>
          <w:lang w:val="pl-PL"/>
        </w:rPr>
        <w:t xml:space="preserve"> na </w:t>
      </w:r>
      <w:proofErr w:type="spellStart"/>
      <w:r w:rsidRPr="002B3781">
        <w:rPr>
          <w:lang w:val="pl-PL"/>
        </w:rPr>
        <w:t>primer</w:t>
      </w:r>
      <w:proofErr w:type="spellEnd"/>
      <w:r w:rsidRPr="002B3781">
        <w:rPr>
          <w:lang w:val="pl-PL"/>
        </w:rPr>
        <w:t xml:space="preserve"> </w:t>
      </w:r>
      <w:proofErr w:type="spellStart"/>
      <w:r w:rsidRPr="002B3781">
        <w:rPr>
          <w:lang w:val="pl-PL"/>
        </w:rPr>
        <w:t>računovodske</w:t>
      </w:r>
      <w:proofErr w:type="spellEnd"/>
      <w:r w:rsidRPr="002B3781">
        <w:rPr>
          <w:lang w:val="pl-PL"/>
        </w:rPr>
        <w:t xml:space="preserve"> </w:t>
      </w:r>
      <w:proofErr w:type="spellStart"/>
      <w:r w:rsidRPr="002B3781">
        <w:rPr>
          <w:lang w:val="pl-PL"/>
        </w:rPr>
        <w:t>izkaze</w:t>
      </w:r>
      <w:proofErr w:type="spellEnd"/>
      <w:r w:rsidRPr="002B3781">
        <w:rPr>
          <w:lang w:val="pl-PL"/>
        </w:rPr>
        <w:t xml:space="preserve"> </w:t>
      </w:r>
      <w:proofErr w:type="spellStart"/>
      <w:r w:rsidRPr="002B3781">
        <w:rPr>
          <w:lang w:val="pl-PL"/>
        </w:rPr>
        <w:t>ali</w:t>
      </w:r>
      <w:proofErr w:type="spellEnd"/>
      <w:r w:rsidRPr="002B3781">
        <w:rPr>
          <w:lang w:val="pl-PL"/>
        </w:rPr>
        <w:t xml:space="preserve"> </w:t>
      </w:r>
      <w:proofErr w:type="spellStart"/>
      <w:r w:rsidRPr="002B3781">
        <w:rPr>
          <w:lang w:val="pl-PL"/>
        </w:rPr>
        <w:t>kakršno</w:t>
      </w:r>
      <w:proofErr w:type="spellEnd"/>
      <w:r w:rsidRPr="002B3781">
        <w:rPr>
          <w:lang w:val="pl-PL"/>
        </w:rPr>
        <w:t xml:space="preserve"> koli drugo </w:t>
      </w:r>
      <w:proofErr w:type="spellStart"/>
      <w:r w:rsidRPr="002B3781">
        <w:rPr>
          <w:lang w:val="pl-PL"/>
        </w:rPr>
        <w:t>dokazilo</w:t>
      </w:r>
      <w:proofErr w:type="spellEnd"/>
      <w:r w:rsidRPr="002B3781">
        <w:rPr>
          <w:lang w:val="pl-PL"/>
        </w:rPr>
        <w:t xml:space="preserve"> o </w:t>
      </w:r>
      <w:proofErr w:type="spellStart"/>
      <w:r w:rsidRPr="002B3781">
        <w:rPr>
          <w:lang w:val="pl-PL"/>
        </w:rPr>
        <w:t>svojem</w:t>
      </w:r>
      <w:proofErr w:type="spellEnd"/>
      <w:r w:rsidRPr="002B3781">
        <w:rPr>
          <w:lang w:val="pl-PL"/>
        </w:rPr>
        <w:t xml:space="preserve"> </w:t>
      </w:r>
      <w:proofErr w:type="spellStart"/>
      <w:r w:rsidRPr="002B3781">
        <w:rPr>
          <w:lang w:val="pl-PL"/>
        </w:rPr>
        <w:t>računovodskem</w:t>
      </w:r>
      <w:proofErr w:type="spellEnd"/>
      <w:r w:rsidRPr="002B3781">
        <w:rPr>
          <w:lang w:val="pl-PL"/>
        </w:rPr>
        <w:t xml:space="preserve"> </w:t>
      </w:r>
      <w:proofErr w:type="spellStart"/>
      <w:r w:rsidRPr="002B3781">
        <w:rPr>
          <w:lang w:val="pl-PL"/>
        </w:rPr>
        <w:t>položaju</w:t>
      </w:r>
      <w:proofErr w:type="spellEnd"/>
      <w:r w:rsidRPr="002B3781">
        <w:rPr>
          <w:lang w:val="pl-PL"/>
        </w:rPr>
        <w:t xml:space="preserve"> ter </w:t>
      </w:r>
      <w:proofErr w:type="spellStart"/>
      <w:r w:rsidRPr="002B3781">
        <w:rPr>
          <w:lang w:val="pl-PL"/>
        </w:rPr>
        <w:t>kakršen</w:t>
      </w:r>
      <w:proofErr w:type="spellEnd"/>
      <w:r w:rsidRPr="002B3781">
        <w:rPr>
          <w:lang w:val="pl-PL"/>
        </w:rPr>
        <w:t xml:space="preserve"> koli </w:t>
      </w:r>
      <w:proofErr w:type="spellStart"/>
      <w:r w:rsidRPr="002B3781">
        <w:rPr>
          <w:lang w:val="pl-PL"/>
        </w:rPr>
        <w:t>dokaz</w:t>
      </w:r>
      <w:proofErr w:type="spellEnd"/>
      <w:r w:rsidRPr="002B3781">
        <w:rPr>
          <w:lang w:val="pl-PL"/>
        </w:rPr>
        <w:t xml:space="preserve"> </w:t>
      </w:r>
      <w:proofErr w:type="spellStart"/>
      <w:r w:rsidRPr="002B3781">
        <w:rPr>
          <w:lang w:val="pl-PL"/>
        </w:rPr>
        <w:t>glede</w:t>
      </w:r>
      <w:proofErr w:type="spellEnd"/>
      <w:r w:rsidRPr="002B3781">
        <w:rPr>
          <w:lang w:val="pl-PL"/>
        </w:rPr>
        <w:t xml:space="preserve"> </w:t>
      </w:r>
      <w:proofErr w:type="spellStart"/>
      <w:r w:rsidRPr="002B3781">
        <w:rPr>
          <w:lang w:val="pl-PL"/>
        </w:rPr>
        <w:t>zatrjevanega</w:t>
      </w:r>
      <w:proofErr w:type="spellEnd"/>
      <w:r w:rsidRPr="002B3781">
        <w:rPr>
          <w:lang w:val="pl-PL"/>
        </w:rPr>
        <w:t xml:space="preserve"> </w:t>
      </w:r>
      <w:proofErr w:type="spellStart"/>
      <w:r w:rsidRPr="002B3781">
        <w:rPr>
          <w:lang w:val="pl-PL"/>
        </w:rPr>
        <w:t>stečaja</w:t>
      </w:r>
      <w:proofErr w:type="spellEnd"/>
      <w:r w:rsidRPr="002B3781">
        <w:rPr>
          <w:lang w:val="pl-PL"/>
        </w:rPr>
        <w:t xml:space="preserve">, </w:t>
      </w:r>
      <w:proofErr w:type="spellStart"/>
      <w:r w:rsidRPr="002B3781">
        <w:rPr>
          <w:lang w:val="pl-PL"/>
        </w:rPr>
        <w:t>prisilne</w:t>
      </w:r>
      <w:proofErr w:type="spellEnd"/>
      <w:r w:rsidRPr="002B3781">
        <w:rPr>
          <w:lang w:val="pl-PL"/>
        </w:rPr>
        <w:t xml:space="preserve"> </w:t>
      </w:r>
      <w:proofErr w:type="spellStart"/>
      <w:r w:rsidRPr="002B3781">
        <w:rPr>
          <w:lang w:val="pl-PL"/>
        </w:rPr>
        <w:t>poravnave</w:t>
      </w:r>
      <w:proofErr w:type="spellEnd"/>
      <w:r w:rsidRPr="002B3781">
        <w:rPr>
          <w:lang w:val="pl-PL"/>
        </w:rPr>
        <w:t xml:space="preserve">, </w:t>
      </w:r>
      <w:proofErr w:type="spellStart"/>
      <w:r w:rsidRPr="002B3781">
        <w:rPr>
          <w:lang w:val="pl-PL"/>
        </w:rPr>
        <w:t>prenehanja</w:t>
      </w:r>
      <w:proofErr w:type="spellEnd"/>
      <w:r w:rsidRPr="002B3781">
        <w:rPr>
          <w:lang w:val="pl-PL"/>
        </w:rPr>
        <w:t xml:space="preserve"> </w:t>
      </w:r>
      <w:proofErr w:type="spellStart"/>
      <w:r w:rsidRPr="002B3781">
        <w:rPr>
          <w:lang w:val="pl-PL"/>
        </w:rPr>
        <w:t>plačevanja</w:t>
      </w:r>
      <w:proofErr w:type="spellEnd"/>
      <w:r w:rsidRPr="002B3781">
        <w:rPr>
          <w:lang w:val="pl-PL"/>
        </w:rPr>
        <w:t xml:space="preserve"> </w:t>
      </w:r>
      <w:proofErr w:type="spellStart"/>
      <w:r w:rsidRPr="002B3781">
        <w:rPr>
          <w:lang w:val="pl-PL"/>
        </w:rPr>
        <w:t>ali</w:t>
      </w:r>
      <w:proofErr w:type="spellEnd"/>
      <w:r w:rsidRPr="002B3781">
        <w:rPr>
          <w:lang w:val="pl-PL"/>
        </w:rPr>
        <w:t xml:space="preserve"> </w:t>
      </w:r>
      <w:proofErr w:type="spellStart"/>
      <w:r w:rsidRPr="002B3781">
        <w:rPr>
          <w:lang w:val="pl-PL"/>
        </w:rPr>
        <w:t>sodne</w:t>
      </w:r>
      <w:proofErr w:type="spellEnd"/>
      <w:r w:rsidRPr="002B3781">
        <w:rPr>
          <w:lang w:val="pl-PL"/>
        </w:rPr>
        <w:t xml:space="preserve"> </w:t>
      </w:r>
      <w:proofErr w:type="spellStart"/>
      <w:r w:rsidRPr="002B3781">
        <w:rPr>
          <w:lang w:val="pl-PL"/>
        </w:rPr>
        <w:t>likvidacije</w:t>
      </w:r>
      <w:proofErr w:type="spellEnd"/>
      <w:r w:rsidRPr="002B3781">
        <w:rPr>
          <w:lang w:val="pl-PL"/>
        </w:rPr>
        <w:t>.</w:t>
      </w:r>
    </w:p>
    <w:p w14:paraId="687EE7EF" w14:textId="77777777" w:rsidR="002B3781" w:rsidRPr="002B3781" w:rsidRDefault="002B3781" w:rsidP="002B3781">
      <w:pPr>
        <w:jc w:val="both"/>
        <w:rPr>
          <w:lang w:val="pl-PL"/>
        </w:rPr>
      </w:pPr>
    </w:p>
    <w:p w14:paraId="6794B402" w14:textId="77777777" w:rsidR="002B3781" w:rsidRPr="002B3781" w:rsidRDefault="002B3781" w:rsidP="002B3781">
      <w:pPr>
        <w:jc w:val="both"/>
        <w:rPr>
          <w:lang w:val="pl-PL"/>
        </w:rPr>
      </w:pPr>
      <w:proofErr w:type="spellStart"/>
      <w:r w:rsidRPr="002B3781">
        <w:rPr>
          <w:lang w:val="pl-PL"/>
        </w:rPr>
        <w:t>Svečane</w:t>
      </w:r>
      <w:proofErr w:type="spellEnd"/>
      <w:r w:rsidRPr="002B3781">
        <w:rPr>
          <w:lang w:val="pl-PL"/>
        </w:rPr>
        <w:t xml:space="preserve"> </w:t>
      </w:r>
      <w:proofErr w:type="spellStart"/>
      <w:r w:rsidRPr="002B3781">
        <w:rPr>
          <w:lang w:val="pl-PL"/>
        </w:rPr>
        <w:t>izjave</w:t>
      </w:r>
      <w:proofErr w:type="spellEnd"/>
      <w:r w:rsidRPr="002B3781">
        <w:rPr>
          <w:lang w:val="pl-PL"/>
        </w:rPr>
        <w:t xml:space="preserve">, ki </w:t>
      </w:r>
      <w:proofErr w:type="spellStart"/>
      <w:r w:rsidRPr="002B3781">
        <w:rPr>
          <w:lang w:val="pl-PL"/>
        </w:rPr>
        <w:t>jih</w:t>
      </w:r>
      <w:proofErr w:type="spellEnd"/>
      <w:r w:rsidRPr="002B3781">
        <w:rPr>
          <w:lang w:val="pl-PL"/>
        </w:rPr>
        <w:t xml:space="preserve"> </w:t>
      </w:r>
      <w:proofErr w:type="spellStart"/>
      <w:r w:rsidRPr="002B3781">
        <w:rPr>
          <w:lang w:val="pl-PL"/>
        </w:rPr>
        <w:t>izpolni</w:t>
      </w:r>
      <w:proofErr w:type="spellEnd"/>
      <w:r w:rsidRPr="002B3781">
        <w:rPr>
          <w:lang w:val="pl-PL"/>
        </w:rPr>
        <w:t xml:space="preserve"> in </w:t>
      </w:r>
      <w:proofErr w:type="spellStart"/>
      <w:r w:rsidRPr="002B3781">
        <w:rPr>
          <w:lang w:val="pl-PL"/>
        </w:rPr>
        <w:t>podpiše</w:t>
      </w:r>
      <w:proofErr w:type="spellEnd"/>
      <w:r w:rsidRPr="002B3781">
        <w:rPr>
          <w:lang w:val="pl-PL"/>
        </w:rPr>
        <w:t xml:space="preserve"> </w:t>
      </w:r>
      <w:proofErr w:type="spellStart"/>
      <w:r w:rsidRPr="002B3781">
        <w:rPr>
          <w:lang w:val="pl-PL"/>
        </w:rPr>
        <w:t>prosilec</w:t>
      </w:r>
      <w:proofErr w:type="spellEnd"/>
      <w:r w:rsidRPr="002B3781">
        <w:rPr>
          <w:lang w:val="pl-PL"/>
        </w:rPr>
        <w:t xml:space="preserve">, </w:t>
      </w:r>
      <w:proofErr w:type="spellStart"/>
      <w:r w:rsidRPr="002B3781">
        <w:rPr>
          <w:lang w:val="pl-PL"/>
        </w:rPr>
        <w:t>ne</w:t>
      </w:r>
      <w:proofErr w:type="spellEnd"/>
      <w:r w:rsidRPr="002B3781">
        <w:rPr>
          <w:lang w:val="pl-PL"/>
        </w:rPr>
        <w:t xml:space="preserve"> </w:t>
      </w:r>
      <w:proofErr w:type="spellStart"/>
      <w:r w:rsidRPr="002B3781">
        <w:rPr>
          <w:lang w:val="pl-PL"/>
        </w:rPr>
        <w:t>zadostujejo</w:t>
      </w:r>
      <w:proofErr w:type="spellEnd"/>
      <w:r w:rsidRPr="002B3781">
        <w:rPr>
          <w:lang w:val="pl-PL"/>
        </w:rPr>
        <w:t xml:space="preserve"> kot </w:t>
      </w:r>
      <w:proofErr w:type="spellStart"/>
      <w:r w:rsidRPr="002B3781">
        <w:rPr>
          <w:lang w:val="pl-PL"/>
        </w:rPr>
        <w:t>dokaz</w:t>
      </w:r>
      <w:proofErr w:type="spellEnd"/>
      <w:r w:rsidRPr="002B3781">
        <w:rPr>
          <w:lang w:val="pl-PL"/>
        </w:rPr>
        <w:t xml:space="preserve"> o </w:t>
      </w:r>
      <w:proofErr w:type="spellStart"/>
      <w:r w:rsidRPr="002B3781">
        <w:rPr>
          <w:lang w:val="pl-PL"/>
        </w:rPr>
        <w:t>njegovem</w:t>
      </w:r>
      <w:proofErr w:type="spellEnd"/>
      <w:r w:rsidRPr="002B3781">
        <w:rPr>
          <w:lang w:val="pl-PL"/>
        </w:rPr>
        <w:t xml:space="preserve"> slabem </w:t>
      </w:r>
      <w:proofErr w:type="spellStart"/>
      <w:r w:rsidRPr="002B3781">
        <w:rPr>
          <w:lang w:val="pl-PL"/>
        </w:rPr>
        <w:t>premoženjskem</w:t>
      </w:r>
      <w:proofErr w:type="spellEnd"/>
      <w:r w:rsidRPr="002B3781">
        <w:rPr>
          <w:lang w:val="pl-PL"/>
        </w:rPr>
        <w:t xml:space="preserve"> </w:t>
      </w:r>
      <w:proofErr w:type="spellStart"/>
      <w:r w:rsidRPr="002B3781">
        <w:rPr>
          <w:lang w:val="pl-PL"/>
        </w:rPr>
        <w:t>stanju</w:t>
      </w:r>
      <w:proofErr w:type="spellEnd"/>
      <w:r w:rsidRPr="002B3781">
        <w:rPr>
          <w:lang w:val="pl-PL"/>
        </w:rPr>
        <w:t>.</w:t>
      </w:r>
    </w:p>
    <w:p w14:paraId="4ECA980D" w14:textId="77777777" w:rsidR="002B3781" w:rsidRPr="002B3781" w:rsidRDefault="002B3781" w:rsidP="002B3781">
      <w:pPr>
        <w:jc w:val="both"/>
        <w:rPr>
          <w:lang w:val="pl-PL"/>
        </w:rPr>
      </w:pPr>
    </w:p>
    <w:p w14:paraId="4D381712" w14:textId="77777777" w:rsidR="002B3781" w:rsidRPr="002B3781" w:rsidRDefault="002B3781" w:rsidP="002B3781">
      <w:pPr>
        <w:jc w:val="both"/>
        <w:rPr>
          <w:lang w:val="pl-PL"/>
        </w:rPr>
      </w:pPr>
      <w:r w:rsidRPr="002B3781">
        <w:rPr>
          <w:lang w:val="pl-PL"/>
        </w:rPr>
        <w:t xml:space="preserve">Podatki </w:t>
      </w:r>
      <w:proofErr w:type="spellStart"/>
      <w:r w:rsidRPr="002B3781">
        <w:rPr>
          <w:lang w:val="pl-PL"/>
        </w:rPr>
        <w:t>iz</w:t>
      </w:r>
      <w:proofErr w:type="spellEnd"/>
      <w:r w:rsidRPr="002B3781">
        <w:rPr>
          <w:lang w:val="pl-PL"/>
        </w:rPr>
        <w:t xml:space="preserve"> </w:t>
      </w:r>
      <w:proofErr w:type="spellStart"/>
      <w:r w:rsidRPr="002B3781">
        <w:rPr>
          <w:lang w:val="pl-PL"/>
        </w:rPr>
        <w:t>prošnje</w:t>
      </w:r>
      <w:proofErr w:type="spellEnd"/>
      <w:r w:rsidRPr="002B3781">
        <w:rPr>
          <w:lang w:val="pl-PL"/>
        </w:rPr>
        <w:t xml:space="preserve">, ki </w:t>
      </w:r>
      <w:proofErr w:type="spellStart"/>
      <w:r w:rsidRPr="002B3781">
        <w:rPr>
          <w:lang w:val="pl-PL"/>
        </w:rPr>
        <w:t>se</w:t>
      </w:r>
      <w:proofErr w:type="spellEnd"/>
      <w:r w:rsidRPr="002B3781">
        <w:rPr>
          <w:lang w:val="pl-PL"/>
        </w:rPr>
        <w:t xml:space="preserve"> </w:t>
      </w:r>
      <w:proofErr w:type="spellStart"/>
      <w:r w:rsidRPr="002B3781">
        <w:rPr>
          <w:lang w:val="pl-PL"/>
        </w:rPr>
        <w:t>nanašajo</w:t>
      </w:r>
      <w:proofErr w:type="spellEnd"/>
      <w:r w:rsidRPr="002B3781">
        <w:rPr>
          <w:lang w:val="pl-PL"/>
        </w:rPr>
        <w:t xml:space="preserve"> na </w:t>
      </w:r>
      <w:proofErr w:type="spellStart"/>
      <w:r w:rsidRPr="002B3781">
        <w:rPr>
          <w:lang w:val="pl-PL"/>
        </w:rPr>
        <w:t>premoženjsko</w:t>
      </w:r>
      <w:proofErr w:type="spellEnd"/>
      <w:r w:rsidRPr="002B3781">
        <w:rPr>
          <w:lang w:val="pl-PL"/>
        </w:rPr>
        <w:t xml:space="preserve"> </w:t>
      </w:r>
      <w:proofErr w:type="spellStart"/>
      <w:r w:rsidRPr="002B3781">
        <w:rPr>
          <w:lang w:val="pl-PL"/>
        </w:rPr>
        <w:t>stanje</w:t>
      </w:r>
      <w:proofErr w:type="spellEnd"/>
      <w:r w:rsidRPr="002B3781">
        <w:rPr>
          <w:lang w:val="pl-PL"/>
        </w:rPr>
        <w:t xml:space="preserve"> </w:t>
      </w:r>
      <w:proofErr w:type="spellStart"/>
      <w:r w:rsidRPr="002B3781">
        <w:rPr>
          <w:lang w:val="pl-PL"/>
        </w:rPr>
        <w:t>prosilca</w:t>
      </w:r>
      <w:proofErr w:type="spellEnd"/>
      <w:r w:rsidRPr="002B3781">
        <w:rPr>
          <w:lang w:val="pl-PL"/>
        </w:rPr>
        <w:t xml:space="preserve">, in </w:t>
      </w:r>
      <w:proofErr w:type="spellStart"/>
      <w:r w:rsidRPr="002B3781">
        <w:rPr>
          <w:lang w:val="pl-PL"/>
        </w:rPr>
        <w:t>potrdila</w:t>
      </w:r>
      <w:proofErr w:type="spellEnd"/>
      <w:r w:rsidRPr="002B3781">
        <w:rPr>
          <w:lang w:val="pl-PL"/>
        </w:rPr>
        <w:t xml:space="preserve">, ki </w:t>
      </w:r>
      <w:proofErr w:type="spellStart"/>
      <w:r w:rsidRPr="002B3781">
        <w:rPr>
          <w:lang w:val="pl-PL"/>
        </w:rPr>
        <w:t>so</w:t>
      </w:r>
      <w:proofErr w:type="spellEnd"/>
      <w:r w:rsidRPr="002B3781">
        <w:rPr>
          <w:lang w:val="pl-PL"/>
        </w:rPr>
        <w:t xml:space="preserve"> </w:t>
      </w:r>
      <w:proofErr w:type="spellStart"/>
      <w:r w:rsidRPr="002B3781">
        <w:rPr>
          <w:lang w:val="pl-PL"/>
        </w:rPr>
        <w:t>predložena</w:t>
      </w:r>
      <w:proofErr w:type="spellEnd"/>
      <w:r w:rsidRPr="002B3781">
        <w:rPr>
          <w:lang w:val="pl-PL"/>
        </w:rPr>
        <w:t xml:space="preserve"> v podporo </w:t>
      </w:r>
      <w:proofErr w:type="spellStart"/>
      <w:r w:rsidRPr="002B3781">
        <w:rPr>
          <w:lang w:val="pl-PL"/>
        </w:rPr>
        <w:t>tem</w:t>
      </w:r>
      <w:proofErr w:type="spellEnd"/>
      <w:r w:rsidRPr="002B3781">
        <w:rPr>
          <w:lang w:val="pl-PL"/>
        </w:rPr>
        <w:t xml:space="preserve"> podatkom, </w:t>
      </w:r>
      <w:proofErr w:type="spellStart"/>
      <w:r w:rsidRPr="002B3781">
        <w:rPr>
          <w:lang w:val="pl-PL"/>
        </w:rPr>
        <w:t>morajo</w:t>
      </w:r>
      <w:proofErr w:type="spellEnd"/>
      <w:r w:rsidRPr="002B3781">
        <w:rPr>
          <w:lang w:val="pl-PL"/>
        </w:rPr>
        <w:t xml:space="preserve"> v </w:t>
      </w:r>
      <w:proofErr w:type="spellStart"/>
      <w:r w:rsidRPr="002B3781">
        <w:rPr>
          <w:lang w:val="pl-PL"/>
        </w:rPr>
        <w:t>popolnosti</w:t>
      </w:r>
      <w:proofErr w:type="spellEnd"/>
      <w:r w:rsidRPr="002B3781">
        <w:rPr>
          <w:lang w:val="pl-PL"/>
        </w:rPr>
        <w:t xml:space="preserve"> </w:t>
      </w:r>
      <w:proofErr w:type="spellStart"/>
      <w:r w:rsidRPr="002B3781">
        <w:rPr>
          <w:lang w:val="pl-PL"/>
        </w:rPr>
        <w:t>izkazovati</w:t>
      </w:r>
      <w:proofErr w:type="spellEnd"/>
      <w:r w:rsidRPr="002B3781">
        <w:rPr>
          <w:lang w:val="pl-PL"/>
        </w:rPr>
        <w:t xml:space="preserve"> </w:t>
      </w:r>
      <w:proofErr w:type="spellStart"/>
      <w:r w:rsidRPr="002B3781">
        <w:rPr>
          <w:lang w:val="pl-PL"/>
        </w:rPr>
        <w:t>njegovo</w:t>
      </w:r>
      <w:proofErr w:type="spellEnd"/>
      <w:r w:rsidRPr="002B3781">
        <w:rPr>
          <w:lang w:val="pl-PL"/>
        </w:rPr>
        <w:t xml:space="preserve"> </w:t>
      </w:r>
      <w:proofErr w:type="spellStart"/>
      <w:r w:rsidRPr="002B3781">
        <w:rPr>
          <w:lang w:val="pl-PL"/>
        </w:rPr>
        <w:t>premoženjsko</w:t>
      </w:r>
      <w:proofErr w:type="spellEnd"/>
      <w:r w:rsidRPr="002B3781">
        <w:rPr>
          <w:lang w:val="pl-PL"/>
        </w:rPr>
        <w:t xml:space="preserve"> </w:t>
      </w:r>
      <w:proofErr w:type="spellStart"/>
      <w:r w:rsidRPr="002B3781">
        <w:rPr>
          <w:lang w:val="pl-PL"/>
        </w:rPr>
        <w:t>stanje</w:t>
      </w:r>
      <w:proofErr w:type="spellEnd"/>
      <w:r w:rsidRPr="002B3781">
        <w:rPr>
          <w:lang w:val="pl-PL"/>
        </w:rPr>
        <w:t>.</w:t>
      </w:r>
    </w:p>
    <w:p w14:paraId="7BD9DA0A" w14:textId="77777777" w:rsidR="002B3781" w:rsidRPr="002B3781" w:rsidRDefault="002B3781" w:rsidP="002B3781">
      <w:pPr>
        <w:jc w:val="both"/>
        <w:rPr>
          <w:lang w:val="pl-PL"/>
        </w:rPr>
      </w:pPr>
    </w:p>
    <w:p w14:paraId="6F8E9CED" w14:textId="77777777" w:rsidR="002B3781" w:rsidRPr="002B3781" w:rsidRDefault="002B3781" w:rsidP="002B3781">
      <w:pPr>
        <w:jc w:val="both"/>
        <w:rPr>
          <w:lang w:val="pl-PL"/>
        </w:rPr>
      </w:pPr>
      <w:proofErr w:type="spellStart"/>
      <w:r w:rsidRPr="002B3781">
        <w:rPr>
          <w:lang w:val="pl-PL"/>
        </w:rPr>
        <w:lastRenderedPageBreak/>
        <w:t>Prošnja</w:t>
      </w:r>
      <w:proofErr w:type="spellEnd"/>
      <w:r w:rsidRPr="002B3781">
        <w:rPr>
          <w:lang w:val="pl-PL"/>
        </w:rPr>
        <w:t xml:space="preserve">, ki </w:t>
      </w:r>
      <w:proofErr w:type="spellStart"/>
      <w:r w:rsidRPr="002B3781">
        <w:rPr>
          <w:lang w:val="pl-PL"/>
        </w:rPr>
        <w:t>pravno</w:t>
      </w:r>
      <w:proofErr w:type="spellEnd"/>
      <w:r w:rsidRPr="002B3781">
        <w:rPr>
          <w:lang w:val="pl-PL"/>
        </w:rPr>
        <w:t xml:space="preserve"> </w:t>
      </w:r>
      <w:proofErr w:type="spellStart"/>
      <w:r w:rsidRPr="002B3781">
        <w:rPr>
          <w:lang w:val="pl-PL"/>
        </w:rPr>
        <w:t>zadostno</w:t>
      </w:r>
      <w:proofErr w:type="spellEnd"/>
      <w:r w:rsidRPr="002B3781">
        <w:rPr>
          <w:lang w:val="pl-PL"/>
        </w:rPr>
        <w:t xml:space="preserve"> </w:t>
      </w:r>
      <w:proofErr w:type="spellStart"/>
      <w:r w:rsidRPr="002B3781">
        <w:rPr>
          <w:lang w:val="pl-PL"/>
        </w:rPr>
        <w:t>ne</w:t>
      </w:r>
      <w:proofErr w:type="spellEnd"/>
      <w:r w:rsidRPr="002B3781">
        <w:rPr>
          <w:lang w:val="pl-PL"/>
        </w:rPr>
        <w:t xml:space="preserve"> dokazuje, da </w:t>
      </w:r>
      <w:proofErr w:type="spellStart"/>
      <w:r w:rsidRPr="002B3781">
        <w:rPr>
          <w:lang w:val="pl-PL"/>
        </w:rPr>
        <w:t>prosilec</w:t>
      </w:r>
      <w:proofErr w:type="spellEnd"/>
      <w:r w:rsidRPr="002B3781">
        <w:rPr>
          <w:lang w:val="pl-PL"/>
        </w:rPr>
        <w:t xml:space="preserve"> </w:t>
      </w:r>
      <w:proofErr w:type="spellStart"/>
      <w:r w:rsidRPr="002B3781">
        <w:rPr>
          <w:lang w:val="pl-PL"/>
        </w:rPr>
        <w:t>ne</w:t>
      </w:r>
      <w:proofErr w:type="spellEnd"/>
      <w:r w:rsidRPr="002B3781">
        <w:rPr>
          <w:lang w:val="pl-PL"/>
        </w:rPr>
        <w:t xml:space="preserve"> </w:t>
      </w:r>
      <w:proofErr w:type="spellStart"/>
      <w:r w:rsidRPr="002B3781">
        <w:rPr>
          <w:lang w:val="pl-PL"/>
        </w:rPr>
        <w:t>more</w:t>
      </w:r>
      <w:proofErr w:type="spellEnd"/>
      <w:r w:rsidRPr="002B3781">
        <w:rPr>
          <w:lang w:val="pl-PL"/>
        </w:rPr>
        <w:t xml:space="preserve"> </w:t>
      </w:r>
      <w:proofErr w:type="spellStart"/>
      <w:r w:rsidRPr="002B3781">
        <w:rPr>
          <w:lang w:val="pl-PL"/>
        </w:rPr>
        <w:t>kriti</w:t>
      </w:r>
      <w:proofErr w:type="spellEnd"/>
      <w:r w:rsidRPr="002B3781">
        <w:rPr>
          <w:lang w:val="pl-PL"/>
        </w:rPr>
        <w:t xml:space="preserve"> </w:t>
      </w:r>
      <w:proofErr w:type="spellStart"/>
      <w:r w:rsidRPr="002B3781">
        <w:rPr>
          <w:lang w:val="pl-PL"/>
        </w:rPr>
        <w:t>stroškov</w:t>
      </w:r>
      <w:proofErr w:type="spellEnd"/>
      <w:r w:rsidRPr="002B3781">
        <w:rPr>
          <w:lang w:val="pl-PL"/>
        </w:rPr>
        <w:t xml:space="preserve"> </w:t>
      </w:r>
      <w:proofErr w:type="spellStart"/>
      <w:r w:rsidRPr="002B3781">
        <w:rPr>
          <w:lang w:val="pl-PL"/>
        </w:rPr>
        <w:t>postopka</w:t>
      </w:r>
      <w:proofErr w:type="spellEnd"/>
      <w:r w:rsidRPr="002B3781">
        <w:rPr>
          <w:lang w:val="pl-PL"/>
        </w:rPr>
        <w:t xml:space="preserve">, bo </w:t>
      </w:r>
      <w:proofErr w:type="spellStart"/>
      <w:r w:rsidRPr="002B3781">
        <w:rPr>
          <w:lang w:val="pl-PL"/>
        </w:rPr>
        <w:t>zavrnjena</w:t>
      </w:r>
      <w:proofErr w:type="spellEnd"/>
      <w:r w:rsidRPr="002B3781">
        <w:rPr>
          <w:lang w:val="pl-PL"/>
        </w:rPr>
        <w:t>.</w:t>
      </w:r>
    </w:p>
    <w:p w14:paraId="4D27347F" w14:textId="77777777" w:rsidR="002B3781" w:rsidRPr="002B3781" w:rsidRDefault="002B3781" w:rsidP="002B3781">
      <w:pPr>
        <w:jc w:val="both"/>
        <w:rPr>
          <w:lang w:val="pl-PL"/>
        </w:rPr>
      </w:pPr>
    </w:p>
    <w:p w14:paraId="7415C479" w14:textId="77777777" w:rsidR="002B3781" w:rsidRPr="00EF07F0" w:rsidRDefault="002B3781" w:rsidP="002B3781">
      <w:pPr>
        <w:numPr>
          <w:ilvl w:val="0"/>
          <w:numId w:val="6"/>
        </w:numPr>
        <w:ind w:left="426" w:hanging="426"/>
        <w:jc w:val="both"/>
        <w:rPr>
          <w:b/>
          <w:i/>
        </w:rPr>
      </w:pPr>
      <w:proofErr w:type="spellStart"/>
      <w:r w:rsidRPr="00EF07F0">
        <w:rPr>
          <w:b/>
          <w:i/>
        </w:rPr>
        <w:t>Predmet</w:t>
      </w:r>
      <w:proofErr w:type="spellEnd"/>
      <w:r w:rsidRPr="00EF07F0">
        <w:rPr>
          <w:b/>
          <w:i/>
        </w:rPr>
        <w:t xml:space="preserve"> </w:t>
      </w:r>
      <w:proofErr w:type="spellStart"/>
      <w:r w:rsidRPr="00EF07F0">
        <w:rPr>
          <w:b/>
          <w:i/>
        </w:rPr>
        <w:t>nameravane</w:t>
      </w:r>
      <w:proofErr w:type="spellEnd"/>
      <w:r w:rsidRPr="00EF07F0">
        <w:rPr>
          <w:b/>
          <w:i/>
        </w:rPr>
        <w:t xml:space="preserve"> </w:t>
      </w:r>
      <w:proofErr w:type="spellStart"/>
      <w:r w:rsidRPr="00EF07F0">
        <w:rPr>
          <w:b/>
          <w:i/>
        </w:rPr>
        <w:t>tožbe</w:t>
      </w:r>
      <w:proofErr w:type="spellEnd"/>
    </w:p>
    <w:p w14:paraId="021F5C15" w14:textId="77777777" w:rsidR="002B3781" w:rsidRPr="00EF07F0" w:rsidRDefault="002B3781" w:rsidP="002B3781">
      <w:pPr>
        <w:jc w:val="both"/>
      </w:pPr>
    </w:p>
    <w:p w14:paraId="081C4A81" w14:textId="77777777" w:rsidR="002B3781" w:rsidRPr="00F529DD" w:rsidRDefault="002B3781" w:rsidP="002B3781">
      <w:pPr>
        <w:jc w:val="both"/>
      </w:pPr>
      <w:proofErr w:type="spellStart"/>
      <w:r w:rsidRPr="00EF07F0">
        <w:t>Če</w:t>
      </w:r>
      <w:proofErr w:type="spellEnd"/>
      <w:r w:rsidRPr="00EF07F0">
        <w:t xml:space="preserve"> se </w:t>
      </w:r>
      <w:proofErr w:type="spellStart"/>
      <w:r w:rsidRPr="00EF07F0">
        <w:t>prošnja</w:t>
      </w:r>
      <w:proofErr w:type="spellEnd"/>
      <w:r w:rsidRPr="00EF07F0">
        <w:t xml:space="preserve"> </w:t>
      </w:r>
      <w:proofErr w:type="spellStart"/>
      <w:r w:rsidRPr="00EF07F0">
        <w:t>za</w:t>
      </w:r>
      <w:proofErr w:type="spellEnd"/>
      <w:r w:rsidRPr="00EF07F0">
        <w:t xml:space="preserve"> </w:t>
      </w:r>
      <w:proofErr w:type="spellStart"/>
      <w:r w:rsidRPr="00EF07F0">
        <w:t>brezplačno</w:t>
      </w:r>
      <w:proofErr w:type="spellEnd"/>
      <w:r w:rsidRPr="00EF07F0">
        <w:t xml:space="preserve"> </w:t>
      </w:r>
      <w:proofErr w:type="spellStart"/>
      <w:r w:rsidRPr="00EF07F0">
        <w:t>pravno</w:t>
      </w:r>
      <w:proofErr w:type="spellEnd"/>
      <w:r w:rsidRPr="00EF07F0">
        <w:t xml:space="preserve"> </w:t>
      </w:r>
      <w:proofErr w:type="spellStart"/>
      <w:r w:rsidRPr="00EF07F0">
        <w:t>pomoč</w:t>
      </w:r>
      <w:proofErr w:type="spellEnd"/>
      <w:r w:rsidRPr="00EF07F0">
        <w:t xml:space="preserve"> </w:t>
      </w:r>
      <w:proofErr w:type="spellStart"/>
      <w:r w:rsidRPr="00EF07F0">
        <w:t>vloži</w:t>
      </w:r>
      <w:proofErr w:type="spellEnd"/>
      <w:r w:rsidRPr="00EF07F0">
        <w:t xml:space="preserve"> </w:t>
      </w:r>
      <w:proofErr w:type="spellStart"/>
      <w:r w:rsidRPr="00EF07F0">
        <w:t>pred</w:t>
      </w:r>
      <w:proofErr w:type="spellEnd"/>
      <w:r w:rsidRPr="00EF07F0">
        <w:t xml:space="preserve"> </w:t>
      </w:r>
      <w:proofErr w:type="spellStart"/>
      <w:r w:rsidRPr="00EF07F0">
        <w:t>vložitvijo</w:t>
      </w:r>
      <w:proofErr w:type="spellEnd"/>
      <w:r w:rsidRPr="00EF07F0">
        <w:t xml:space="preserve"> </w:t>
      </w:r>
      <w:proofErr w:type="spellStart"/>
      <w:r w:rsidRPr="00EF07F0">
        <w:t>nameravane</w:t>
      </w:r>
      <w:proofErr w:type="spellEnd"/>
      <w:r w:rsidRPr="00EF07F0">
        <w:t xml:space="preserve"> </w:t>
      </w:r>
      <w:proofErr w:type="spellStart"/>
      <w:r w:rsidRPr="00EF07F0">
        <w:t>tožbe</w:t>
      </w:r>
      <w:proofErr w:type="spellEnd"/>
      <w:r w:rsidRPr="00EF07F0">
        <w:t xml:space="preserve">, na </w:t>
      </w:r>
      <w:proofErr w:type="spellStart"/>
      <w:r w:rsidRPr="00EF07F0">
        <w:t>katero</w:t>
      </w:r>
      <w:proofErr w:type="spellEnd"/>
      <w:r w:rsidRPr="00EF07F0">
        <w:t xml:space="preserve"> se </w:t>
      </w:r>
      <w:r>
        <w:t xml:space="preserve">ta </w:t>
      </w:r>
      <w:proofErr w:type="spellStart"/>
      <w:r w:rsidRPr="00EF07F0">
        <w:t>prošnja</w:t>
      </w:r>
      <w:proofErr w:type="spellEnd"/>
      <w:r w:rsidRPr="00EF07F0">
        <w:t xml:space="preserve"> </w:t>
      </w:r>
      <w:proofErr w:type="spellStart"/>
      <w:r w:rsidRPr="00EF07F0">
        <w:t>nanaša</w:t>
      </w:r>
      <w:proofErr w:type="spellEnd"/>
      <w:r w:rsidRPr="00EF07F0">
        <w:t xml:space="preserve">, </w:t>
      </w:r>
      <w:proofErr w:type="spellStart"/>
      <w:r w:rsidRPr="00EF07F0">
        <w:t>prosilec</w:t>
      </w:r>
      <w:proofErr w:type="spellEnd"/>
      <w:r w:rsidRPr="00EF07F0">
        <w:t xml:space="preserve"> v </w:t>
      </w:r>
      <w:proofErr w:type="spellStart"/>
      <w:r w:rsidRPr="00EF07F0">
        <w:t>njej</w:t>
      </w:r>
      <w:proofErr w:type="spellEnd"/>
      <w:r w:rsidRPr="00EF07F0">
        <w:t xml:space="preserve"> na </w:t>
      </w:r>
      <w:proofErr w:type="spellStart"/>
      <w:r w:rsidRPr="00EF07F0">
        <w:t>kratko</w:t>
      </w:r>
      <w:proofErr w:type="spellEnd"/>
      <w:r w:rsidRPr="00EF07F0">
        <w:t xml:space="preserve"> </w:t>
      </w:r>
      <w:proofErr w:type="spellStart"/>
      <w:r w:rsidRPr="00EF07F0">
        <w:t>navede</w:t>
      </w:r>
      <w:proofErr w:type="spellEnd"/>
      <w:r w:rsidRPr="00EF07F0">
        <w:t xml:space="preserve"> </w:t>
      </w:r>
      <w:proofErr w:type="spellStart"/>
      <w:r w:rsidRPr="00EF07F0">
        <w:rPr>
          <w:b/>
          <w:bCs/>
        </w:rPr>
        <w:t>predmet</w:t>
      </w:r>
      <w:proofErr w:type="spellEnd"/>
      <w:r w:rsidRPr="00EF07F0">
        <w:rPr>
          <w:b/>
          <w:bCs/>
        </w:rPr>
        <w:t xml:space="preserve"> </w:t>
      </w:r>
      <w:proofErr w:type="spellStart"/>
      <w:r w:rsidRPr="00EF07F0">
        <w:rPr>
          <w:b/>
          <w:bCs/>
        </w:rPr>
        <w:t>tožbe</w:t>
      </w:r>
      <w:proofErr w:type="spellEnd"/>
      <w:r w:rsidRPr="00EF07F0">
        <w:rPr>
          <w:b/>
          <w:bCs/>
        </w:rPr>
        <w:t xml:space="preserve">, </w:t>
      </w:r>
      <w:proofErr w:type="spellStart"/>
      <w:r w:rsidRPr="00EF07F0">
        <w:rPr>
          <w:b/>
          <w:bCs/>
        </w:rPr>
        <w:t>dejansko</w:t>
      </w:r>
      <w:proofErr w:type="spellEnd"/>
      <w:r w:rsidRPr="00EF07F0">
        <w:rPr>
          <w:b/>
          <w:bCs/>
        </w:rPr>
        <w:t xml:space="preserve"> </w:t>
      </w:r>
      <w:proofErr w:type="spellStart"/>
      <w:r w:rsidRPr="00EF07F0">
        <w:rPr>
          <w:b/>
          <w:bCs/>
        </w:rPr>
        <w:t>stanje</w:t>
      </w:r>
      <w:proofErr w:type="spellEnd"/>
      <w:r w:rsidRPr="00EF07F0">
        <w:rPr>
          <w:b/>
          <w:bCs/>
        </w:rPr>
        <w:t xml:space="preserve"> v </w:t>
      </w:r>
      <w:proofErr w:type="spellStart"/>
      <w:r w:rsidRPr="00EF07F0">
        <w:rPr>
          <w:b/>
          <w:bCs/>
        </w:rPr>
        <w:t>zadevi</w:t>
      </w:r>
      <w:proofErr w:type="spellEnd"/>
      <w:r w:rsidRPr="00EF07F0">
        <w:rPr>
          <w:b/>
          <w:bCs/>
        </w:rPr>
        <w:t xml:space="preserve"> in </w:t>
      </w:r>
      <w:proofErr w:type="spellStart"/>
      <w:r w:rsidRPr="00EF07F0">
        <w:rPr>
          <w:b/>
          <w:bCs/>
        </w:rPr>
        <w:t>trditve</w:t>
      </w:r>
      <w:proofErr w:type="spellEnd"/>
      <w:r w:rsidRPr="00EF07F0">
        <w:t xml:space="preserve">, </w:t>
      </w:r>
      <w:proofErr w:type="spellStart"/>
      <w:r w:rsidRPr="00EF07F0">
        <w:t>ki</w:t>
      </w:r>
      <w:proofErr w:type="spellEnd"/>
      <w:r w:rsidRPr="00EF07F0">
        <w:t xml:space="preserve"> </w:t>
      </w:r>
      <w:proofErr w:type="spellStart"/>
      <w:r w:rsidRPr="00EF07F0">
        <w:t>jih</w:t>
      </w:r>
      <w:proofErr w:type="spellEnd"/>
      <w:r w:rsidRPr="00EF07F0">
        <w:t xml:space="preserve"> </w:t>
      </w:r>
      <w:proofErr w:type="spellStart"/>
      <w:r w:rsidRPr="00EF07F0">
        <w:t>želi</w:t>
      </w:r>
      <w:proofErr w:type="spellEnd"/>
      <w:r w:rsidRPr="00EF07F0">
        <w:t xml:space="preserve"> </w:t>
      </w:r>
      <w:proofErr w:type="spellStart"/>
      <w:r w:rsidRPr="00EF07F0">
        <w:t>navesti</w:t>
      </w:r>
      <w:proofErr w:type="spellEnd"/>
      <w:r w:rsidRPr="00EF07F0">
        <w:t xml:space="preserve"> v </w:t>
      </w:r>
      <w:proofErr w:type="spellStart"/>
      <w:r w:rsidRPr="00EF07F0">
        <w:t>utemeljitev</w:t>
      </w:r>
      <w:proofErr w:type="spellEnd"/>
      <w:r w:rsidRPr="00EF07F0">
        <w:t xml:space="preserve"> </w:t>
      </w:r>
      <w:proofErr w:type="spellStart"/>
      <w:r w:rsidRPr="00EF07F0">
        <w:t>tožbe</w:t>
      </w:r>
      <w:proofErr w:type="spellEnd"/>
      <w:r w:rsidRPr="00EF07F0">
        <w:t xml:space="preserve">. </w:t>
      </w:r>
      <w:r w:rsidRPr="00F529DD">
        <w:t xml:space="preserve">V ta </w:t>
      </w:r>
      <w:proofErr w:type="spellStart"/>
      <w:r w:rsidRPr="00F529DD">
        <w:t>namen</w:t>
      </w:r>
      <w:proofErr w:type="spellEnd"/>
      <w:r w:rsidRPr="00F529DD">
        <w:t xml:space="preserve"> je v </w:t>
      </w:r>
      <w:proofErr w:type="spellStart"/>
      <w:r w:rsidRPr="00F529DD">
        <w:t>obrazcu</w:t>
      </w:r>
      <w:proofErr w:type="spellEnd"/>
      <w:r w:rsidRPr="00F529DD">
        <w:t xml:space="preserve"> </w:t>
      </w:r>
      <w:proofErr w:type="spellStart"/>
      <w:r w:rsidRPr="00F529DD">
        <w:t>prošnje</w:t>
      </w:r>
      <w:proofErr w:type="spellEnd"/>
      <w:r w:rsidRPr="00F529DD">
        <w:t xml:space="preserve"> </w:t>
      </w:r>
      <w:proofErr w:type="spellStart"/>
      <w:r w:rsidRPr="00F529DD">
        <w:t>za</w:t>
      </w:r>
      <w:proofErr w:type="spellEnd"/>
      <w:r w:rsidRPr="00F529DD">
        <w:t xml:space="preserve"> </w:t>
      </w:r>
      <w:proofErr w:type="spellStart"/>
      <w:r w:rsidRPr="00F529DD">
        <w:t>brezplačno</w:t>
      </w:r>
      <w:proofErr w:type="spellEnd"/>
      <w:r w:rsidRPr="00F529DD">
        <w:t xml:space="preserve"> </w:t>
      </w:r>
      <w:proofErr w:type="spellStart"/>
      <w:r w:rsidRPr="00F529DD">
        <w:t>pravno</w:t>
      </w:r>
      <w:proofErr w:type="spellEnd"/>
      <w:r w:rsidRPr="00F529DD">
        <w:t xml:space="preserve"> </w:t>
      </w:r>
      <w:proofErr w:type="spellStart"/>
      <w:r w:rsidRPr="00F529DD">
        <w:t>pomoč</w:t>
      </w:r>
      <w:proofErr w:type="spellEnd"/>
      <w:r w:rsidRPr="00F529DD">
        <w:t xml:space="preserve"> </w:t>
      </w:r>
      <w:proofErr w:type="spellStart"/>
      <w:r w:rsidRPr="00F529DD">
        <w:t>predvidena</w:t>
      </w:r>
      <w:proofErr w:type="spellEnd"/>
      <w:r w:rsidRPr="00F529DD">
        <w:t xml:space="preserve"> </w:t>
      </w:r>
      <w:proofErr w:type="spellStart"/>
      <w:r w:rsidRPr="00F529DD">
        <w:t>posebna</w:t>
      </w:r>
      <w:proofErr w:type="spellEnd"/>
      <w:r w:rsidRPr="00F529DD">
        <w:t xml:space="preserve"> </w:t>
      </w:r>
      <w:proofErr w:type="spellStart"/>
      <w:r w:rsidRPr="00F529DD">
        <w:t>rubrika</w:t>
      </w:r>
      <w:proofErr w:type="spellEnd"/>
      <w:r w:rsidRPr="00F529DD">
        <w:t>.</w:t>
      </w:r>
    </w:p>
    <w:p w14:paraId="4062E52C" w14:textId="77777777" w:rsidR="002B3781" w:rsidRPr="00F529DD" w:rsidRDefault="002B3781" w:rsidP="002B3781">
      <w:pPr>
        <w:jc w:val="both"/>
      </w:pPr>
    </w:p>
    <w:p w14:paraId="2CFE9D32" w14:textId="77777777" w:rsidR="002B3781" w:rsidRPr="00F529DD" w:rsidRDefault="002B3781" w:rsidP="002B3781">
      <w:pPr>
        <w:jc w:val="both"/>
      </w:pPr>
      <w:proofErr w:type="spellStart"/>
      <w:r w:rsidRPr="00F529DD">
        <w:t>Priložiti</w:t>
      </w:r>
      <w:proofErr w:type="spellEnd"/>
      <w:r w:rsidRPr="00F529DD">
        <w:t xml:space="preserve"> je </w:t>
      </w:r>
      <w:proofErr w:type="spellStart"/>
      <w:r w:rsidRPr="00F529DD">
        <w:t>treba</w:t>
      </w:r>
      <w:proofErr w:type="spellEnd"/>
      <w:r w:rsidRPr="00F529DD">
        <w:t xml:space="preserve"> </w:t>
      </w:r>
      <w:proofErr w:type="spellStart"/>
      <w:r w:rsidRPr="00F529DD">
        <w:t>prepis</w:t>
      </w:r>
      <w:proofErr w:type="spellEnd"/>
      <w:r w:rsidRPr="00F529DD">
        <w:t xml:space="preserve"> </w:t>
      </w:r>
      <w:proofErr w:type="spellStart"/>
      <w:r w:rsidRPr="00F529DD">
        <w:t>vseh</w:t>
      </w:r>
      <w:proofErr w:type="spellEnd"/>
      <w:r w:rsidRPr="00F529DD">
        <w:t xml:space="preserve"> </w:t>
      </w:r>
      <w:proofErr w:type="spellStart"/>
      <w:r w:rsidRPr="00F529DD">
        <w:t>potrdil</w:t>
      </w:r>
      <w:proofErr w:type="spellEnd"/>
      <w:r w:rsidRPr="00F529DD">
        <w:t xml:space="preserve">, </w:t>
      </w:r>
      <w:proofErr w:type="spellStart"/>
      <w:r w:rsidRPr="00F529DD">
        <w:t>ki</w:t>
      </w:r>
      <w:proofErr w:type="spellEnd"/>
      <w:r w:rsidRPr="00F529DD">
        <w:t xml:space="preserve"> </w:t>
      </w:r>
      <w:proofErr w:type="spellStart"/>
      <w:r w:rsidRPr="00F529DD">
        <w:t>so</w:t>
      </w:r>
      <w:proofErr w:type="spellEnd"/>
      <w:r w:rsidRPr="00F529DD">
        <w:t xml:space="preserve"> </w:t>
      </w:r>
      <w:proofErr w:type="spellStart"/>
      <w:r w:rsidRPr="00F529DD">
        <w:t>upoštevna</w:t>
      </w:r>
      <w:proofErr w:type="spellEnd"/>
      <w:r w:rsidRPr="00F529DD">
        <w:t xml:space="preserve"> </w:t>
      </w:r>
      <w:proofErr w:type="spellStart"/>
      <w:r w:rsidRPr="00F529DD">
        <w:t>za</w:t>
      </w:r>
      <w:proofErr w:type="spellEnd"/>
      <w:r w:rsidRPr="00F529DD">
        <w:t xml:space="preserve"> </w:t>
      </w:r>
      <w:proofErr w:type="spellStart"/>
      <w:r w:rsidRPr="00F529DD">
        <w:t>presojo</w:t>
      </w:r>
      <w:proofErr w:type="spellEnd"/>
      <w:r w:rsidRPr="00F529DD">
        <w:t xml:space="preserve"> </w:t>
      </w:r>
      <w:proofErr w:type="spellStart"/>
      <w:r w:rsidRPr="00F529DD">
        <w:t>dopustnosti</w:t>
      </w:r>
      <w:proofErr w:type="spellEnd"/>
      <w:r w:rsidRPr="00F529DD">
        <w:t xml:space="preserve"> in </w:t>
      </w:r>
      <w:proofErr w:type="spellStart"/>
      <w:r w:rsidRPr="00F529DD">
        <w:t>utemeljenosti</w:t>
      </w:r>
      <w:proofErr w:type="spellEnd"/>
      <w:r w:rsidRPr="00F529DD">
        <w:t xml:space="preserve"> </w:t>
      </w:r>
      <w:proofErr w:type="spellStart"/>
      <w:r w:rsidRPr="00F529DD">
        <w:t>nameravane</w:t>
      </w:r>
      <w:proofErr w:type="spellEnd"/>
      <w:r w:rsidRPr="00F529DD">
        <w:t xml:space="preserve"> </w:t>
      </w:r>
      <w:proofErr w:type="spellStart"/>
      <w:r w:rsidRPr="00F529DD">
        <w:t>tožbe</w:t>
      </w:r>
      <w:proofErr w:type="spellEnd"/>
      <w:r w:rsidRPr="00F529DD">
        <w:t xml:space="preserve">. </w:t>
      </w:r>
      <w:proofErr w:type="spellStart"/>
      <w:r w:rsidRPr="00F529DD">
        <w:t>Lahko</w:t>
      </w:r>
      <w:proofErr w:type="spellEnd"/>
      <w:r w:rsidRPr="00F529DD">
        <w:t xml:space="preserve"> </w:t>
      </w:r>
      <w:proofErr w:type="spellStart"/>
      <w:r w:rsidRPr="00F529DD">
        <w:t>gre</w:t>
      </w:r>
      <w:proofErr w:type="spellEnd"/>
      <w:r w:rsidRPr="00F529DD">
        <w:t xml:space="preserve"> na primer </w:t>
      </w:r>
      <w:proofErr w:type="spellStart"/>
      <w:r w:rsidRPr="00F529DD">
        <w:t>za</w:t>
      </w:r>
      <w:proofErr w:type="spellEnd"/>
      <w:r w:rsidRPr="00F529DD">
        <w:t xml:space="preserve"> </w:t>
      </w:r>
      <w:proofErr w:type="spellStart"/>
      <w:r w:rsidRPr="00F529DD">
        <w:t>izmenjavo</w:t>
      </w:r>
      <w:proofErr w:type="spellEnd"/>
      <w:r w:rsidRPr="00F529DD">
        <w:t xml:space="preserve"> </w:t>
      </w:r>
      <w:proofErr w:type="spellStart"/>
      <w:r w:rsidRPr="00F529DD">
        <w:t>dopisov</w:t>
      </w:r>
      <w:proofErr w:type="spellEnd"/>
      <w:r w:rsidRPr="00F529DD">
        <w:t xml:space="preserve"> z </w:t>
      </w:r>
      <w:proofErr w:type="spellStart"/>
      <w:r w:rsidRPr="00F529DD">
        <w:t>bodočo</w:t>
      </w:r>
      <w:proofErr w:type="spellEnd"/>
      <w:r w:rsidRPr="00F529DD">
        <w:t xml:space="preserve"> </w:t>
      </w:r>
      <w:proofErr w:type="spellStart"/>
      <w:r w:rsidRPr="00F529DD">
        <w:t>toženo</w:t>
      </w:r>
      <w:proofErr w:type="spellEnd"/>
      <w:r w:rsidRPr="00F529DD">
        <w:t xml:space="preserve"> </w:t>
      </w:r>
      <w:proofErr w:type="spellStart"/>
      <w:r w:rsidRPr="00F529DD">
        <w:t>stranko</w:t>
      </w:r>
      <w:proofErr w:type="spellEnd"/>
      <w:r w:rsidRPr="00F529DD">
        <w:t xml:space="preserve"> </w:t>
      </w:r>
      <w:proofErr w:type="spellStart"/>
      <w:r w:rsidRPr="00F529DD">
        <w:t>ali</w:t>
      </w:r>
      <w:proofErr w:type="spellEnd"/>
      <w:r w:rsidRPr="00F529DD">
        <w:t xml:space="preserve"> – v </w:t>
      </w:r>
      <w:proofErr w:type="spellStart"/>
      <w:r w:rsidRPr="00F529DD">
        <w:t>primeru</w:t>
      </w:r>
      <w:proofErr w:type="spellEnd"/>
      <w:r w:rsidRPr="00F529DD">
        <w:t xml:space="preserve"> </w:t>
      </w:r>
      <w:proofErr w:type="spellStart"/>
      <w:r w:rsidRPr="00F529DD">
        <w:t>ničnostne</w:t>
      </w:r>
      <w:proofErr w:type="spellEnd"/>
      <w:r w:rsidRPr="00F529DD">
        <w:t>/</w:t>
      </w:r>
      <w:proofErr w:type="spellStart"/>
      <w:r w:rsidRPr="00F529DD">
        <w:t>razveljavitvene</w:t>
      </w:r>
      <w:proofErr w:type="spellEnd"/>
      <w:r w:rsidRPr="00F529DD">
        <w:t xml:space="preserve"> </w:t>
      </w:r>
      <w:proofErr w:type="spellStart"/>
      <w:r w:rsidRPr="00F529DD">
        <w:t>tožbe</w:t>
      </w:r>
      <w:proofErr w:type="spellEnd"/>
      <w:r w:rsidRPr="00F529DD">
        <w:t xml:space="preserve"> – </w:t>
      </w:r>
      <w:proofErr w:type="spellStart"/>
      <w:r w:rsidRPr="00F529DD">
        <w:t>za</w:t>
      </w:r>
      <w:proofErr w:type="spellEnd"/>
      <w:r w:rsidRPr="00F529DD">
        <w:t xml:space="preserve"> </w:t>
      </w:r>
      <w:proofErr w:type="spellStart"/>
      <w:r w:rsidRPr="00F529DD">
        <w:t>odločbo</w:t>
      </w:r>
      <w:proofErr w:type="spellEnd"/>
      <w:r w:rsidRPr="00F529DD">
        <w:t xml:space="preserve">, </w:t>
      </w:r>
      <w:proofErr w:type="spellStart"/>
      <w:r w:rsidRPr="00F529DD">
        <w:t>katere</w:t>
      </w:r>
      <w:proofErr w:type="spellEnd"/>
      <w:r w:rsidRPr="00F529DD">
        <w:t xml:space="preserve"> </w:t>
      </w:r>
      <w:proofErr w:type="spellStart"/>
      <w:r w:rsidRPr="00F529DD">
        <w:t>zakonitost</w:t>
      </w:r>
      <w:proofErr w:type="spellEnd"/>
      <w:r w:rsidRPr="00F529DD">
        <w:t xml:space="preserve"> se </w:t>
      </w:r>
      <w:proofErr w:type="spellStart"/>
      <w:r w:rsidRPr="00F529DD">
        <w:t>izpodbija</w:t>
      </w:r>
      <w:proofErr w:type="spellEnd"/>
      <w:r w:rsidRPr="00F529DD">
        <w:t>.</w:t>
      </w:r>
    </w:p>
    <w:p w14:paraId="3EE15803" w14:textId="77777777" w:rsidR="002B3781" w:rsidRPr="00F529DD" w:rsidRDefault="002B3781" w:rsidP="002B3781">
      <w:pPr>
        <w:jc w:val="both"/>
      </w:pPr>
    </w:p>
    <w:p w14:paraId="65FA448D" w14:textId="77777777" w:rsidR="002B3781" w:rsidRPr="00F529DD" w:rsidRDefault="002B3781" w:rsidP="002B3781">
      <w:pPr>
        <w:jc w:val="both"/>
      </w:pPr>
      <w:proofErr w:type="spellStart"/>
      <w:r w:rsidRPr="00F529DD">
        <w:t>Pravilno</w:t>
      </w:r>
      <w:proofErr w:type="spellEnd"/>
      <w:r w:rsidRPr="00F529DD">
        <w:t xml:space="preserve"> </w:t>
      </w:r>
      <w:proofErr w:type="spellStart"/>
      <w:r w:rsidRPr="00F529DD">
        <w:t>izpolnjen</w:t>
      </w:r>
      <w:proofErr w:type="spellEnd"/>
      <w:r w:rsidRPr="00F529DD">
        <w:t xml:space="preserve"> </w:t>
      </w:r>
      <w:proofErr w:type="spellStart"/>
      <w:r w:rsidRPr="00F529DD">
        <w:t>obrazec</w:t>
      </w:r>
      <w:proofErr w:type="spellEnd"/>
      <w:r w:rsidRPr="00F529DD">
        <w:t xml:space="preserve"> </w:t>
      </w:r>
      <w:proofErr w:type="spellStart"/>
      <w:r w:rsidRPr="00F529DD">
        <w:t>prošnje</w:t>
      </w:r>
      <w:proofErr w:type="spellEnd"/>
      <w:r w:rsidRPr="00F529DD">
        <w:t xml:space="preserve"> </w:t>
      </w:r>
      <w:proofErr w:type="spellStart"/>
      <w:r w:rsidRPr="00F529DD">
        <w:t>za</w:t>
      </w:r>
      <w:proofErr w:type="spellEnd"/>
      <w:r w:rsidRPr="00F529DD">
        <w:t xml:space="preserve"> </w:t>
      </w:r>
      <w:proofErr w:type="spellStart"/>
      <w:r w:rsidRPr="00F529DD">
        <w:t>brezplačno</w:t>
      </w:r>
      <w:proofErr w:type="spellEnd"/>
      <w:r w:rsidRPr="00F529DD">
        <w:t xml:space="preserve"> </w:t>
      </w:r>
      <w:proofErr w:type="spellStart"/>
      <w:r w:rsidRPr="00F529DD">
        <w:t>pravno</w:t>
      </w:r>
      <w:proofErr w:type="spellEnd"/>
      <w:r w:rsidRPr="00F529DD">
        <w:t xml:space="preserve"> </w:t>
      </w:r>
      <w:proofErr w:type="spellStart"/>
      <w:r w:rsidRPr="00F529DD">
        <w:t>pomoč</w:t>
      </w:r>
      <w:proofErr w:type="spellEnd"/>
      <w:r w:rsidRPr="00F529DD">
        <w:t xml:space="preserve"> in </w:t>
      </w:r>
      <w:proofErr w:type="spellStart"/>
      <w:r w:rsidRPr="00F529DD">
        <w:t>potrdila</w:t>
      </w:r>
      <w:proofErr w:type="spellEnd"/>
      <w:r w:rsidRPr="00F529DD">
        <w:t xml:space="preserve"> </w:t>
      </w:r>
      <w:proofErr w:type="spellStart"/>
      <w:r w:rsidRPr="00F529DD">
        <w:t>morajo</w:t>
      </w:r>
      <w:proofErr w:type="spellEnd"/>
      <w:r w:rsidRPr="00F529DD">
        <w:t xml:space="preserve"> </w:t>
      </w:r>
      <w:proofErr w:type="spellStart"/>
      <w:r w:rsidRPr="00F529DD">
        <w:t>biti</w:t>
      </w:r>
      <w:proofErr w:type="spellEnd"/>
      <w:r w:rsidRPr="00F529DD">
        <w:t xml:space="preserve"> </w:t>
      </w:r>
      <w:proofErr w:type="spellStart"/>
      <w:r w:rsidRPr="00F529DD">
        <w:t>razumljivi</w:t>
      </w:r>
      <w:proofErr w:type="spellEnd"/>
      <w:r w:rsidRPr="00F529DD">
        <w:t xml:space="preserve"> </w:t>
      </w:r>
      <w:proofErr w:type="spellStart"/>
      <w:r w:rsidRPr="00F529DD">
        <w:t>sami</w:t>
      </w:r>
      <w:proofErr w:type="spellEnd"/>
      <w:r w:rsidRPr="00F529DD">
        <w:t xml:space="preserve"> po </w:t>
      </w:r>
      <w:proofErr w:type="spellStart"/>
      <w:r w:rsidRPr="00F529DD">
        <w:t>sebi</w:t>
      </w:r>
      <w:proofErr w:type="spellEnd"/>
      <w:r w:rsidRPr="00F529DD">
        <w:t>.</w:t>
      </w:r>
    </w:p>
    <w:p w14:paraId="4D24D0C7" w14:textId="77777777" w:rsidR="002B3781" w:rsidRPr="00F529DD" w:rsidRDefault="002B3781" w:rsidP="002B3781">
      <w:pPr>
        <w:jc w:val="both"/>
      </w:pPr>
    </w:p>
    <w:p w14:paraId="186A504A" w14:textId="77777777" w:rsidR="002B3781" w:rsidRPr="00EF07F0" w:rsidRDefault="002B3781" w:rsidP="002B3781">
      <w:pPr>
        <w:numPr>
          <w:ilvl w:val="0"/>
          <w:numId w:val="6"/>
        </w:numPr>
        <w:ind w:left="426" w:hanging="426"/>
        <w:jc w:val="both"/>
        <w:rPr>
          <w:b/>
          <w:i/>
        </w:rPr>
      </w:pPr>
      <w:proofErr w:type="spellStart"/>
      <w:r w:rsidRPr="00EF07F0">
        <w:rPr>
          <w:b/>
          <w:i/>
        </w:rPr>
        <w:t>Dopolnitve</w:t>
      </w:r>
      <w:proofErr w:type="spellEnd"/>
    </w:p>
    <w:p w14:paraId="4196F33C" w14:textId="77777777" w:rsidR="002B3781" w:rsidRPr="00EF07F0" w:rsidRDefault="002B3781" w:rsidP="002B3781">
      <w:pPr>
        <w:ind w:left="360" w:hanging="360"/>
        <w:jc w:val="both"/>
      </w:pPr>
    </w:p>
    <w:p w14:paraId="56FE2228" w14:textId="77777777" w:rsidR="002B3781" w:rsidRPr="004E41AA" w:rsidRDefault="002B3781" w:rsidP="002B3781">
      <w:pPr>
        <w:jc w:val="both"/>
      </w:pPr>
      <w:proofErr w:type="spellStart"/>
      <w:r w:rsidRPr="00EF07F0">
        <w:t>Prošnje</w:t>
      </w:r>
      <w:proofErr w:type="spellEnd"/>
      <w:r w:rsidRPr="00EF07F0">
        <w:t xml:space="preserve"> </w:t>
      </w:r>
      <w:proofErr w:type="spellStart"/>
      <w:r w:rsidRPr="00EF07F0">
        <w:t>za</w:t>
      </w:r>
      <w:proofErr w:type="spellEnd"/>
      <w:r w:rsidRPr="00EF07F0">
        <w:t xml:space="preserve"> </w:t>
      </w:r>
      <w:proofErr w:type="spellStart"/>
      <w:r w:rsidRPr="00EF07F0">
        <w:t>brezplačno</w:t>
      </w:r>
      <w:proofErr w:type="spellEnd"/>
      <w:r w:rsidRPr="00EF07F0">
        <w:t xml:space="preserve"> </w:t>
      </w:r>
      <w:proofErr w:type="spellStart"/>
      <w:r w:rsidRPr="00EF07F0">
        <w:t>pravno</w:t>
      </w:r>
      <w:proofErr w:type="spellEnd"/>
      <w:r w:rsidRPr="00EF07F0">
        <w:t xml:space="preserve"> </w:t>
      </w:r>
      <w:proofErr w:type="spellStart"/>
      <w:r w:rsidRPr="00EF07F0">
        <w:t>pomoč</w:t>
      </w:r>
      <w:proofErr w:type="spellEnd"/>
      <w:r w:rsidRPr="00EF07F0">
        <w:t xml:space="preserve"> </w:t>
      </w:r>
      <w:r w:rsidRPr="00ED6ADC">
        <w:rPr>
          <w:b/>
        </w:rPr>
        <w:t xml:space="preserve">ni </w:t>
      </w:r>
      <w:proofErr w:type="spellStart"/>
      <w:r w:rsidRPr="00ED6ADC">
        <w:rPr>
          <w:b/>
        </w:rPr>
        <w:t>mogoče</w:t>
      </w:r>
      <w:proofErr w:type="spellEnd"/>
      <w:r w:rsidRPr="00ED6ADC">
        <w:rPr>
          <w:b/>
        </w:rPr>
        <w:t xml:space="preserve"> </w:t>
      </w:r>
      <w:proofErr w:type="spellStart"/>
      <w:r w:rsidRPr="00ED6ADC">
        <w:rPr>
          <w:b/>
        </w:rPr>
        <w:t>dopolniti</w:t>
      </w:r>
      <w:proofErr w:type="spellEnd"/>
      <w:r w:rsidRPr="00ED6ADC">
        <w:rPr>
          <w:b/>
        </w:rPr>
        <w:t xml:space="preserve"> z </w:t>
      </w:r>
      <w:proofErr w:type="spellStart"/>
      <w:r w:rsidRPr="00ED6ADC">
        <w:rPr>
          <w:b/>
        </w:rPr>
        <w:t>naknadno</w:t>
      </w:r>
      <w:proofErr w:type="spellEnd"/>
      <w:r w:rsidRPr="00ED6ADC">
        <w:rPr>
          <w:b/>
        </w:rPr>
        <w:t xml:space="preserve"> </w:t>
      </w:r>
      <w:proofErr w:type="spellStart"/>
      <w:r w:rsidRPr="00ED6ADC">
        <w:rPr>
          <w:b/>
        </w:rPr>
        <w:t>vložitvijo</w:t>
      </w:r>
      <w:proofErr w:type="spellEnd"/>
      <w:r w:rsidRPr="00ED6ADC">
        <w:rPr>
          <w:b/>
        </w:rPr>
        <w:t xml:space="preserve"> </w:t>
      </w:r>
      <w:proofErr w:type="spellStart"/>
      <w:r w:rsidRPr="00ED6ADC">
        <w:rPr>
          <w:b/>
        </w:rPr>
        <w:t>dodatkov</w:t>
      </w:r>
      <w:proofErr w:type="spellEnd"/>
      <w:r w:rsidRPr="00EF07F0">
        <w:t xml:space="preserve">. </w:t>
      </w:r>
      <w:proofErr w:type="spellStart"/>
      <w:r w:rsidRPr="004E41AA">
        <w:t>Če</w:t>
      </w:r>
      <w:proofErr w:type="spellEnd"/>
      <w:r w:rsidRPr="004E41AA">
        <w:t xml:space="preserve"> </w:t>
      </w:r>
      <w:proofErr w:type="spellStart"/>
      <w:r w:rsidRPr="004E41AA">
        <w:t>so</w:t>
      </w:r>
      <w:proofErr w:type="spellEnd"/>
      <w:r w:rsidRPr="004E41AA">
        <w:t xml:space="preserve"> </w:t>
      </w:r>
      <w:proofErr w:type="spellStart"/>
      <w:r w:rsidRPr="004E41AA">
        <w:t>bili</w:t>
      </w:r>
      <w:proofErr w:type="spellEnd"/>
      <w:r w:rsidRPr="004E41AA">
        <w:t xml:space="preserve"> </w:t>
      </w:r>
      <w:proofErr w:type="spellStart"/>
      <w:r w:rsidRPr="004E41AA">
        <w:t>taki</w:t>
      </w:r>
      <w:proofErr w:type="spellEnd"/>
      <w:r w:rsidRPr="004E41AA">
        <w:t xml:space="preserve"> </w:t>
      </w:r>
      <w:proofErr w:type="spellStart"/>
      <w:r w:rsidRPr="004E41AA">
        <w:t>dodatki</w:t>
      </w:r>
      <w:proofErr w:type="spellEnd"/>
      <w:r w:rsidRPr="004E41AA">
        <w:t xml:space="preserve"> </w:t>
      </w:r>
      <w:proofErr w:type="spellStart"/>
      <w:r w:rsidRPr="004E41AA">
        <w:t>vloženi</w:t>
      </w:r>
      <w:proofErr w:type="spellEnd"/>
      <w:r w:rsidRPr="004E41AA">
        <w:t xml:space="preserve">, ne da bi </w:t>
      </w:r>
      <w:proofErr w:type="spellStart"/>
      <w:r w:rsidRPr="004E41AA">
        <w:t>jih</w:t>
      </w:r>
      <w:proofErr w:type="spellEnd"/>
      <w:r w:rsidRPr="004E41AA">
        <w:t xml:space="preserve"> </w:t>
      </w:r>
      <w:proofErr w:type="spellStart"/>
      <w:r w:rsidRPr="004E41AA">
        <w:t>Splošno</w:t>
      </w:r>
      <w:proofErr w:type="spellEnd"/>
      <w:r w:rsidRPr="004E41AA">
        <w:t xml:space="preserve"> </w:t>
      </w:r>
      <w:proofErr w:type="spellStart"/>
      <w:r w:rsidRPr="004E41AA">
        <w:t>sodišče</w:t>
      </w:r>
      <w:proofErr w:type="spellEnd"/>
      <w:r w:rsidRPr="004E41AA">
        <w:t xml:space="preserve"> </w:t>
      </w:r>
      <w:proofErr w:type="spellStart"/>
      <w:r w:rsidRPr="004E41AA">
        <w:t>zahtevalo</w:t>
      </w:r>
      <w:proofErr w:type="spellEnd"/>
      <w:r w:rsidRPr="004E41AA">
        <w:t xml:space="preserve">, bodo </w:t>
      </w:r>
      <w:proofErr w:type="spellStart"/>
      <w:r w:rsidRPr="004E41AA">
        <w:t>zavrnjeni</w:t>
      </w:r>
      <w:proofErr w:type="spellEnd"/>
      <w:r w:rsidRPr="004E41AA">
        <w:t xml:space="preserve">. </w:t>
      </w:r>
      <w:proofErr w:type="spellStart"/>
      <w:r w:rsidRPr="004E41AA">
        <w:t>Zato</w:t>
      </w:r>
      <w:proofErr w:type="spellEnd"/>
      <w:r w:rsidRPr="004E41AA">
        <w:t xml:space="preserve"> je </w:t>
      </w:r>
      <w:proofErr w:type="spellStart"/>
      <w:r w:rsidRPr="004E41AA">
        <w:t>pomembno</w:t>
      </w:r>
      <w:proofErr w:type="spellEnd"/>
      <w:r w:rsidRPr="004E41AA">
        <w:t xml:space="preserve">, da se </w:t>
      </w:r>
      <w:proofErr w:type="spellStart"/>
      <w:r w:rsidRPr="004E41AA">
        <w:t>vsi</w:t>
      </w:r>
      <w:proofErr w:type="spellEnd"/>
      <w:r w:rsidRPr="004E41AA">
        <w:t xml:space="preserve"> </w:t>
      </w:r>
      <w:proofErr w:type="spellStart"/>
      <w:r w:rsidRPr="004E41AA">
        <w:t>potrebni</w:t>
      </w:r>
      <w:proofErr w:type="spellEnd"/>
      <w:r w:rsidRPr="004E41AA">
        <w:t xml:space="preserve"> </w:t>
      </w:r>
      <w:proofErr w:type="spellStart"/>
      <w:r w:rsidRPr="004E41AA">
        <w:t>podatki</w:t>
      </w:r>
      <w:proofErr w:type="spellEnd"/>
      <w:r w:rsidRPr="004E41AA">
        <w:t xml:space="preserve"> </w:t>
      </w:r>
      <w:proofErr w:type="spellStart"/>
      <w:r w:rsidRPr="004E41AA">
        <w:t>navedejo</w:t>
      </w:r>
      <w:proofErr w:type="spellEnd"/>
      <w:r w:rsidRPr="004E41AA">
        <w:t xml:space="preserve"> v </w:t>
      </w:r>
      <w:proofErr w:type="spellStart"/>
      <w:r w:rsidRPr="004E41AA">
        <w:t>obrazcu</w:t>
      </w:r>
      <w:proofErr w:type="spellEnd"/>
      <w:r w:rsidRPr="004E41AA">
        <w:t xml:space="preserve"> in da se </w:t>
      </w:r>
      <w:proofErr w:type="spellStart"/>
      <w:r w:rsidRPr="004E41AA">
        <w:t>priloži</w:t>
      </w:r>
      <w:proofErr w:type="spellEnd"/>
      <w:r w:rsidRPr="004E41AA">
        <w:t xml:space="preserve"> </w:t>
      </w:r>
      <w:proofErr w:type="spellStart"/>
      <w:r w:rsidRPr="004E41AA">
        <w:t>prepis</w:t>
      </w:r>
      <w:proofErr w:type="spellEnd"/>
      <w:r w:rsidRPr="004E41AA">
        <w:t xml:space="preserve"> </w:t>
      </w:r>
      <w:proofErr w:type="spellStart"/>
      <w:r w:rsidRPr="004E41AA">
        <w:t>vseh</w:t>
      </w:r>
      <w:proofErr w:type="spellEnd"/>
      <w:r w:rsidRPr="004E41AA">
        <w:t xml:space="preserve"> </w:t>
      </w:r>
      <w:proofErr w:type="spellStart"/>
      <w:r w:rsidRPr="004E41AA">
        <w:t>dokumentov</w:t>
      </w:r>
      <w:proofErr w:type="spellEnd"/>
      <w:r w:rsidRPr="004E41AA">
        <w:t xml:space="preserve">, </w:t>
      </w:r>
      <w:proofErr w:type="spellStart"/>
      <w:r w:rsidRPr="004E41AA">
        <w:t>ki</w:t>
      </w:r>
      <w:proofErr w:type="spellEnd"/>
      <w:r w:rsidRPr="004E41AA">
        <w:t xml:space="preserve"> te </w:t>
      </w:r>
      <w:proofErr w:type="spellStart"/>
      <w:r w:rsidRPr="004E41AA">
        <w:t>podatke</w:t>
      </w:r>
      <w:proofErr w:type="spellEnd"/>
      <w:r w:rsidRPr="004E41AA">
        <w:t xml:space="preserve"> </w:t>
      </w:r>
      <w:proofErr w:type="spellStart"/>
      <w:r w:rsidRPr="004E41AA">
        <w:t>potrjujejo</w:t>
      </w:r>
      <w:proofErr w:type="spellEnd"/>
      <w:r w:rsidRPr="004E41AA">
        <w:t>.</w:t>
      </w:r>
    </w:p>
    <w:p w14:paraId="6E713ECE" w14:textId="77777777" w:rsidR="002B3781" w:rsidRPr="004E41AA" w:rsidRDefault="002B3781" w:rsidP="002B3781">
      <w:pPr>
        <w:jc w:val="both"/>
      </w:pPr>
    </w:p>
    <w:p w14:paraId="098362B8" w14:textId="77777777" w:rsidR="002B3781" w:rsidRPr="004E41AA" w:rsidRDefault="002B3781" w:rsidP="002B3781">
      <w:pPr>
        <w:jc w:val="both"/>
        <w:rPr>
          <w:b/>
          <w:bCs/>
        </w:rPr>
      </w:pPr>
      <w:r w:rsidRPr="004E41AA">
        <w:t xml:space="preserve">V </w:t>
      </w:r>
      <w:proofErr w:type="spellStart"/>
      <w:r w:rsidRPr="004E41AA">
        <w:t>izjemnih</w:t>
      </w:r>
      <w:proofErr w:type="spellEnd"/>
      <w:r w:rsidRPr="004E41AA">
        <w:t xml:space="preserve"> </w:t>
      </w:r>
      <w:proofErr w:type="spellStart"/>
      <w:r w:rsidRPr="004E41AA">
        <w:t>primerih</w:t>
      </w:r>
      <w:proofErr w:type="spellEnd"/>
      <w:r w:rsidRPr="004E41AA">
        <w:t xml:space="preserve"> je </w:t>
      </w:r>
      <w:proofErr w:type="spellStart"/>
      <w:r w:rsidRPr="004E41AA">
        <w:t>mogoče</w:t>
      </w:r>
      <w:proofErr w:type="spellEnd"/>
      <w:r w:rsidRPr="004E41AA">
        <w:t xml:space="preserve"> </w:t>
      </w:r>
      <w:proofErr w:type="spellStart"/>
      <w:r w:rsidRPr="004E41AA">
        <w:t>potrdila</w:t>
      </w:r>
      <w:proofErr w:type="spellEnd"/>
      <w:r w:rsidRPr="004E41AA">
        <w:t xml:space="preserve"> o </w:t>
      </w:r>
      <w:proofErr w:type="spellStart"/>
      <w:r w:rsidRPr="004E41AA">
        <w:t>slabem</w:t>
      </w:r>
      <w:proofErr w:type="spellEnd"/>
      <w:r w:rsidRPr="004E41AA">
        <w:t xml:space="preserve"> </w:t>
      </w:r>
      <w:proofErr w:type="spellStart"/>
      <w:r w:rsidRPr="004E41AA">
        <w:t>premoženjskem</w:t>
      </w:r>
      <w:proofErr w:type="spellEnd"/>
      <w:r w:rsidRPr="004E41AA">
        <w:t xml:space="preserve"> </w:t>
      </w:r>
      <w:proofErr w:type="spellStart"/>
      <w:r w:rsidRPr="004E41AA">
        <w:t>stanju</w:t>
      </w:r>
      <w:proofErr w:type="spellEnd"/>
      <w:r w:rsidRPr="004E41AA">
        <w:t xml:space="preserve"> </w:t>
      </w:r>
      <w:proofErr w:type="spellStart"/>
      <w:r w:rsidRPr="004E41AA">
        <w:t>prosilca</w:t>
      </w:r>
      <w:proofErr w:type="spellEnd"/>
      <w:r w:rsidRPr="004E41AA">
        <w:t xml:space="preserve"> </w:t>
      </w:r>
      <w:proofErr w:type="spellStart"/>
      <w:r w:rsidRPr="004E41AA">
        <w:t>vseeno</w:t>
      </w:r>
      <w:proofErr w:type="spellEnd"/>
      <w:r w:rsidRPr="004E41AA">
        <w:t xml:space="preserve"> </w:t>
      </w:r>
      <w:proofErr w:type="spellStart"/>
      <w:r w:rsidRPr="004E41AA">
        <w:t>sprejeti</w:t>
      </w:r>
      <w:proofErr w:type="spellEnd"/>
      <w:r w:rsidRPr="004E41AA">
        <w:t xml:space="preserve"> </w:t>
      </w:r>
      <w:proofErr w:type="spellStart"/>
      <w:r w:rsidRPr="004E41AA">
        <w:t>pozneje</w:t>
      </w:r>
      <w:proofErr w:type="spellEnd"/>
      <w:r w:rsidRPr="004E41AA">
        <w:t xml:space="preserve">, </w:t>
      </w:r>
      <w:proofErr w:type="spellStart"/>
      <w:r w:rsidRPr="004E41AA">
        <w:t>če</w:t>
      </w:r>
      <w:proofErr w:type="spellEnd"/>
      <w:r w:rsidRPr="004E41AA">
        <w:t xml:space="preserve"> je </w:t>
      </w:r>
      <w:proofErr w:type="spellStart"/>
      <w:r w:rsidRPr="004E41AA">
        <w:t>njihova</w:t>
      </w:r>
      <w:proofErr w:type="spellEnd"/>
      <w:r w:rsidRPr="004E41AA">
        <w:t xml:space="preserve"> </w:t>
      </w:r>
      <w:proofErr w:type="spellStart"/>
      <w:r w:rsidRPr="004E41AA">
        <w:t>pozna</w:t>
      </w:r>
      <w:proofErr w:type="spellEnd"/>
      <w:r w:rsidRPr="004E41AA">
        <w:t xml:space="preserve"> </w:t>
      </w:r>
      <w:proofErr w:type="spellStart"/>
      <w:r w:rsidRPr="004E41AA">
        <w:t>vložitev</w:t>
      </w:r>
      <w:proofErr w:type="spellEnd"/>
      <w:r w:rsidRPr="004E41AA">
        <w:t xml:space="preserve"> </w:t>
      </w:r>
      <w:proofErr w:type="spellStart"/>
      <w:r w:rsidRPr="004E41AA">
        <w:t>primerno</w:t>
      </w:r>
      <w:proofErr w:type="spellEnd"/>
      <w:r w:rsidRPr="004E41AA">
        <w:t xml:space="preserve"> </w:t>
      </w:r>
      <w:proofErr w:type="spellStart"/>
      <w:r w:rsidRPr="004E41AA">
        <w:t>pojasnjena</w:t>
      </w:r>
      <w:proofErr w:type="spellEnd"/>
      <w:r w:rsidRPr="004E41AA">
        <w:t xml:space="preserve"> (</w:t>
      </w:r>
      <w:proofErr w:type="spellStart"/>
      <w:r w:rsidRPr="004E41AA">
        <w:t>točka</w:t>
      </w:r>
      <w:proofErr w:type="spellEnd"/>
      <w:r w:rsidRPr="004E41AA">
        <w:t xml:space="preserve"> 264 </w:t>
      </w:r>
      <w:proofErr w:type="spellStart"/>
      <w:r w:rsidRPr="004E41AA">
        <w:t>Praktičnih</w:t>
      </w:r>
      <w:proofErr w:type="spellEnd"/>
      <w:r w:rsidRPr="004E41AA">
        <w:t xml:space="preserve"> </w:t>
      </w:r>
      <w:proofErr w:type="spellStart"/>
      <w:r w:rsidRPr="004E41AA">
        <w:t>določb</w:t>
      </w:r>
      <w:proofErr w:type="spellEnd"/>
      <w:r w:rsidRPr="004E41AA">
        <w:t xml:space="preserve"> </w:t>
      </w:r>
      <w:proofErr w:type="spellStart"/>
      <w:r w:rsidRPr="004E41AA">
        <w:t>za</w:t>
      </w:r>
      <w:proofErr w:type="spellEnd"/>
      <w:r w:rsidRPr="004E41AA">
        <w:t xml:space="preserve"> </w:t>
      </w:r>
      <w:proofErr w:type="spellStart"/>
      <w:r w:rsidRPr="004E41AA">
        <w:t>izvajanje</w:t>
      </w:r>
      <w:proofErr w:type="spellEnd"/>
      <w:r w:rsidRPr="004E41AA">
        <w:t>).</w:t>
      </w:r>
    </w:p>
    <w:p w14:paraId="106EE651" w14:textId="77777777" w:rsidR="002B3781" w:rsidRPr="004E41AA" w:rsidRDefault="002B3781" w:rsidP="002B3781">
      <w:pPr>
        <w:ind w:right="-622"/>
        <w:rPr>
          <w:b/>
          <w:bCs/>
        </w:rPr>
      </w:pPr>
    </w:p>
    <w:p w14:paraId="0986711E" w14:textId="77777777" w:rsidR="002B3781" w:rsidRPr="004E41AA" w:rsidRDefault="002B3781" w:rsidP="002B3781">
      <w:pPr>
        <w:ind w:right="-622"/>
        <w:rPr>
          <w:b/>
          <w:bCs/>
        </w:rPr>
      </w:pPr>
    </w:p>
    <w:p w14:paraId="05AE4E83" w14:textId="77777777" w:rsidR="002B3781" w:rsidRPr="00EF07F0" w:rsidRDefault="002B3781" w:rsidP="002B3781">
      <w:pPr>
        <w:ind w:left="360" w:hanging="360"/>
        <w:jc w:val="both"/>
        <w:rPr>
          <w:b/>
        </w:rPr>
      </w:pPr>
      <w:r w:rsidRPr="00EF07F0">
        <w:rPr>
          <w:b/>
        </w:rPr>
        <w:t xml:space="preserve">6. </w:t>
      </w:r>
      <w:r w:rsidRPr="00EF07F0">
        <w:rPr>
          <w:b/>
        </w:rPr>
        <w:tab/>
      </w:r>
      <w:proofErr w:type="spellStart"/>
      <w:r w:rsidRPr="00EF07F0">
        <w:rPr>
          <w:b/>
        </w:rPr>
        <w:t>Vložitev</w:t>
      </w:r>
      <w:proofErr w:type="spellEnd"/>
      <w:r w:rsidRPr="00EF07F0">
        <w:rPr>
          <w:b/>
        </w:rPr>
        <w:t xml:space="preserve"> </w:t>
      </w:r>
      <w:proofErr w:type="spellStart"/>
      <w:r w:rsidRPr="00EF07F0">
        <w:rPr>
          <w:b/>
        </w:rPr>
        <w:t>prošnje</w:t>
      </w:r>
      <w:proofErr w:type="spellEnd"/>
    </w:p>
    <w:p w14:paraId="0B06BD6D" w14:textId="77777777" w:rsidR="002B3781" w:rsidRPr="00EF07F0" w:rsidRDefault="002B3781" w:rsidP="002B3781">
      <w:pPr>
        <w:ind w:left="360" w:hanging="360"/>
        <w:jc w:val="both"/>
      </w:pPr>
    </w:p>
    <w:p w14:paraId="1C9DBD2A" w14:textId="77777777" w:rsidR="002B3781" w:rsidRPr="00EF07F0" w:rsidRDefault="002B3781" w:rsidP="002B3781">
      <w:pPr>
        <w:numPr>
          <w:ilvl w:val="0"/>
          <w:numId w:val="15"/>
        </w:numPr>
        <w:autoSpaceDE w:val="0"/>
        <w:autoSpaceDN w:val="0"/>
        <w:adjustRightInd w:val="0"/>
        <w:ind w:left="426" w:hanging="426"/>
        <w:jc w:val="both"/>
        <w:rPr>
          <w:b/>
          <w:i/>
          <w:color w:val="000000"/>
        </w:rPr>
      </w:pPr>
      <w:proofErr w:type="spellStart"/>
      <w:r w:rsidRPr="00EF07F0">
        <w:rPr>
          <w:b/>
          <w:i/>
          <w:color w:val="000000"/>
        </w:rPr>
        <w:t>Prosilec</w:t>
      </w:r>
      <w:proofErr w:type="spellEnd"/>
    </w:p>
    <w:p w14:paraId="6A6EC16F" w14:textId="77777777" w:rsidR="002B3781" w:rsidRPr="00EF07F0" w:rsidRDefault="002B3781" w:rsidP="002B3781">
      <w:pPr>
        <w:autoSpaceDE w:val="0"/>
        <w:autoSpaceDN w:val="0"/>
        <w:adjustRightInd w:val="0"/>
        <w:jc w:val="both"/>
        <w:rPr>
          <w:color w:val="000000"/>
        </w:rPr>
      </w:pPr>
    </w:p>
    <w:p w14:paraId="35FF9C9C" w14:textId="77777777" w:rsidR="002B3781" w:rsidRPr="00EF07F0" w:rsidRDefault="002B3781" w:rsidP="002B3781">
      <w:pPr>
        <w:autoSpaceDE w:val="0"/>
        <w:autoSpaceDN w:val="0"/>
        <w:adjustRightInd w:val="0"/>
        <w:jc w:val="both"/>
        <w:rPr>
          <w:color w:val="000000"/>
        </w:rPr>
      </w:pPr>
      <w:proofErr w:type="spellStart"/>
      <w:r w:rsidRPr="00EF07F0">
        <w:rPr>
          <w:color w:val="000000"/>
        </w:rPr>
        <w:t>Prosilec</w:t>
      </w:r>
      <w:proofErr w:type="spellEnd"/>
      <w:r w:rsidRPr="00EF07F0">
        <w:rPr>
          <w:color w:val="000000"/>
        </w:rPr>
        <w:t xml:space="preserve"> </w:t>
      </w:r>
      <w:proofErr w:type="spellStart"/>
      <w:r w:rsidRPr="00EF07F0">
        <w:rPr>
          <w:color w:val="000000"/>
        </w:rPr>
        <w:t>za</w:t>
      </w:r>
      <w:proofErr w:type="spellEnd"/>
      <w:r w:rsidRPr="00EF07F0">
        <w:rPr>
          <w:color w:val="000000"/>
        </w:rPr>
        <w:t xml:space="preserve"> </w:t>
      </w:r>
      <w:proofErr w:type="spellStart"/>
      <w:r w:rsidRPr="00EF07F0">
        <w:rPr>
          <w:color w:val="000000"/>
        </w:rPr>
        <w:t>brezplačno</w:t>
      </w:r>
      <w:proofErr w:type="spellEnd"/>
      <w:r w:rsidRPr="00EF07F0">
        <w:rPr>
          <w:color w:val="000000"/>
        </w:rPr>
        <w:t xml:space="preserve"> </w:t>
      </w:r>
      <w:proofErr w:type="spellStart"/>
      <w:r w:rsidRPr="00EF07F0">
        <w:rPr>
          <w:color w:val="000000"/>
        </w:rPr>
        <w:t>pravno</w:t>
      </w:r>
      <w:proofErr w:type="spellEnd"/>
      <w:r w:rsidRPr="00EF07F0">
        <w:rPr>
          <w:color w:val="000000"/>
        </w:rPr>
        <w:t xml:space="preserve"> </w:t>
      </w:r>
      <w:proofErr w:type="spellStart"/>
      <w:r w:rsidRPr="00EF07F0">
        <w:rPr>
          <w:color w:val="000000"/>
        </w:rPr>
        <w:t>pomoč</w:t>
      </w:r>
      <w:proofErr w:type="spellEnd"/>
      <w:r w:rsidRPr="00EF07F0">
        <w:rPr>
          <w:color w:val="000000"/>
        </w:rPr>
        <w:t xml:space="preserve">, </w:t>
      </w:r>
      <w:proofErr w:type="spellStart"/>
      <w:r w:rsidRPr="00EF07F0">
        <w:rPr>
          <w:color w:val="000000"/>
        </w:rPr>
        <w:t>ki</w:t>
      </w:r>
      <w:proofErr w:type="spellEnd"/>
      <w:r w:rsidRPr="00EF07F0">
        <w:rPr>
          <w:color w:val="000000"/>
        </w:rPr>
        <w:t xml:space="preserve"> </w:t>
      </w:r>
      <w:proofErr w:type="spellStart"/>
      <w:r w:rsidRPr="00EF07F0">
        <w:rPr>
          <w:color w:val="000000"/>
        </w:rPr>
        <w:t>ga</w:t>
      </w:r>
      <w:proofErr w:type="spellEnd"/>
      <w:r w:rsidRPr="00EF07F0">
        <w:rPr>
          <w:color w:val="000000"/>
        </w:rPr>
        <w:t xml:space="preserve"> ne </w:t>
      </w:r>
      <w:proofErr w:type="spellStart"/>
      <w:r w:rsidRPr="00EF07F0">
        <w:rPr>
          <w:color w:val="000000"/>
        </w:rPr>
        <w:t>zastopa</w:t>
      </w:r>
      <w:proofErr w:type="spellEnd"/>
      <w:r w:rsidRPr="00EF07F0">
        <w:rPr>
          <w:color w:val="000000"/>
        </w:rPr>
        <w:t xml:space="preserve"> </w:t>
      </w:r>
      <w:proofErr w:type="spellStart"/>
      <w:r w:rsidRPr="00EF07F0">
        <w:rPr>
          <w:color w:val="000000"/>
        </w:rPr>
        <w:t>odvetnik</w:t>
      </w:r>
      <w:proofErr w:type="spellEnd"/>
      <w:r w:rsidRPr="00EF07F0">
        <w:rPr>
          <w:color w:val="000000"/>
        </w:rPr>
        <w:t xml:space="preserve">, </w:t>
      </w:r>
      <w:proofErr w:type="spellStart"/>
      <w:r w:rsidRPr="00EF07F0">
        <w:rPr>
          <w:color w:val="000000"/>
        </w:rPr>
        <w:t>mora</w:t>
      </w:r>
      <w:proofErr w:type="spellEnd"/>
      <w:r w:rsidRPr="00EF07F0">
        <w:rPr>
          <w:color w:val="000000"/>
        </w:rPr>
        <w:t xml:space="preserve"> </w:t>
      </w:r>
      <w:proofErr w:type="spellStart"/>
      <w:r w:rsidRPr="00EF07F0">
        <w:rPr>
          <w:color w:val="000000"/>
        </w:rPr>
        <w:t>papirnato</w:t>
      </w:r>
      <w:proofErr w:type="spellEnd"/>
      <w:r w:rsidRPr="00EF07F0">
        <w:rPr>
          <w:color w:val="000000"/>
        </w:rPr>
        <w:t xml:space="preserve"> </w:t>
      </w:r>
      <w:proofErr w:type="spellStart"/>
      <w:r w:rsidRPr="00EF07F0">
        <w:rPr>
          <w:color w:val="000000"/>
        </w:rPr>
        <w:t>različico</w:t>
      </w:r>
      <w:proofErr w:type="spellEnd"/>
      <w:r w:rsidRPr="00EF07F0">
        <w:rPr>
          <w:color w:val="000000"/>
        </w:rPr>
        <w:t xml:space="preserve"> </w:t>
      </w:r>
      <w:proofErr w:type="spellStart"/>
      <w:r w:rsidRPr="00EF07F0">
        <w:rPr>
          <w:color w:val="000000"/>
        </w:rPr>
        <w:t>pravilno</w:t>
      </w:r>
      <w:proofErr w:type="spellEnd"/>
      <w:r w:rsidRPr="00EF07F0">
        <w:rPr>
          <w:color w:val="000000"/>
        </w:rPr>
        <w:t xml:space="preserve"> </w:t>
      </w:r>
      <w:proofErr w:type="spellStart"/>
      <w:r w:rsidRPr="00EF07F0">
        <w:rPr>
          <w:color w:val="000000"/>
        </w:rPr>
        <w:t>izpolnjenega</w:t>
      </w:r>
      <w:proofErr w:type="spellEnd"/>
      <w:r w:rsidRPr="00EF07F0">
        <w:rPr>
          <w:color w:val="000000"/>
        </w:rPr>
        <w:t xml:space="preserve"> in </w:t>
      </w:r>
      <w:proofErr w:type="spellStart"/>
      <w:r w:rsidRPr="00EF07F0">
        <w:rPr>
          <w:color w:val="000000"/>
        </w:rPr>
        <w:t>podpisanega</w:t>
      </w:r>
      <w:proofErr w:type="spellEnd"/>
      <w:r w:rsidRPr="00EF07F0">
        <w:rPr>
          <w:color w:val="000000"/>
        </w:rPr>
        <w:t xml:space="preserve"> </w:t>
      </w:r>
      <w:proofErr w:type="spellStart"/>
      <w:r w:rsidRPr="00EF07F0">
        <w:rPr>
          <w:color w:val="000000"/>
        </w:rPr>
        <w:t>obrazca</w:t>
      </w:r>
      <w:proofErr w:type="spellEnd"/>
      <w:r w:rsidRPr="00EF07F0">
        <w:rPr>
          <w:color w:val="000000"/>
        </w:rPr>
        <w:t xml:space="preserve"> ter </w:t>
      </w:r>
      <w:proofErr w:type="spellStart"/>
      <w:r w:rsidRPr="00EF07F0">
        <w:rPr>
          <w:color w:val="000000"/>
        </w:rPr>
        <w:t>potrdila</w:t>
      </w:r>
      <w:proofErr w:type="spellEnd"/>
      <w:r w:rsidRPr="00EF07F0">
        <w:rPr>
          <w:color w:val="000000"/>
        </w:rPr>
        <w:t xml:space="preserve">, </w:t>
      </w:r>
      <w:proofErr w:type="spellStart"/>
      <w:r w:rsidRPr="00EF07F0">
        <w:rPr>
          <w:color w:val="000000"/>
        </w:rPr>
        <w:t>ki</w:t>
      </w:r>
      <w:proofErr w:type="spellEnd"/>
      <w:r w:rsidRPr="00EF07F0">
        <w:rPr>
          <w:color w:val="000000"/>
        </w:rPr>
        <w:t xml:space="preserve"> </w:t>
      </w:r>
      <w:proofErr w:type="spellStart"/>
      <w:r w:rsidRPr="00EF07F0">
        <w:rPr>
          <w:color w:val="000000"/>
        </w:rPr>
        <w:t>so</w:t>
      </w:r>
      <w:proofErr w:type="spellEnd"/>
      <w:r w:rsidRPr="00EF07F0">
        <w:rPr>
          <w:color w:val="000000"/>
        </w:rPr>
        <w:t xml:space="preserve"> </w:t>
      </w:r>
      <w:proofErr w:type="spellStart"/>
      <w:r w:rsidRPr="00EF07F0">
        <w:rPr>
          <w:color w:val="000000"/>
        </w:rPr>
        <w:t>navedena</w:t>
      </w:r>
      <w:proofErr w:type="spellEnd"/>
      <w:r w:rsidRPr="00EF07F0">
        <w:rPr>
          <w:color w:val="000000"/>
        </w:rPr>
        <w:t xml:space="preserve"> v </w:t>
      </w:r>
      <w:proofErr w:type="spellStart"/>
      <w:r w:rsidRPr="00EF07F0">
        <w:rPr>
          <w:color w:val="000000"/>
        </w:rPr>
        <w:t>prošnji</w:t>
      </w:r>
      <w:proofErr w:type="spellEnd"/>
      <w:r w:rsidRPr="00EF07F0">
        <w:rPr>
          <w:color w:val="000000"/>
        </w:rPr>
        <w:t xml:space="preserve">, </w:t>
      </w:r>
      <w:proofErr w:type="spellStart"/>
      <w:r w:rsidRPr="00EF07F0">
        <w:rPr>
          <w:color w:val="000000"/>
        </w:rPr>
        <w:t>posredovati</w:t>
      </w:r>
      <w:proofErr w:type="spellEnd"/>
      <w:r w:rsidRPr="00EF07F0">
        <w:rPr>
          <w:color w:val="000000"/>
        </w:rPr>
        <w:t xml:space="preserve"> </w:t>
      </w:r>
      <w:proofErr w:type="spellStart"/>
      <w:r w:rsidRPr="00EF07F0">
        <w:rPr>
          <w:color w:val="000000"/>
        </w:rPr>
        <w:t>sodnemu</w:t>
      </w:r>
      <w:proofErr w:type="spellEnd"/>
      <w:r w:rsidRPr="00EF07F0">
        <w:rPr>
          <w:color w:val="000000"/>
        </w:rPr>
        <w:t xml:space="preserve"> </w:t>
      </w:r>
      <w:proofErr w:type="spellStart"/>
      <w:r w:rsidRPr="00EF07F0">
        <w:rPr>
          <w:color w:val="000000"/>
        </w:rPr>
        <w:t>tajništvu</w:t>
      </w:r>
      <w:proofErr w:type="spellEnd"/>
      <w:r w:rsidRPr="00EF07F0">
        <w:rPr>
          <w:color w:val="000000"/>
        </w:rPr>
        <w:t xml:space="preserve"> </w:t>
      </w:r>
      <w:proofErr w:type="spellStart"/>
      <w:r w:rsidRPr="00EF07F0">
        <w:rPr>
          <w:color w:val="000000"/>
        </w:rPr>
        <w:t>Splošnega</w:t>
      </w:r>
      <w:proofErr w:type="spellEnd"/>
      <w:r w:rsidRPr="00EF07F0">
        <w:rPr>
          <w:color w:val="000000"/>
        </w:rPr>
        <w:t xml:space="preserve"> </w:t>
      </w:r>
      <w:proofErr w:type="spellStart"/>
      <w:r w:rsidRPr="00EF07F0">
        <w:rPr>
          <w:color w:val="000000"/>
        </w:rPr>
        <w:t>sodišča</w:t>
      </w:r>
      <w:proofErr w:type="spellEnd"/>
      <w:r>
        <w:rPr>
          <w:color w:val="000000"/>
        </w:rPr>
        <w:t xml:space="preserve"> </w:t>
      </w:r>
      <w:proofErr w:type="spellStart"/>
      <w:r>
        <w:rPr>
          <w:color w:val="000000"/>
        </w:rPr>
        <w:t>ali</w:t>
      </w:r>
      <w:proofErr w:type="spellEnd"/>
      <w:r>
        <w:rPr>
          <w:color w:val="000000"/>
        </w:rPr>
        <w:t xml:space="preserve"> </w:t>
      </w:r>
      <w:proofErr w:type="spellStart"/>
      <w:r>
        <w:rPr>
          <w:color w:val="000000"/>
        </w:rPr>
        <w:t>jih</w:t>
      </w:r>
      <w:proofErr w:type="spellEnd"/>
      <w:r>
        <w:rPr>
          <w:color w:val="000000"/>
        </w:rPr>
        <w:t xml:space="preserve"> </w:t>
      </w:r>
      <w:proofErr w:type="spellStart"/>
      <w:r w:rsidRPr="00EF07F0">
        <w:rPr>
          <w:color w:val="000000"/>
        </w:rPr>
        <w:t>vložiti</w:t>
      </w:r>
      <w:proofErr w:type="spellEnd"/>
      <w:r>
        <w:rPr>
          <w:color w:val="000000"/>
        </w:rPr>
        <w:t xml:space="preserve"> v tem </w:t>
      </w:r>
      <w:proofErr w:type="spellStart"/>
      <w:r>
        <w:rPr>
          <w:color w:val="000000"/>
        </w:rPr>
        <w:t>sodnem</w:t>
      </w:r>
      <w:proofErr w:type="spellEnd"/>
      <w:r>
        <w:rPr>
          <w:color w:val="000000"/>
        </w:rPr>
        <w:t xml:space="preserve"> </w:t>
      </w:r>
      <w:proofErr w:type="spellStart"/>
      <w:r>
        <w:rPr>
          <w:color w:val="000000"/>
        </w:rPr>
        <w:t>tajništvu</w:t>
      </w:r>
      <w:proofErr w:type="spellEnd"/>
      <w:r>
        <w:rPr>
          <w:color w:val="000000"/>
        </w:rPr>
        <w:t xml:space="preserve">, </w:t>
      </w:r>
      <w:proofErr w:type="spellStart"/>
      <w:r>
        <w:rPr>
          <w:color w:val="000000"/>
        </w:rPr>
        <w:t>katerega</w:t>
      </w:r>
      <w:proofErr w:type="spellEnd"/>
      <w:r w:rsidRPr="00EF07F0">
        <w:rPr>
          <w:color w:val="000000"/>
        </w:rPr>
        <w:t xml:space="preserve"> </w:t>
      </w:r>
      <w:proofErr w:type="spellStart"/>
      <w:r w:rsidRPr="00EF07F0">
        <w:rPr>
          <w:color w:val="000000"/>
        </w:rPr>
        <w:t>naslov</w:t>
      </w:r>
      <w:proofErr w:type="spellEnd"/>
      <w:r>
        <w:rPr>
          <w:color w:val="000000"/>
        </w:rPr>
        <w:t xml:space="preserve"> </w:t>
      </w:r>
      <w:proofErr w:type="gramStart"/>
      <w:r>
        <w:rPr>
          <w:color w:val="000000"/>
        </w:rPr>
        <w:t>je</w:t>
      </w:r>
      <w:r w:rsidRPr="00EF07F0">
        <w:rPr>
          <w:color w:val="000000"/>
        </w:rPr>
        <w:t>:</w:t>
      </w:r>
      <w:proofErr w:type="gramEnd"/>
    </w:p>
    <w:p w14:paraId="2A27EBFB" w14:textId="77777777" w:rsidR="002B3781" w:rsidRPr="00EF07F0" w:rsidRDefault="002B3781" w:rsidP="002B3781">
      <w:pPr>
        <w:autoSpaceDE w:val="0"/>
        <w:autoSpaceDN w:val="0"/>
        <w:adjustRightInd w:val="0"/>
        <w:jc w:val="both"/>
        <w:rPr>
          <w:color w:val="000000"/>
        </w:rPr>
      </w:pPr>
      <w:r w:rsidRPr="00EF07F0">
        <w:rPr>
          <w:color w:val="000000"/>
        </w:rPr>
        <w:t xml:space="preserve"> </w:t>
      </w:r>
    </w:p>
    <w:p w14:paraId="5894D7D2" w14:textId="77777777" w:rsidR="002B3781" w:rsidRPr="00EF07F0" w:rsidRDefault="002B3781" w:rsidP="002B3781">
      <w:pPr>
        <w:jc w:val="center"/>
      </w:pPr>
      <w:r w:rsidRPr="00EF07F0">
        <w:t>Greffe du Tribunal de l’Union européenne</w:t>
      </w:r>
    </w:p>
    <w:p w14:paraId="612872BF" w14:textId="77777777" w:rsidR="002B3781" w:rsidRPr="004E41AA" w:rsidRDefault="002B3781" w:rsidP="002B3781">
      <w:pPr>
        <w:jc w:val="center"/>
        <w:rPr>
          <w:lang w:val="de-DE"/>
        </w:rPr>
      </w:pPr>
      <w:r w:rsidRPr="004E41AA">
        <w:rPr>
          <w:lang w:val="de-DE"/>
        </w:rPr>
        <w:t xml:space="preserve">Rue du Fort </w:t>
      </w:r>
      <w:proofErr w:type="spellStart"/>
      <w:r w:rsidRPr="004E41AA">
        <w:rPr>
          <w:lang w:val="de-DE"/>
        </w:rPr>
        <w:t>Niedergrünewald</w:t>
      </w:r>
      <w:proofErr w:type="spellEnd"/>
    </w:p>
    <w:p w14:paraId="67C6F2F5" w14:textId="77777777" w:rsidR="002B3781" w:rsidRPr="004E41AA" w:rsidRDefault="002B3781" w:rsidP="002B3781">
      <w:pPr>
        <w:jc w:val="center"/>
        <w:rPr>
          <w:lang w:val="de-DE"/>
        </w:rPr>
      </w:pPr>
      <w:r w:rsidRPr="004E41AA">
        <w:rPr>
          <w:lang w:val="de-DE"/>
        </w:rPr>
        <w:t>L-2925 Luxembourg</w:t>
      </w:r>
    </w:p>
    <w:p w14:paraId="56639E95" w14:textId="77777777" w:rsidR="002B3781" w:rsidRPr="004E41AA" w:rsidRDefault="002B3781" w:rsidP="002B3781">
      <w:pPr>
        <w:autoSpaceDE w:val="0"/>
        <w:autoSpaceDN w:val="0"/>
        <w:adjustRightInd w:val="0"/>
        <w:jc w:val="both"/>
        <w:rPr>
          <w:color w:val="000000"/>
          <w:lang w:val="de-DE"/>
        </w:rPr>
      </w:pPr>
    </w:p>
    <w:p w14:paraId="46C7A474" w14:textId="77777777" w:rsidR="002B3781" w:rsidRPr="00EF07F0" w:rsidRDefault="002B3781" w:rsidP="002B3781">
      <w:pPr>
        <w:autoSpaceDE w:val="0"/>
        <w:autoSpaceDN w:val="0"/>
        <w:adjustRightInd w:val="0"/>
        <w:jc w:val="both"/>
      </w:pPr>
      <w:proofErr w:type="spellStart"/>
      <w:r w:rsidRPr="004E41AA">
        <w:rPr>
          <w:b/>
          <w:bCs/>
          <w:lang w:val="de-DE"/>
        </w:rPr>
        <w:t>Prosilec</w:t>
      </w:r>
      <w:proofErr w:type="spellEnd"/>
      <w:r w:rsidRPr="004E41AA">
        <w:rPr>
          <w:lang w:val="de-DE"/>
        </w:rPr>
        <w:t xml:space="preserve"> </w:t>
      </w:r>
      <w:proofErr w:type="spellStart"/>
      <w:r w:rsidRPr="004E41AA">
        <w:rPr>
          <w:lang w:val="de-DE"/>
        </w:rPr>
        <w:t>mora</w:t>
      </w:r>
      <w:proofErr w:type="spellEnd"/>
      <w:r w:rsidRPr="004E41AA">
        <w:rPr>
          <w:lang w:val="de-DE"/>
        </w:rPr>
        <w:t xml:space="preserve"> </w:t>
      </w:r>
      <w:proofErr w:type="spellStart"/>
      <w:r w:rsidRPr="004E41AA">
        <w:rPr>
          <w:lang w:val="de-DE"/>
        </w:rPr>
        <w:t>obrazec</w:t>
      </w:r>
      <w:proofErr w:type="spellEnd"/>
      <w:r w:rsidRPr="004E41AA">
        <w:rPr>
          <w:lang w:val="de-DE"/>
        </w:rPr>
        <w:t xml:space="preserve"> </w:t>
      </w:r>
      <w:proofErr w:type="spellStart"/>
      <w:r w:rsidRPr="004E41AA">
        <w:rPr>
          <w:b/>
          <w:bCs/>
          <w:lang w:val="de-DE"/>
        </w:rPr>
        <w:t>lastnoročno</w:t>
      </w:r>
      <w:proofErr w:type="spellEnd"/>
      <w:r w:rsidRPr="004E41AA">
        <w:rPr>
          <w:b/>
          <w:bCs/>
          <w:lang w:val="de-DE"/>
        </w:rPr>
        <w:t xml:space="preserve"> </w:t>
      </w:r>
      <w:proofErr w:type="spellStart"/>
      <w:r w:rsidRPr="004E41AA">
        <w:rPr>
          <w:b/>
          <w:bCs/>
          <w:lang w:val="de-DE"/>
        </w:rPr>
        <w:t>podpisati</w:t>
      </w:r>
      <w:proofErr w:type="spellEnd"/>
      <w:r w:rsidRPr="004E41AA">
        <w:rPr>
          <w:lang w:val="de-DE"/>
        </w:rPr>
        <w:t xml:space="preserve"> (</w:t>
      </w:r>
      <w:proofErr w:type="spellStart"/>
      <w:r w:rsidRPr="004E41AA">
        <w:rPr>
          <w:lang w:val="de-DE"/>
        </w:rPr>
        <w:t>člen</w:t>
      </w:r>
      <w:proofErr w:type="spellEnd"/>
      <w:r w:rsidRPr="004E41AA">
        <w:rPr>
          <w:lang w:val="de-DE"/>
        </w:rPr>
        <w:t xml:space="preserve"> 147(6) </w:t>
      </w:r>
      <w:proofErr w:type="spellStart"/>
      <w:r w:rsidRPr="004E41AA">
        <w:rPr>
          <w:lang w:val="de-DE"/>
        </w:rPr>
        <w:t>Poslovnika</w:t>
      </w:r>
      <w:proofErr w:type="spellEnd"/>
      <w:r w:rsidRPr="004E41AA">
        <w:rPr>
          <w:lang w:val="de-DE"/>
        </w:rPr>
        <w:t xml:space="preserve"> in </w:t>
      </w:r>
      <w:proofErr w:type="spellStart"/>
      <w:r w:rsidRPr="004E41AA">
        <w:rPr>
          <w:lang w:val="de-DE"/>
        </w:rPr>
        <w:t>točka</w:t>
      </w:r>
      <w:proofErr w:type="spellEnd"/>
      <w:r w:rsidRPr="004E41AA">
        <w:rPr>
          <w:lang w:val="de-DE"/>
        </w:rPr>
        <w:t xml:space="preserve"> 257 </w:t>
      </w:r>
      <w:proofErr w:type="spellStart"/>
      <w:r w:rsidRPr="004E41AA">
        <w:rPr>
          <w:lang w:val="de-DE"/>
        </w:rPr>
        <w:t>Praktičnih</w:t>
      </w:r>
      <w:proofErr w:type="spellEnd"/>
      <w:r w:rsidRPr="004E41AA">
        <w:rPr>
          <w:lang w:val="de-DE"/>
        </w:rPr>
        <w:t xml:space="preserve"> </w:t>
      </w:r>
      <w:proofErr w:type="spellStart"/>
      <w:r w:rsidRPr="004E41AA">
        <w:rPr>
          <w:lang w:val="de-DE"/>
        </w:rPr>
        <w:t>določb</w:t>
      </w:r>
      <w:proofErr w:type="spellEnd"/>
      <w:r w:rsidRPr="004E41AA">
        <w:rPr>
          <w:lang w:val="de-DE"/>
        </w:rPr>
        <w:t xml:space="preserve"> </w:t>
      </w:r>
      <w:proofErr w:type="spellStart"/>
      <w:r w:rsidRPr="004E41AA">
        <w:rPr>
          <w:lang w:val="de-DE"/>
        </w:rPr>
        <w:t>za</w:t>
      </w:r>
      <w:proofErr w:type="spellEnd"/>
      <w:r w:rsidRPr="004E41AA">
        <w:rPr>
          <w:lang w:val="de-DE"/>
        </w:rPr>
        <w:t xml:space="preserve"> </w:t>
      </w:r>
      <w:proofErr w:type="spellStart"/>
      <w:r w:rsidRPr="004E41AA">
        <w:rPr>
          <w:lang w:val="de-DE"/>
        </w:rPr>
        <w:t>izvajanje</w:t>
      </w:r>
      <w:proofErr w:type="spellEnd"/>
      <w:r w:rsidRPr="004E41AA">
        <w:rPr>
          <w:lang w:val="de-DE"/>
        </w:rPr>
        <w:t xml:space="preserve">). </w:t>
      </w:r>
      <w:proofErr w:type="spellStart"/>
      <w:r w:rsidRPr="00EF07F0">
        <w:t>Če</w:t>
      </w:r>
      <w:proofErr w:type="spellEnd"/>
      <w:r w:rsidRPr="00EF07F0">
        <w:t xml:space="preserve"> </w:t>
      </w:r>
      <w:proofErr w:type="spellStart"/>
      <w:r w:rsidRPr="00EF07F0">
        <w:t>obrazec</w:t>
      </w:r>
      <w:proofErr w:type="spellEnd"/>
      <w:r w:rsidRPr="00EF07F0">
        <w:t xml:space="preserve"> ni </w:t>
      </w:r>
      <w:proofErr w:type="spellStart"/>
      <w:r w:rsidRPr="00EF07F0">
        <w:t>lastnoročno</w:t>
      </w:r>
      <w:proofErr w:type="spellEnd"/>
      <w:r w:rsidRPr="00EF07F0">
        <w:t xml:space="preserve"> </w:t>
      </w:r>
      <w:proofErr w:type="spellStart"/>
      <w:r w:rsidRPr="00EF07F0">
        <w:t>podpisan</w:t>
      </w:r>
      <w:proofErr w:type="spellEnd"/>
      <w:r w:rsidRPr="00EF07F0">
        <w:t xml:space="preserve">, ne </w:t>
      </w:r>
      <w:proofErr w:type="spellStart"/>
      <w:r w:rsidRPr="00EF07F0">
        <w:t>bo</w:t>
      </w:r>
      <w:proofErr w:type="spellEnd"/>
      <w:r w:rsidRPr="00EF07F0">
        <w:t xml:space="preserve"> </w:t>
      </w:r>
      <w:proofErr w:type="spellStart"/>
      <w:r w:rsidRPr="00EF07F0">
        <w:t>obravnavan</w:t>
      </w:r>
      <w:proofErr w:type="spellEnd"/>
      <w:r w:rsidRPr="00EF07F0">
        <w:t>.</w:t>
      </w:r>
    </w:p>
    <w:p w14:paraId="73FCC650" w14:textId="77777777" w:rsidR="002B3781" w:rsidRPr="00EF07F0" w:rsidRDefault="002B3781" w:rsidP="002B3781">
      <w:pPr>
        <w:autoSpaceDE w:val="0"/>
        <w:autoSpaceDN w:val="0"/>
        <w:adjustRightInd w:val="0"/>
        <w:jc w:val="both"/>
      </w:pPr>
    </w:p>
    <w:p w14:paraId="4350D28A" w14:textId="77777777" w:rsidR="002B3781" w:rsidRPr="00EF07F0" w:rsidRDefault="002B3781" w:rsidP="002B3781">
      <w:pPr>
        <w:numPr>
          <w:ilvl w:val="0"/>
          <w:numId w:val="15"/>
        </w:numPr>
        <w:autoSpaceDE w:val="0"/>
        <w:autoSpaceDN w:val="0"/>
        <w:adjustRightInd w:val="0"/>
        <w:ind w:left="426" w:hanging="426"/>
        <w:jc w:val="both"/>
        <w:rPr>
          <w:b/>
          <w:i/>
          <w:color w:val="000000"/>
        </w:rPr>
      </w:pPr>
      <w:proofErr w:type="spellStart"/>
      <w:r w:rsidRPr="00EF07F0">
        <w:rPr>
          <w:b/>
          <w:i/>
          <w:color w:val="000000"/>
        </w:rPr>
        <w:t>Odvetnik</w:t>
      </w:r>
      <w:proofErr w:type="spellEnd"/>
      <w:r w:rsidRPr="00EF07F0">
        <w:rPr>
          <w:b/>
          <w:i/>
          <w:color w:val="000000"/>
        </w:rPr>
        <w:t xml:space="preserve"> </w:t>
      </w:r>
      <w:proofErr w:type="spellStart"/>
      <w:r w:rsidRPr="00EF07F0">
        <w:rPr>
          <w:b/>
          <w:i/>
          <w:color w:val="000000"/>
        </w:rPr>
        <w:t>prosilca</w:t>
      </w:r>
      <w:proofErr w:type="spellEnd"/>
    </w:p>
    <w:p w14:paraId="0EA9CC21" w14:textId="77777777" w:rsidR="002B3781" w:rsidRPr="00EF07F0" w:rsidRDefault="002B3781" w:rsidP="002B3781">
      <w:pPr>
        <w:autoSpaceDE w:val="0"/>
        <w:autoSpaceDN w:val="0"/>
        <w:adjustRightInd w:val="0"/>
        <w:jc w:val="both"/>
        <w:rPr>
          <w:color w:val="000000"/>
        </w:rPr>
      </w:pPr>
    </w:p>
    <w:p w14:paraId="2308D938" w14:textId="77777777" w:rsidR="002B3781" w:rsidRPr="00EF07F0" w:rsidRDefault="002B3781" w:rsidP="002B3781">
      <w:pPr>
        <w:autoSpaceDE w:val="0"/>
        <w:autoSpaceDN w:val="0"/>
        <w:adjustRightInd w:val="0"/>
        <w:jc w:val="both"/>
        <w:rPr>
          <w:color w:val="000000"/>
        </w:rPr>
      </w:pPr>
      <w:r w:rsidRPr="00EF07F0">
        <w:rPr>
          <w:color w:val="000000"/>
        </w:rPr>
        <w:t xml:space="preserve">Kadar </w:t>
      </w:r>
      <w:proofErr w:type="spellStart"/>
      <w:r w:rsidRPr="00EF07F0">
        <w:rPr>
          <w:color w:val="000000"/>
        </w:rPr>
        <w:t>prosilca</w:t>
      </w:r>
      <w:proofErr w:type="spellEnd"/>
      <w:r w:rsidRPr="00EF07F0">
        <w:rPr>
          <w:color w:val="000000"/>
        </w:rPr>
        <w:t xml:space="preserve"> </w:t>
      </w:r>
      <w:proofErr w:type="spellStart"/>
      <w:r w:rsidRPr="00EF07F0">
        <w:rPr>
          <w:color w:val="000000"/>
        </w:rPr>
        <w:t>za</w:t>
      </w:r>
      <w:proofErr w:type="spellEnd"/>
      <w:r w:rsidRPr="00EF07F0">
        <w:rPr>
          <w:color w:val="000000"/>
        </w:rPr>
        <w:t xml:space="preserve"> </w:t>
      </w:r>
      <w:proofErr w:type="spellStart"/>
      <w:r w:rsidRPr="00EF07F0">
        <w:rPr>
          <w:color w:val="000000"/>
        </w:rPr>
        <w:t>brezplačno</w:t>
      </w:r>
      <w:proofErr w:type="spellEnd"/>
      <w:r w:rsidRPr="00EF07F0">
        <w:rPr>
          <w:color w:val="000000"/>
        </w:rPr>
        <w:t xml:space="preserve"> </w:t>
      </w:r>
      <w:proofErr w:type="spellStart"/>
      <w:r w:rsidRPr="00EF07F0">
        <w:rPr>
          <w:color w:val="000000"/>
        </w:rPr>
        <w:t>pravno</w:t>
      </w:r>
      <w:proofErr w:type="spellEnd"/>
      <w:r w:rsidRPr="00EF07F0">
        <w:rPr>
          <w:color w:val="000000"/>
        </w:rPr>
        <w:t xml:space="preserve"> </w:t>
      </w:r>
      <w:proofErr w:type="spellStart"/>
      <w:r w:rsidRPr="00EF07F0">
        <w:rPr>
          <w:color w:val="000000"/>
        </w:rPr>
        <w:t>pomoč</w:t>
      </w:r>
      <w:proofErr w:type="spellEnd"/>
      <w:r w:rsidRPr="00EF07F0">
        <w:rPr>
          <w:color w:val="000000"/>
        </w:rPr>
        <w:t xml:space="preserve"> </w:t>
      </w:r>
      <w:proofErr w:type="spellStart"/>
      <w:r w:rsidRPr="00EF07F0">
        <w:rPr>
          <w:color w:val="000000"/>
        </w:rPr>
        <w:t>ob</w:t>
      </w:r>
      <w:proofErr w:type="spellEnd"/>
      <w:r w:rsidRPr="00EF07F0">
        <w:rPr>
          <w:color w:val="000000"/>
        </w:rPr>
        <w:t xml:space="preserve"> </w:t>
      </w:r>
      <w:proofErr w:type="spellStart"/>
      <w:r w:rsidRPr="00EF07F0">
        <w:rPr>
          <w:color w:val="000000"/>
        </w:rPr>
        <w:t>vložitvi</w:t>
      </w:r>
      <w:proofErr w:type="spellEnd"/>
      <w:r w:rsidRPr="00EF07F0">
        <w:rPr>
          <w:color w:val="000000"/>
        </w:rPr>
        <w:t xml:space="preserve"> </w:t>
      </w:r>
      <w:proofErr w:type="spellStart"/>
      <w:r w:rsidRPr="00EF07F0">
        <w:rPr>
          <w:color w:val="000000"/>
        </w:rPr>
        <w:t>obrazca</w:t>
      </w:r>
      <w:proofErr w:type="spellEnd"/>
      <w:r w:rsidRPr="00EF07F0">
        <w:rPr>
          <w:color w:val="000000"/>
        </w:rPr>
        <w:t xml:space="preserve"> </w:t>
      </w:r>
      <w:proofErr w:type="spellStart"/>
      <w:r w:rsidRPr="00EF07F0">
        <w:rPr>
          <w:color w:val="000000"/>
        </w:rPr>
        <w:t>prošnje</w:t>
      </w:r>
      <w:proofErr w:type="spellEnd"/>
      <w:r w:rsidRPr="00EF07F0">
        <w:rPr>
          <w:color w:val="000000"/>
        </w:rPr>
        <w:t xml:space="preserve"> </w:t>
      </w:r>
      <w:proofErr w:type="spellStart"/>
      <w:r w:rsidRPr="00EF07F0">
        <w:rPr>
          <w:color w:val="000000"/>
        </w:rPr>
        <w:t>za</w:t>
      </w:r>
      <w:proofErr w:type="spellEnd"/>
      <w:r w:rsidRPr="00EF07F0">
        <w:rPr>
          <w:color w:val="000000"/>
        </w:rPr>
        <w:t xml:space="preserve"> </w:t>
      </w:r>
      <w:proofErr w:type="spellStart"/>
      <w:r w:rsidRPr="00EF07F0">
        <w:rPr>
          <w:color w:val="000000"/>
        </w:rPr>
        <w:t>brezplačno</w:t>
      </w:r>
      <w:proofErr w:type="spellEnd"/>
      <w:r w:rsidRPr="00EF07F0">
        <w:rPr>
          <w:color w:val="000000"/>
        </w:rPr>
        <w:t xml:space="preserve"> </w:t>
      </w:r>
      <w:proofErr w:type="spellStart"/>
      <w:r w:rsidRPr="00EF07F0">
        <w:rPr>
          <w:color w:val="000000"/>
        </w:rPr>
        <w:t>pravno</w:t>
      </w:r>
      <w:proofErr w:type="spellEnd"/>
      <w:r w:rsidRPr="00EF07F0">
        <w:rPr>
          <w:color w:val="000000"/>
        </w:rPr>
        <w:t xml:space="preserve"> </w:t>
      </w:r>
      <w:proofErr w:type="spellStart"/>
      <w:r w:rsidRPr="00EF07F0">
        <w:rPr>
          <w:color w:val="000000"/>
        </w:rPr>
        <w:t>pomoč</w:t>
      </w:r>
      <w:proofErr w:type="spellEnd"/>
      <w:r w:rsidRPr="00EF07F0">
        <w:rPr>
          <w:color w:val="000000"/>
        </w:rPr>
        <w:t xml:space="preserve"> </w:t>
      </w:r>
      <w:proofErr w:type="spellStart"/>
      <w:r w:rsidRPr="00EF07F0">
        <w:rPr>
          <w:color w:val="000000"/>
        </w:rPr>
        <w:t>zastopa</w:t>
      </w:r>
      <w:proofErr w:type="spellEnd"/>
      <w:r w:rsidRPr="00EF07F0">
        <w:rPr>
          <w:color w:val="000000"/>
        </w:rPr>
        <w:t xml:space="preserve"> </w:t>
      </w:r>
      <w:proofErr w:type="spellStart"/>
      <w:r w:rsidRPr="00EF07F0">
        <w:rPr>
          <w:color w:val="000000"/>
        </w:rPr>
        <w:t>odvetnik</w:t>
      </w:r>
      <w:proofErr w:type="spellEnd"/>
      <w:r w:rsidRPr="00EF07F0">
        <w:rPr>
          <w:color w:val="000000"/>
        </w:rPr>
        <w:t xml:space="preserve">, </w:t>
      </w:r>
      <w:proofErr w:type="spellStart"/>
      <w:r w:rsidRPr="00EF07F0">
        <w:rPr>
          <w:color w:val="000000"/>
        </w:rPr>
        <w:t>mora</w:t>
      </w:r>
      <w:proofErr w:type="spellEnd"/>
      <w:r w:rsidRPr="00EF07F0">
        <w:rPr>
          <w:color w:val="000000"/>
        </w:rPr>
        <w:t xml:space="preserve"> ta </w:t>
      </w:r>
      <w:proofErr w:type="spellStart"/>
      <w:r w:rsidRPr="00EF07F0">
        <w:rPr>
          <w:color w:val="000000"/>
        </w:rPr>
        <w:t>vložiti</w:t>
      </w:r>
      <w:proofErr w:type="spellEnd"/>
      <w:r w:rsidRPr="00EF07F0">
        <w:rPr>
          <w:color w:val="000000"/>
        </w:rPr>
        <w:t xml:space="preserve"> </w:t>
      </w:r>
      <w:proofErr w:type="spellStart"/>
      <w:r w:rsidRPr="00EF07F0">
        <w:rPr>
          <w:color w:val="000000"/>
        </w:rPr>
        <w:t>obrazec</w:t>
      </w:r>
      <w:proofErr w:type="spellEnd"/>
      <w:r w:rsidRPr="00EF07F0">
        <w:rPr>
          <w:color w:val="000000"/>
        </w:rPr>
        <w:t xml:space="preserve"> </w:t>
      </w:r>
      <w:proofErr w:type="spellStart"/>
      <w:r w:rsidRPr="00EF07F0">
        <w:rPr>
          <w:color w:val="000000"/>
        </w:rPr>
        <w:t>prek</w:t>
      </w:r>
      <w:proofErr w:type="spellEnd"/>
      <w:r w:rsidRPr="00EF07F0">
        <w:rPr>
          <w:color w:val="000000"/>
        </w:rPr>
        <w:t xml:space="preserve"> </w:t>
      </w:r>
      <w:proofErr w:type="spellStart"/>
      <w:r w:rsidRPr="00EF07F0">
        <w:rPr>
          <w:color w:val="000000"/>
        </w:rPr>
        <w:t>aplikacije</w:t>
      </w:r>
      <w:proofErr w:type="spellEnd"/>
      <w:r w:rsidRPr="00EF07F0">
        <w:rPr>
          <w:color w:val="000000"/>
        </w:rPr>
        <w:t xml:space="preserve"> e-Curia </w:t>
      </w:r>
      <w:proofErr w:type="spellStart"/>
      <w:r w:rsidRPr="00EF07F0">
        <w:rPr>
          <w:color w:val="000000"/>
        </w:rPr>
        <w:t>ob</w:t>
      </w:r>
      <w:proofErr w:type="spellEnd"/>
      <w:r w:rsidRPr="00EF07F0">
        <w:rPr>
          <w:color w:val="000000"/>
        </w:rPr>
        <w:t xml:space="preserve"> </w:t>
      </w:r>
      <w:proofErr w:type="spellStart"/>
      <w:r w:rsidRPr="00EF07F0">
        <w:rPr>
          <w:color w:val="000000"/>
        </w:rPr>
        <w:t>upoštevanju</w:t>
      </w:r>
      <w:proofErr w:type="spellEnd"/>
      <w:r w:rsidRPr="00EF07F0">
        <w:rPr>
          <w:color w:val="000000"/>
        </w:rPr>
        <w:t xml:space="preserve"> </w:t>
      </w:r>
      <w:proofErr w:type="spellStart"/>
      <w:r w:rsidRPr="00EF07F0">
        <w:rPr>
          <w:color w:val="000000"/>
        </w:rPr>
        <w:t>zahtev</w:t>
      </w:r>
      <w:proofErr w:type="spellEnd"/>
      <w:r w:rsidRPr="00EF07F0">
        <w:rPr>
          <w:color w:val="000000"/>
        </w:rPr>
        <w:t xml:space="preserve"> </w:t>
      </w:r>
      <w:proofErr w:type="spellStart"/>
      <w:r w:rsidRPr="00EF07F0">
        <w:rPr>
          <w:color w:val="000000"/>
        </w:rPr>
        <w:t>iz</w:t>
      </w:r>
      <w:proofErr w:type="spellEnd"/>
      <w:r w:rsidRPr="00EF07F0">
        <w:rPr>
          <w:color w:val="000000"/>
        </w:rPr>
        <w:t xml:space="preserve"> </w:t>
      </w:r>
      <w:proofErr w:type="spellStart"/>
      <w:r w:rsidRPr="00EF07F0">
        <w:rPr>
          <w:color w:val="000000"/>
        </w:rPr>
        <w:t>Pogojev</w:t>
      </w:r>
      <w:proofErr w:type="spellEnd"/>
      <w:r w:rsidRPr="00EF07F0">
        <w:rPr>
          <w:color w:val="000000"/>
        </w:rPr>
        <w:t xml:space="preserve"> </w:t>
      </w:r>
      <w:proofErr w:type="spellStart"/>
      <w:r w:rsidRPr="00EF07F0">
        <w:rPr>
          <w:color w:val="000000"/>
        </w:rPr>
        <w:t>uporabe</w:t>
      </w:r>
      <w:proofErr w:type="spellEnd"/>
      <w:r w:rsidRPr="00EF07F0">
        <w:rPr>
          <w:color w:val="000000"/>
        </w:rPr>
        <w:t xml:space="preserve"> </w:t>
      </w:r>
      <w:proofErr w:type="spellStart"/>
      <w:r w:rsidRPr="00EF07F0">
        <w:rPr>
          <w:color w:val="000000"/>
        </w:rPr>
        <w:t>aplikacije</w:t>
      </w:r>
      <w:proofErr w:type="spellEnd"/>
      <w:r w:rsidRPr="00EF07F0">
        <w:rPr>
          <w:color w:val="000000"/>
        </w:rPr>
        <w:t xml:space="preserve"> e-Curia (</w:t>
      </w:r>
      <w:proofErr w:type="spellStart"/>
      <w:r w:rsidRPr="00EF07F0">
        <w:rPr>
          <w:color w:val="000000"/>
        </w:rPr>
        <w:t>točka</w:t>
      </w:r>
      <w:proofErr w:type="spellEnd"/>
      <w:r w:rsidRPr="00EF07F0">
        <w:rPr>
          <w:color w:val="000000"/>
        </w:rPr>
        <w:t xml:space="preserve"> 258 </w:t>
      </w:r>
      <w:proofErr w:type="spellStart"/>
      <w:r w:rsidRPr="00EF07F0">
        <w:rPr>
          <w:color w:val="000000"/>
        </w:rPr>
        <w:t>Praktičnih</w:t>
      </w:r>
      <w:proofErr w:type="spellEnd"/>
      <w:r w:rsidRPr="00EF07F0">
        <w:rPr>
          <w:color w:val="000000"/>
        </w:rPr>
        <w:t xml:space="preserve"> </w:t>
      </w:r>
      <w:proofErr w:type="spellStart"/>
      <w:r w:rsidRPr="00EF07F0">
        <w:rPr>
          <w:color w:val="000000"/>
        </w:rPr>
        <w:t>določb</w:t>
      </w:r>
      <w:proofErr w:type="spellEnd"/>
      <w:r w:rsidRPr="00EF07F0">
        <w:rPr>
          <w:color w:val="000000"/>
        </w:rPr>
        <w:t xml:space="preserve"> </w:t>
      </w:r>
      <w:proofErr w:type="spellStart"/>
      <w:r w:rsidRPr="00EF07F0">
        <w:rPr>
          <w:color w:val="000000"/>
        </w:rPr>
        <w:t>za</w:t>
      </w:r>
      <w:proofErr w:type="spellEnd"/>
      <w:r w:rsidRPr="00EF07F0">
        <w:rPr>
          <w:color w:val="000000"/>
        </w:rPr>
        <w:t xml:space="preserve"> </w:t>
      </w:r>
      <w:proofErr w:type="spellStart"/>
      <w:r w:rsidRPr="00EF07F0">
        <w:rPr>
          <w:color w:val="000000"/>
        </w:rPr>
        <w:t>izvajanje</w:t>
      </w:r>
      <w:proofErr w:type="spellEnd"/>
      <w:r w:rsidRPr="00EF07F0">
        <w:rPr>
          <w:color w:val="000000"/>
        </w:rPr>
        <w:t>).</w:t>
      </w:r>
    </w:p>
    <w:p w14:paraId="06836DA7" w14:textId="77777777" w:rsidR="002B3781" w:rsidRPr="00EF07F0" w:rsidRDefault="002B3781" w:rsidP="002B3781">
      <w:pPr>
        <w:autoSpaceDE w:val="0"/>
        <w:autoSpaceDN w:val="0"/>
        <w:adjustRightInd w:val="0"/>
        <w:jc w:val="both"/>
        <w:rPr>
          <w:color w:val="000000"/>
        </w:rPr>
      </w:pPr>
    </w:p>
    <w:p w14:paraId="7B124B33" w14:textId="77777777" w:rsidR="002B3781" w:rsidRPr="00EF07F0" w:rsidRDefault="002B3781" w:rsidP="002B3781">
      <w:pPr>
        <w:ind w:left="360" w:hanging="360"/>
        <w:jc w:val="both"/>
        <w:rPr>
          <w:b/>
        </w:rPr>
      </w:pPr>
      <w:r w:rsidRPr="00EF07F0">
        <w:rPr>
          <w:b/>
        </w:rPr>
        <w:t>7.</w:t>
      </w:r>
      <w:r w:rsidRPr="00EF07F0">
        <w:rPr>
          <w:b/>
        </w:rPr>
        <w:tab/>
      </w:r>
      <w:proofErr w:type="spellStart"/>
      <w:r w:rsidRPr="00EF07F0">
        <w:rPr>
          <w:b/>
        </w:rPr>
        <w:t>Zadržanje</w:t>
      </w:r>
      <w:proofErr w:type="spellEnd"/>
      <w:r w:rsidRPr="00EF07F0">
        <w:rPr>
          <w:b/>
        </w:rPr>
        <w:t xml:space="preserve"> in </w:t>
      </w:r>
      <w:proofErr w:type="spellStart"/>
      <w:r w:rsidRPr="00EF07F0">
        <w:rPr>
          <w:b/>
        </w:rPr>
        <w:t>nadaljevanje</w:t>
      </w:r>
      <w:proofErr w:type="spellEnd"/>
      <w:r w:rsidRPr="00EF07F0">
        <w:rPr>
          <w:b/>
        </w:rPr>
        <w:t xml:space="preserve"> </w:t>
      </w:r>
      <w:proofErr w:type="spellStart"/>
      <w:r w:rsidRPr="00EF07F0">
        <w:rPr>
          <w:b/>
        </w:rPr>
        <w:t>teka</w:t>
      </w:r>
      <w:proofErr w:type="spellEnd"/>
      <w:r w:rsidRPr="00EF07F0">
        <w:rPr>
          <w:b/>
        </w:rPr>
        <w:t xml:space="preserve"> </w:t>
      </w:r>
      <w:proofErr w:type="spellStart"/>
      <w:r w:rsidRPr="00EF07F0">
        <w:rPr>
          <w:b/>
        </w:rPr>
        <w:t>roka</w:t>
      </w:r>
      <w:proofErr w:type="spellEnd"/>
      <w:r w:rsidRPr="00EF07F0">
        <w:rPr>
          <w:b/>
        </w:rPr>
        <w:t xml:space="preserve"> </w:t>
      </w:r>
      <w:proofErr w:type="spellStart"/>
      <w:r w:rsidRPr="00EF07F0">
        <w:rPr>
          <w:b/>
        </w:rPr>
        <w:t>za</w:t>
      </w:r>
      <w:proofErr w:type="spellEnd"/>
      <w:r w:rsidRPr="00EF07F0">
        <w:rPr>
          <w:b/>
        </w:rPr>
        <w:t xml:space="preserve"> </w:t>
      </w:r>
      <w:proofErr w:type="spellStart"/>
      <w:r w:rsidRPr="00EF07F0">
        <w:rPr>
          <w:b/>
        </w:rPr>
        <w:t>vložitev</w:t>
      </w:r>
      <w:proofErr w:type="spellEnd"/>
      <w:r w:rsidRPr="00EF07F0">
        <w:rPr>
          <w:b/>
        </w:rPr>
        <w:t xml:space="preserve"> </w:t>
      </w:r>
      <w:proofErr w:type="spellStart"/>
      <w:r w:rsidRPr="00EF07F0">
        <w:rPr>
          <w:b/>
        </w:rPr>
        <w:t>tožbe</w:t>
      </w:r>
      <w:proofErr w:type="spellEnd"/>
      <w:r w:rsidRPr="00EF07F0">
        <w:rPr>
          <w:b/>
        </w:rPr>
        <w:t xml:space="preserve"> </w:t>
      </w:r>
    </w:p>
    <w:p w14:paraId="07DBD1D3" w14:textId="77777777" w:rsidR="002B3781" w:rsidRPr="00EF07F0" w:rsidRDefault="002B3781" w:rsidP="002B3781">
      <w:pPr>
        <w:jc w:val="both"/>
      </w:pPr>
    </w:p>
    <w:p w14:paraId="170D4D84" w14:textId="77777777" w:rsidR="002B3781" w:rsidRPr="00EF07F0" w:rsidRDefault="002B3781" w:rsidP="002B3781">
      <w:pPr>
        <w:jc w:val="both"/>
      </w:pPr>
      <w:proofErr w:type="spellStart"/>
      <w:r>
        <w:t>Vl</w:t>
      </w:r>
      <w:r w:rsidRPr="00EF07F0">
        <w:t>ožit</w:t>
      </w:r>
      <w:r>
        <w:t>ev</w:t>
      </w:r>
      <w:proofErr w:type="spellEnd"/>
      <w:r w:rsidRPr="00EF07F0">
        <w:t xml:space="preserve"> </w:t>
      </w:r>
      <w:proofErr w:type="spellStart"/>
      <w:r w:rsidRPr="00EF07F0">
        <w:t>prošnje</w:t>
      </w:r>
      <w:proofErr w:type="spellEnd"/>
      <w:r w:rsidRPr="00EF07F0">
        <w:t xml:space="preserve"> </w:t>
      </w:r>
      <w:proofErr w:type="spellStart"/>
      <w:r w:rsidRPr="00EF07F0">
        <w:t>za</w:t>
      </w:r>
      <w:proofErr w:type="spellEnd"/>
      <w:r w:rsidRPr="00EF07F0">
        <w:t xml:space="preserve"> </w:t>
      </w:r>
      <w:proofErr w:type="spellStart"/>
      <w:r w:rsidRPr="00EF07F0">
        <w:t>brezplačno</w:t>
      </w:r>
      <w:proofErr w:type="spellEnd"/>
      <w:r w:rsidRPr="00EF07F0">
        <w:t xml:space="preserve"> </w:t>
      </w:r>
      <w:proofErr w:type="spellStart"/>
      <w:r w:rsidRPr="00EF07F0">
        <w:t>pravno</w:t>
      </w:r>
      <w:proofErr w:type="spellEnd"/>
      <w:r w:rsidRPr="00EF07F0">
        <w:t xml:space="preserve"> </w:t>
      </w:r>
      <w:proofErr w:type="spellStart"/>
      <w:r w:rsidRPr="00EF07F0">
        <w:t>pomoč</w:t>
      </w:r>
      <w:proofErr w:type="spellEnd"/>
      <w:r w:rsidRPr="00EF07F0">
        <w:t xml:space="preserve"> </w:t>
      </w:r>
      <w:proofErr w:type="spellStart"/>
      <w:r>
        <w:t>zadrži</w:t>
      </w:r>
      <w:proofErr w:type="spellEnd"/>
      <w:r>
        <w:t xml:space="preserve"> tek </w:t>
      </w:r>
      <w:proofErr w:type="spellStart"/>
      <w:r>
        <w:t>roka</w:t>
      </w:r>
      <w:proofErr w:type="spellEnd"/>
      <w:r w:rsidRPr="00EF07F0">
        <w:t xml:space="preserve"> </w:t>
      </w:r>
      <w:proofErr w:type="spellStart"/>
      <w:r w:rsidRPr="00EF07F0">
        <w:t>za</w:t>
      </w:r>
      <w:proofErr w:type="spellEnd"/>
      <w:r w:rsidRPr="00EF07F0">
        <w:t xml:space="preserve"> </w:t>
      </w:r>
      <w:proofErr w:type="spellStart"/>
      <w:r w:rsidRPr="00EF07F0">
        <w:t>vložitev</w:t>
      </w:r>
      <w:proofErr w:type="spellEnd"/>
      <w:r w:rsidRPr="00EF07F0">
        <w:t xml:space="preserve"> </w:t>
      </w:r>
      <w:proofErr w:type="spellStart"/>
      <w:r w:rsidRPr="00EF07F0">
        <w:t>tožbe</w:t>
      </w:r>
      <w:proofErr w:type="spellEnd"/>
      <w:r w:rsidRPr="00EF07F0">
        <w:t xml:space="preserve">, in </w:t>
      </w:r>
      <w:proofErr w:type="spellStart"/>
      <w:r w:rsidRPr="00EF07F0">
        <w:t>sicer</w:t>
      </w:r>
      <w:proofErr w:type="spellEnd"/>
      <w:r w:rsidRPr="00EF07F0">
        <w:t xml:space="preserve"> do </w:t>
      </w:r>
      <w:proofErr w:type="spellStart"/>
      <w:r w:rsidRPr="00EF07F0">
        <w:t>dneva</w:t>
      </w:r>
      <w:proofErr w:type="spellEnd"/>
      <w:r w:rsidRPr="00EF07F0">
        <w:t xml:space="preserve"> </w:t>
      </w:r>
      <w:proofErr w:type="spellStart"/>
      <w:r w:rsidRPr="00EF07F0">
        <w:t>vročitve</w:t>
      </w:r>
      <w:proofErr w:type="spellEnd"/>
      <w:r w:rsidRPr="00EF07F0">
        <w:t xml:space="preserve"> </w:t>
      </w:r>
      <w:proofErr w:type="spellStart"/>
      <w:r w:rsidRPr="00EF07F0">
        <w:t>sklepa</w:t>
      </w:r>
      <w:proofErr w:type="spellEnd"/>
      <w:r w:rsidRPr="00EF07F0">
        <w:t xml:space="preserve">, s </w:t>
      </w:r>
      <w:proofErr w:type="spellStart"/>
      <w:r w:rsidRPr="00EF07F0">
        <w:t>katerim</w:t>
      </w:r>
      <w:proofErr w:type="spellEnd"/>
      <w:r w:rsidRPr="00EF07F0">
        <w:t xml:space="preserve"> je o </w:t>
      </w:r>
      <w:proofErr w:type="spellStart"/>
      <w:r w:rsidRPr="00EF07F0">
        <w:t>tej</w:t>
      </w:r>
      <w:proofErr w:type="spellEnd"/>
      <w:r w:rsidRPr="00EF07F0">
        <w:t xml:space="preserve"> </w:t>
      </w:r>
      <w:proofErr w:type="spellStart"/>
      <w:r w:rsidRPr="00EF07F0">
        <w:t>prošnji</w:t>
      </w:r>
      <w:proofErr w:type="spellEnd"/>
      <w:r w:rsidRPr="00EF07F0">
        <w:t xml:space="preserve"> </w:t>
      </w:r>
      <w:proofErr w:type="spellStart"/>
      <w:r w:rsidRPr="00EF07F0">
        <w:t>odločeno</w:t>
      </w:r>
      <w:proofErr w:type="spellEnd"/>
      <w:r w:rsidRPr="00EF07F0">
        <w:t xml:space="preserve">, </w:t>
      </w:r>
      <w:proofErr w:type="spellStart"/>
      <w:r w:rsidRPr="00EF07F0">
        <w:t>ali</w:t>
      </w:r>
      <w:proofErr w:type="spellEnd"/>
      <w:r w:rsidRPr="00EF07F0">
        <w:t xml:space="preserve"> </w:t>
      </w:r>
      <w:proofErr w:type="spellStart"/>
      <w:r w:rsidRPr="00EF07F0">
        <w:t>če</w:t>
      </w:r>
      <w:proofErr w:type="spellEnd"/>
      <w:r w:rsidRPr="00EF07F0">
        <w:t xml:space="preserve"> v tem </w:t>
      </w:r>
      <w:proofErr w:type="spellStart"/>
      <w:r w:rsidRPr="00EF07F0">
        <w:t>sklepu</w:t>
      </w:r>
      <w:proofErr w:type="spellEnd"/>
      <w:r w:rsidRPr="00EF07F0">
        <w:t xml:space="preserve"> </w:t>
      </w:r>
      <w:proofErr w:type="spellStart"/>
      <w:r w:rsidRPr="00EF07F0">
        <w:t>odvetnik</w:t>
      </w:r>
      <w:proofErr w:type="spellEnd"/>
      <w:r w:rsidRPr="00EF07F0">
        <w:t xml:space="preserve"> </w:t>
      </w:r>
      <w:proofErr w:type="spellStart"/>
      <w:r w:rsidRPr="00EF07F0">
        <w:t>za</w:t>
      </w:r>
      <w:proofErr w:type="spellEnd"/>
      <w:r w:rsidRPr="00EF07F0">
        <w:t xml:space="preserve"> </w:t>
      </w:r>
      <w:proofErr w:type="spellStart"/>
      <w:r w:rsidRPr="00EF07F0">
        <w:t>zastopanje</w:t>
      </w:r>
      <w:proofErr w:type="spellEnd"/>
      <w:r w:rsidRPr="00EF07F0">
        <w:t xml:space="preserve"> </w:t>
      </w:r>
      <w:proofErr w:type="spellStart"/>
      <w:r w:rsidRPr="00EF07F0">
        <w:t>prosilca</w:t>
      </w:r>
      <w:proofErr w:type="spellEnd"/>
      <w:r w:rsidRPr="00EF07F0">
        <w:t xml:space="preserve"> </w:t>
      </w:r>
      <w:proofErr w:type="spellStart"/>
      <w:r w:rsidRPr="00EF07F0">
        <w:t>za</w:t>
      </w:r>
      <w:proofErr w:type="spellEnd"/>
      <w:r w:rsidRPr="00EF07F0">
        <w:t xml:space="preserve"> </w:t>
      </w:r>
      <w:proofErr w:type="spellStart"/>
      <w:r w:rsidRPr="00EF07F0">
        <w:t>brezplačno</w:t>
      </w:r>
      <w:proofErr w:type="spellEnd"/>
      <w:r w:rsidRPr="00EF07F0">
        <w:t xml:space="preserve"> </w:t>
      </w:r>
      <w:proofErr w:type="spellStart"/>
      <w:r w:rsidRPr="00EF07F0">
        <w:t>pravno</w:t>
      </w:r>
      <w:proofErr w:type="spellEnd"/>
      <w:r w:rsidRPr="00EF07F0">
        <w:t xml:space="preserve"> </w:t>
      </w:r>
      <w:proofErr w:type="spellStart"/>
      <w:r w:rsidRPr="00EF07F0">
        <w:t>pomoč</w:t>
      </w:r>
      <w:proofErr w:type="spellEnd"/>
      <w:r w:rsidRPr="00EF07F0">
        <w:t xml:space="preserve"> ni </w:t>
      </w:r>
      <w:proofErr w:type="spellStart"/>
      <w:r w:rsidRPr="00EF07F0">
        <w:t>določen</w:t>
      </w:r>
      <w:proofErr w:type="spellEnd"/>
      <w:r w:rsidRPr="00EF07F0">
        <w:t xml:space="preserve">, do </w:t>
      </w:r>
      <w:proofErr w:type="spellStart"/>
      <w:r w:rsidRPr="00EF07F0">
        <w:t>dneva</w:t>
      </w:r>
      <w:proofErr w:type="spellEnd"/>
      <w:r w:rsidRPr="00EF07F0">
        <w:t xml:space="preserve"> </w:t>
      </w:r>
      <w:proofErr w:type="spellStart"/>
      <w:r w:rsidRPr="00EF07F0">
        <w:t>vročitve</w:t>
      </w:r>
      <w:proofErr w:type="spellEnd"/>
      <w:r w:rsidRPr="00EF07F0">
        <w:t xml:space="preserve"> </w:t>
      </w:r>
      <w:proofErr w:type="spellStart"/>
      <w:r w:rsidRPr="00EF07F0">
        <w:t>sklepa</w:t>
      </w:r>
      <w:proofErr w:type="spellEnd"/>
      <w:r w:rsidRPr="00EF07F0">
        <w:t xml:space="preserve"> o </w:t>
      </w:r>
      <w:proofErr w:type="spellStart"/>
      <w:r w:rsidRPr="00EF07F0">
        <w:t>določitvi</w:t>
      </w:r>
      <w:proofErr w:type="spellEnd"/>
      <w:r w:rsidRPr="00EF07F0">
        <w:t xml:space="preserve"> </w:t>
      </w:r>
      <w:proofErr w:type="spellStart"/>
      <w:r w:rsidRPr="00EF07F0">
        <w:t>odvetnika</w:t>
      </w:r>
      <w:proofErr w:type="spellEnd"/>
      <w:r w:rsidRPr="00EF07F0">
        <w:t xml:space="preserve">, </w:t>
      </w:r>
      <w:proofErr w:type="spellStart"/>
      <w:r w:rsidRPr="00EF07F0">
        <w:t>ki</w:t>
      </w:r>
      <w:proofErr w:type="spellEnd"/>
      <w:r w:rsidRPr="00EF07F0">
        <w:t xml:space="preserve"> </w:t>
      </w:r>
      <w:proofErr w:type="spellStart"/>
      <w:r w:rsidRPr="00EF07F0">
        <w:t>bo</w:t>
      </w:r>
      <w:proofErr w:type="spellEnd"/>
      <w:r w:rsidRPr="00EF07F0">
        <w:t xml:space="preserve"> </w:t>
      </w:r>
      <w:proofErr w:type="spellStart"/>
      <w:r w:rsidRPr="00EF07F0">
        <w:t>prosilca</w:t>
      </w:r>
      <w:proofErr w:type="spellEnd"/>
      <w:r w:rsidRPr="00EF07F0">
        <w:t xml:space="preserve"> </w:t>
      </w:r>
      <w:proofErr w:type="spellStart"/>
      <w:r w:rsidRPr="00EF07F0">
        <w:t>zastopal</w:t>
      </w:r>
      <w:proofErr w:type="spellEnd"/>
      <w:r w:rsidRPr="00EF07F0">
        <w:t xml:space="preserve"> (</w:t>
      </w:r>
      <w:proofErr w:type="spellStart"/>
      <w:r w:rsidRPr="00EF07F0">
        <w:t>člen</w:t>
      </w:r>
      <w:proofErr w:type="spellEnd"/>
      <w:r w:rsidRPr="00EF07F0">
        <w:t xml:space="preserve"> 147(7) </w:t>
      </w:r>
      <w:proofErr w:type="spellStart"/>
      <w:r w:rsidRPr="00EF07F0">
        <w:t>Poslovnika</w:t>
      </w:r>
      <w:proofErr w:type="spellEnd"/>
      <w:r w:rsidRPr="00EF07F0">
        <w:t>).</w:t>
      </w:r>
    </w:p>
    <w:p w14:paraId="74638DD4" w14:textId="77777777" w:rsidR="002B3781" w:rsidRPr="00EF07F0" w:rsidRDefault="002B3781" w:rsidP="002B3781">
      <w:pPr>
        <w:jc w:val="both"/>
      </w:pPr>
    </w:p>
    <w:p w14:paraId="2A44E5CB" w14:textId="77777777" w:rsidR="002B3781" w:rsidRPr="00EF07F0" w:rsidRDefault="002B3781" w:rsidP="002B3781">
      <w:pPr>
        <w:jc w:val="both"/>
      </w:pPr>
      <w:proofErr w:type="spellStart"/>
      <w:r w:rsidRPr="00EF07F0">
        <w:t>Rok</w:t>
      </w:r>
      <w:proofErr w:type="spellEnd"/>
      <w:r w:rsidRPr="00EF07F0">
        <w:t xml:space="preserve"> </w:t>
      </w:r>
      <w:proofErr w:type="spellStart"/>
      <w:r w:rsidRPr="00EF07F0">
        <w:t>za</w:t>
      </w:r>
      <w:proofErr w:type="spellEnd"/>
      <w:r w:rsidRPr="00EF07F0">
        <w:t xml:space="preserve"> </w:t>
      </w:r>
      <w:proofErr w:type="spellStart"/>
      <w:r w:rsidRPr="00EF07F0">
        <w:t>vložitev</w:t>
      </w:r>
      <w:proofErr w:type="spellEnd"/>
      <w:r w:rsidRPr="00EF07F0">
        <w:t xml:space="preserve"> </w:t>
      </w:r>
      <w:proofErr w:type="spellStart"/>
      <w:r w:rsidRPr="00EF07F0">
        <w:t>tožbe</w:t>
      </w:r>
      <w:proofErr w:type="spellEnd"/>
      <w:r w:rsidRPr="00EF07F0">
        <w:t xml:space="preserve"> </w:t>
      </w:r>
      <w:proofErr w:type="spellStart"/>
      <w:r w:rsidRPr="00EF07F0">
        <w:t>torej</w:t>
      </w:r>
      <w:proofErr w:type="spellEnd"/>
      <w:r w:rsidRPr="00EF07F0">
        <w:t xml:space="preserve"> ne </w:t>
      </w:r>
      <w:proofErr w:type="spellStart"/>
      <w:r w:rsidRPr="00EF07F0">
        <w:t>teče</w:t>
      </w:r>
      <w:proofErr w:type="spellEnd"/>
      <w:r w:rsidRPr="00EF07F0">
        <w:t xml:space="preserve"> v </w:t>
      </w:r>
      <w:proofErr w:type="spellStart"/>
      <w:r w:rsidRPr="00EF07F0">
        <w:t>obdobju</w:t>
      </w:r>
      <w:proofErr w:type="spellEnd"/>
      <w:r w:rsidRPr="00EF07F0">
        <w:t xml:space="preserve">, ko </w:t>
      </w:r>
      <w:proofErr w:type="spellStart"/>
      <w:r w:rsidRPr="00EF07F0">
        <w:t>Splošno</w:t>
      </w:r>
      <w:proofErr w:type="spellEnd"/>
      <w:r w:rsidRPr="00EF07F0">
        <w:t xml:space="preserve"> </w:t>
      </w:r>
      <w:proofErr w:type="spellStart"/>
      <w:r w:rsidRPr="00EF07F0">
        <w:t>sodišče</w:t>
      </w:r>
      <w:proofErr w:type="spellEnd"/>
      <w:r w:rsidRPr="00EF07F0">
        <w:t xml:space="preserve"> </w:t>
      </w:r>
      <w:proofErr w:type="spellStart"/>
      <w:r w:rsidRPr="00EF07F0">
        <w:t>preučuje</w:t>
      </w:r>
      <w:proofErr w:type="spellEnd"/>
      <w:r w:rsidRPr="00EF07F0">
        <w:t xml:space="preserve"> </w:t>
      </w:r>
      <w:proofErr w:type="spellStart"/>
      <w:r w:rsidRPr="00EF07F0">
        <w:t>prošnjo</w:t>
      </w:r>
      <w:proofErr w:type="spellEnd"/>
      <w:r w:rsidRPr="00EF07F0">
        <w:t xml:space="preserve"> </w:t>
      </w:r>
      <w:proofErr w:type="spellStart"/>
      <w:r w:rsidRPr="00EF07F0">
        <w:t>za</w:t>
      </w:r>
      <w:proofErr w:type="spellEnd"/>
      <w:r w:rsidRPr="00EF07F0">
        <w:t xml:space="preserve"> </w:t>
      </w:r>
      <w:proofErr w:type="spellStart"/>
      <w:r w:rsidRPr="00EF07F0">
        <w:t>brezplačno</w:t>
      </w:r>
      <w:proofErr w:type="spellEnd"/>
      <w:r w:rsidRPr="00EF07F0">
        <w:t xml:space="preserve"> </w:t>
      </w:r>
      <w:proofErr w:type="spellStart"/>
      <w:r w:rsidRPr="00EF07F0">
        <w:t>pravno</w:t>
      </w:r>
      <w:proofErr w:type="spellEnd"/>
      <w:r w:rsidRPr="00EF07F0">
        <w:t xml:space="preserve"> </w:t>
      </w:r>
      <w:proofErr w:type="spellStart"/>
      <w:r w:rsidRPr="00EF07F0">
        <w:t>pomoč</w:t>
      </w:r>
      <w:proofErr w:type="spellEnd"/>
      <w:r w:rsidRPr="00EF07F0">
        <w:t>.</w:t>
      </w:r>
    </w:p>
    <w:p w14:paraId="30306641" w14:textId="77777777" w:rsidR="002B3781" w:rsidRPr="00EF07F0" w:rsidRDefault="002B3781" w:rsidP="002B3781">
      <w:pPr>
        <w:jc w:val="both"/>
      </w:pPr>
    </w:p>
    <w:p w14:paraId="4BCF865B" w14:textId="77777777" w:rsidR="002B3781" w:rsidRPr="00EF07F0" w:rsidRDefault="002B3781" w:rsidP="002B3781">
      <w:pPr>
        <w:jc w:val="both"/>
      </w:pPr>
      <w:r w:rsidRPr="00EF07F0">
        <w:t xml:space="preserve">Po </w:t>
      </w:r>
      <w:proofErr w:type="spellStart"/>
      <w:r w:rsidRPr="00EF07F0">
        <w:t>vročitvi</w:t>
      </w:r>
      <w:proofErr w:type="spellEnd"/>
      <w:r w:rsidRPr="00EF07F0">
        <w:t xml:space="preserve"> </w:t>
      </w:r>
      <w:proofErr w:type="spellStart"/>
      <w:r w:rsidRPr="00EF07F0">
        <w:t>sklepa</w:t>
      </w:r>
      <w:proofErr w:type="spellEnd"/>
      <w:r w:rsidRPr="00EF07F0">
        <w:t xml:space="preserve">, s </w:t>
      </w:r>
      <w:proofErr w:type="spellStart"/>
      <w:r w:rsidRPr="00EF07F0">
        <w:t>katerim</w:t>
      </w:r>
      <w:proofErr w:type="spellEnd"/>
      <w:r w:rsidRPr="00EF07F0">
        <w:t xml:space="preserve"> je </w:t>
      </w:r>
      <w:proofErr w:type="spellStart"/>
      <w:r w:rsidRPr="00EF07F0">
        <w:t>odločeno</w:t>
      </w:r>
      <w:proofErr w:type="spellEnd"/>
      <w:r w:rsidRPr="00EF07F0">
        <w:t xml:space="preserve"> o </w:t>
      </w:r>
      <w:proofErr w:type="spellStart"/>
      <w:r w:rsidRPr="00EF07F0">
        <w:t>prošnji</w:t>
      </w:r>
      <w:proofErr w:type="spellEnd"/>
      <w:r w:rsidRPr="00EF07F0">
        <w:t xml:space="preserve"> </w:t>
      </w:r>
      <w:proofErr w:type="spellStart"/>
      <w:r w:rsidRPr="00EF07F0">
        <w:t>za</w:t>
      </w:r>
      <w:proofErr w:type="spellEnd"/>
      <w:r w:rsidRPr="00EF07F0">
        <w:t xml:space="preserve"> </w:t>
      </w:r>
      <w:proofErr w:type="spellStart"/>
      <w:r w:rsidRPr="00EF07F0">
        <w:t>brezplačno</w:t>
      </w:r>
      <w:proofErr w:type="spellEnd"/>
      <w:r w:rsidRPr="00EF07F0">
        <w:t xml:space="preserve"> </w:t>
      </w:r>
      <w:proofErr w:type="spellStart"/>
      <w:r w:rsidRPr="00EF07F0">
        <w:t>pravno</w:t>
      </w:r>
      <w:proofErr w:type="spellEnd"/>
      <w:r w:rsidRPr="00EF07F0">
        <w:t xml:space="preserve"> </w:t>
      </w:r>
      <w:proofErr w:type="spellStart"/>
      <w:r w:rsidRPr="00EF07F0">
        <w:t>pomoč</w:t>
      </w:r>
      <w:proofErr w:type="spellEnd"/>
      <w:r w:rsidRPr="00EF07F0">
        <w:t xml:space="preserve">, </w:t>
      </w:r>
      <w:proofErr w:type="spellStart"/>
      <w:r w:rsidRPr="00EF07F0">
        <w:t>ali</w:t>
      </w:r>
      <w:proofErr w:type="spellEnd"/>
      <w:r w:rsidRPr="00EF07F0">
        <w:t xml:space="preserve"> </w:t>
      </w:r>
      <w:proofErr w:type="spellStart"/>
      <w:r w:rsidRPr="00EF07F0">
        <w:t>če</w:t>
      </w:r>
      <w:proofErr w:type="spellEnd"/>
      <w:r w:rsidRPr="00EF07F0">
        <w:t xml:space="preserve"> v tem </w:t>
      </w:r>
      <w:proofErr w:type="spellStart"/>
      <w:r w:rsidRPr="00EF07F0">
        <w:t>sklepu</w:t>
      </w:r>
      <w:proofErr w:type="spellEnd"/>
      <w:r w:rsidRPr="00EF07F0">
        <w:t xml:space="preserve"> </w:t>
      </w:r>
      <w:proofErr w:type="spellStart"/>
      <w:r w:rsidRPr="00EF07F0">
        <w:t>odvetnik</w:t>
      </w:r>
      <w:proofErr w:type="spellEnd"/>
      <w:r w:rsidRPr="00EF07F0">
        <w:t xml:space="preserve"> </w:t>
      </w:r>
      <w:proofErr w:type="spellStart"/>
      <w:r w:rsidRPr="00EF07F0">
        <w:t>za</w:t>
      </w:r>
      <w:proofErr w:type="spellEnd"/>
      <w:r w:rsidRPr="00EF07F0">
        <w:t xml:space="preserve"> </w:t>
      </w:r>
      <w:proofErr w:type="spellStart"/>
      <w:r w:rsidRPr="00EF07F0">
        <w:t>zastopanje</w:t>
      </w:r>
      <w:proofErr w:type="spellEnd"/>
      <w:r w:rsidRPr="00EF07F0">
        <w:t xml:space="preserve"> </w:t>
      </w:r>
      <w:proofErr w:type="spellStart"/>
      <w:r w:rsidRPr="00EF07F0">
        <w:t>prosilca</w:t>
      </w:r>
      <w:proofErr w:type="spellEnd"/>
      <w:r w:rsidRPr="00EF07F0">
        <w:t xml:space="preserve"> </w:t>
      </w:r>
      <w:proofErr w:type="spellStart"/>
      <w:r w:rsidRPr="00EF07F0">
        <w:t>za</w:t>
      </w:r>
      <w:proofErr w:type="spellEnd"/>
      <w:r w:rsidRPr="00EF07F0">
        <w:t xml:space="preserve"> </w:t>
      </w:r>
      <w:proofErr w:type="spellStart"/>
      <w:r w:rsidRPr="00EF07F0">
        <w:t>brezplačno</w:t>
      </w:r>
      <w:proofErr w:type="spellEnd"/>
      <w:r w:rsidRPr="00EF07F0">
        <w:t xml:space="preserve"> </w:t>
      </w:r>
      <w:proofErr w:type="spellStart"/>
      <w:r w:rsidRPr="00EF07F0">
        <w:t>pravno</w:t>
      </w:r>
      <w:proofErr w:type="spellEnd"/>
      <w:r w:rsidRPr="00EF07F0">
        <w:t xml:space="preserve"> </w:t>
      </w:r>
      <w:proofErr w:type="spellStart"/>
      <w:r w:rsidRPr="00EF07F0">
        <w:t>pomoč</w:t>
      </w:r>
      <w:proofErr w:type="spellEnd"/>
      <w:r w:rsidRPr="00EF07F0">
        <w:t xml:space="preserve"> ni </w:t>
      </w:r>
      <w:proofErr w:type="spellStart"/>
      <w:r w:rsidRPr="00EF07F0">
        <w:t>določen</w:t>
      </w:r>
      <w:proofErr w:type="spellEnd"/>
      <w:r w:rsidRPr="00EF07F0">
        <w:t xml:space="preserve">, </w:t>
      </w:r>
      <w:proofErr w:type="spellStart"/>
      <w:r w:rsidRPr="00EF07F0">
        <w:t>sklepa</w:t>
      </w:r>
      <w:proofErr w:type="spellEnd"/>
      <w:r w:rsidRPr="00EF07F0">
        <w:t xml:space="preserve"> o </w:t>
      </w:r>
      <w:proofErr w:type="spellStart"/>
      <w:r w:rsidRPr="00EF07F0">
        <w:t>določitvi</w:t>
      </w:r>
      <w:proofErr w:type="spellEnd"/>
      <w:r w:rsidRPr="00EF07F0">
        <w:t xml:space="preserve"> </w:t>
      </w:r>
      <w:proofErr w:type="spellStart"/>
      <w:r w:rsidRPr="00EF07F0">
        <w:t>odvetnika</w:t>
      </w:r>
      <w:proofErr w:type="spellEnd"/>
      <w:r w:rsidRPr="00EF07F0">
        <w:t xml:space="preserve">, </w:t>
      </w:r>
      <w:proofErr w:type="spellStart"/>
      <w:r w:rsidRPr="00EF07F0">
        <w:t>ki</w:t>
      </w:r>
      <w:proofErr w:type="spellEnd"/>
      <w:r w:rsidRPr="00EF07F0">
        <w:t xml:space="preserve"> </w:t>
      </w:r>
      <w:proofErr w:type="spellStart"/>
      <w:r w:rsidRPr="00EF07F0">
        <w:t>bo</w:t>
      </w:r>
      <w:proofErr w:type="spellEnd"/>
      <w:r w:rsidRPr="00EF07F0">
        <w:t xml:space="preserve"> </w:t>
      </w:r>
      <w:proofErr w:type="spellStart"/>
      <w:r w:rsidRPr="00EF07F0">
        <w:t>prosilca</w:t>
      </w:r>
      <w:proofErr w:type="spellEnd"/>
      <w:r w:rsidRPr="00EF07F0">
        <w:t xml:space="preserve"> </w:t>
      </w:r>
      <w:proofErr w:type="spellStart"/>
      <w:r w:rsidRPr="00EF07F0">
        <w:t>zastopal</w:t>
      </w:r>
      <w:proofErr w:type="spellEnd"/>
      <w:r w:rsidRPr="00EF07F0">
        <w:t xml:space="preserve">, </w:t>
      </w:r>
      <w:r w:rsidRPr="00EF07F0">
        <w:rPr>
          <w:b/>
          <w:bCs/>
        </w:rPr>
        <w:t xml:space="preserve">je </w:t>
      </w:r>
      <w:proofErr w:type="spellStart"/>
      <w:r w:rsidRPr="00EF07F0">
        <w:rPr>
          <w:b/>
          <w:bCs/>
        </w:rPr>
        <w:t>lahko</w:t>
      </w:r>
      <w:proofErr w:type="spellEnd"/>
      <w:r w:rsidRPr="00EF07F0">
        <w:rPr>
          <w:b/>
          <w:bCs/>
        </w:rPr>
        <w:t xml:space="preserve"> </w:t>
      </w:r>
      <w:proofErr w:type="spellStart"/>
      <w:r w:rsidRPr="00EF07F0">
        <w:rPr>
          <w:b/>
          <w:bCs/>
        </w:rPr>
        <w:t>preostali</w:t>
      </w:r>
      <w:proofErr w:type="spellEnd"/>
      <w:r w:rsidRPr="00EF07F0">
        <w:rPr>
          <w:b/>
          <w:bCs/>
        </w:rPr>
        <w:t xml:space="preserve"> </w:t>
      </w:r>
      <w:proofErr w:type="spellStart"/>
      <w:r w:rsidRPr="00EF07F0">
        <w:rPr>
          <w:b/>
          <w:bCs/>
        </w:rPr>
        <w:t>rok</w:t>
      </w:r>
      <w:proofErr w:type="spellEnd"/>
      <w:r w:rsidRPr="00EF07F0">
        <w:rPr>
          <w:b/>
          <w:bCs/>
        </w:rPr>
        <w:t xml:space="preserve"> </w:t>
      </w:r>
      <w:proofErr w:type="spellStart"/>
      <w:r w:rsidRPr="00EF07F0">
        <w:rPr>
          <w:b/>
          <w:bCs/>
        </w:rPr>
        <w:t>za</w:t>
      </w:r>
      <w:proofErr w:type="spellEnd"/>
      <w:r w:rsidRPr="00EF07F0">
        <w:rPr>
          <w:b/>
          <w:bCs/>
        </w:rPr>
        <w:t xml:space="preserve"> </w:t>
      </w:r>
      <w:proofErr w:type="spellStart"/>
      <w:r w:rsidRPr="00EF07F0">
        <w:rPr>
          <w:b/>
          <w:bCs/>
        </w:rPr>
        <w:t>vložitev</w:t>
      </w:r>
      <w:proofErr w:type="spellEnd"/>
      <w:r w:rsidRPr="00EF07F0">
        <w:rPr>
          <w:b/>
          <w:bCs/>
        </w:rPr>
        <w:t xml:space="preserve"> </w:t>
      </w:r>
      <w:proofErr w:type="spellStart"/>
      <w:r w:rsidRPr="00EF07F0">
        <w:rPr>
          <w:b/>
          <w:bCs/>
        </w:rPr>
        <w:t>tožbe</w:t>
      </w:r>
      <w:proofErr w:type="spellEnd"/>
      <w:r w:rsidRPr="00EF07F0">
        <w:rPr>
          <w:b/>
          <w:bCs/>
        </w:rPr>
        <w:t xml:space="preserve"> </w:t>
      </w:r>
      <w:proofErr w:type="spellStart"/>
      <w:r w:rsidRPr="00EF07F0">
        <w:rPr>
          <w:b/>
          <w:bCs/>
        </w:rPr>
        <w:t>izjemno</w:t>
      </w:r>
      <w:proofErr w:type="spellEnd"/>
      <w:r w:rsidRPr="00EF07F0">
        <w:rPr>
          <w:b/>
          <w:bCs/>
        </w:rPr>
        <w:t xml:space="preserve"> </w:t>
      </w:r>
      <w:proofErr w:type="spellStart"/>
      <w:r w:rsidRPr="00EF07F0">
        <w:rPr>
          <w:b/>
          <w:bCs/>
        </w:rPr>
        <w:t>kratek</w:t>
      </w:r>
      <w:proofErr w:type="spellEnd"/>
      <w:r w:rsidRPr="00EF07F0">
        <w:t xml:space="preserve">. </w:t>
      </w:r>
      <w:proofErr w:type="spellStart"/>
      <w:r w:rsidRPr="00EF07F0">
        <w:t>Zato</w:t>
      </w:r>
      <w:proofErr w:type="spellEnd"/>
      <w:r w:rsidRPr="00EF07F0">
        <w:t xml:space="preserve"> se </w:t>
      </w:r>
      <w:proofErr w:type="spellStart"/>
      <w:r w:rsidRPr="00EF07F0">
        <w:t>upravičencu</w:t>
      </w:r>
      <w:proofErr w:type="spellEnd"/>
      <w:r w:rsidRPr="00EF07F0">
        <w:t xml:space="preserve"> do </w:t>
      </w:r>
      <w:proofErr w:type="spellStart"/>
      <w:r w:rsidRPr="00EF07F0">
        <w:t>brezplačne</w:t>
      </w:r>
      <w:proofErr w:type="spellEnd"/>
      <w:r w:rsidRPr="00EF07F0">
        <w:t xml:space="preserve"> </w:t>
      </w:r>
      <w:proofErr w:type="spellStart"/>
      <w:r w:rsidRPr="00EF07F0">
        <w:t>pravne</w:t>
      </w:r>
      <w:proofErr w:type="spellEnd"/>
      <w:r w:rsidRPr="00EF07F0">
        <w:t xml:space="preserve"> </w:t>
      </w:r>
      <w:proofErr w:type="spellStart"/>
      <w:r w:rsidRPr="00EF07F0">
        <w:t>pomoči</w:t>
      </w:r>
      <w:proofErr w:type="spellEnd"/>
      <w:r w:rsidRPr="00EF07F0">
        <w:t xml:space="preserve">, </w:t>
      </w:r>
      <w:proofErr w:type="spellStart"/>
      <w:r w:rsidRPr="00EF07F0">
        <w:t>ki</w:t>
      </w:r>
      <w:proofErr w:type="spellEnd"/>
      <w:r w:rsidRPr="00EF07F0">
        <w:t xml:space="preserve"> </w:t>
      </w:r>
      <w:proofErr w:type="spellStart"/>
      <w:r w:rsidRPr="00EF07F0">
        <w:t>ga</w:t>
      </w:r>
      <w:proofErr w:type="spellEnd"/>
      <w:r w:rsidRPr="00EF07F0">
        <w:t xml:space="preserve"> </w:t>
      </w:r>
      <w:proofErr w:type="spellStart"/>
      <w:r w:rsidRPr="00EF07F0">
        <w:t>pravilno</w:t>
      </w:r>
      <w:proofErr w:type="spellEnd"/>
      <w:r w:rsidRPr="00EF07F0">
        <w:t xml:space="preserve"> </w:t>
      </w:r>
      <w:proofErr w:type="spellStart"/>
      <w:r w:rsidRPr="00EF07F0">
        <w:t>zastopa</w:t>
      </w:r>
      <w:proofErr w:type="spellEnd"/>
      <w:r w:rsidRPr="00EF07F0">
        <w:t xml:space="preserve"> </w:t>
      </w:r>
      <w:proofErr w:type="spellStart"/>
      <w:r w:rsidRPr="00EF07F0">
        <w:t>odvetnik</w:t>
      </w:r>
      <w:proofErr w:type="spellEnd"/>
      <w:r w:rsidRPr="00EF07F0">
        <w:t xml:space="preserve">, </w:t>
      </w:r>
      <w:proofErr w:type="spellStart"/>
      <w:r w:rsidRPr="00EF07F0">
        <w:t>priporoča</w:t>
      </w:r>
      <w:proofErr w:type="spellEnd"/>
      <w:r w:rsidRPr="00EF07F0">
        <w:t xml:space="preserve">, </w:t>
      </w:r>
      <w:proofErr w:type="spellStart"/>
      <w:r w:rsidRPr="00EF07F0">
        <w:t>naj</w:t>
      </w:r>
      <w:proofErr w:type="spellEnd"/>
      <w:r w:rsidRPr="00EF07F0">
        <w:t xml:space="preserve"> </w:t>
      </w:r>
      <w:proofErr w:type="spellStart"/>
      <w:r w:rsidRPr="00EF07F0">
        <w:rPr>
          <w:b/>
          <w:bCs/>
        </w:rPr>
        <w:t>posebno</w:t>
      </w:r>
      <w:proofErr w:type="spellEnd"/>
      <w:r w:rsidRPr="00EF07F0">
        <w:rPr>
          <w:b/>
          <w:bCs/>
        </w:rPr>
        <w:t xml:space="preserve"> </w:t>
      </w:r>
      <w:proofErr w:type="spellStart"/>
      <w:r w:rsidRPr="00EF07F0">
        <w:rPr>
          <w:b/>
          <w:bCs/>
        </w:rPr>
        <w:t>pozornost</w:t>
      </w:r>
      <w:proofErr w:type="spellEnd"/>
      <w:r w:rsidRPr="00EF07F0">
        <w:rPr>
          <w:b/>
          <w:bCs/>
        </w:rPr>
        <w:t xml:space="preserve"> </w:t>
      </w:r>
      <w:proofErr w:type="spellStart"/>
      <w:r w:rsidRPr="00EF07F0">
        <w:rPr>
          <w:b/>
          <w:bCs/>
        </w:rPr>
        <w:t>nameni</w:t>
      </w:r>
      <w:proofErr w:type="spellEnd"/>
      <w:r w:rsidRPr="00EF07F0">
        <w:rPr>
          <w:b/>
          <w:bCs/>
        </w:rPr>
        <w:t xml:space="preserve"> </w:t>
      </w:r>
      <w:proofErr w:type="spellStart"/>
      <w:r w:rsidRPr="00EF07F0">
        <w:rPr>
          <w:b/>
          <w:bCs/>
        </w:rPr>
        <w:t>spoštovanju</w:t>
      </w:r>
      <w:proofErr w:type="spellEnd"/>
      <w:r w:rsidRPr="00EF07F0">
        <w:rPr>
          <w:b/>
          <w:bCs/>
        </w:rPr>
        <w:t xml:space="preserve"> </w:t>
      </w:r>
      <w:proofErr w:type="spellStart"/>
      <w:r w:rsidRPr="00EF07F0">
        <w:rPr>
          <w:b/>
          <w:bCs/>
        </w:rPr>
        <w:t>zakonskega</w:t>
      </w:r>
      <w:proofErr w:type="spellEnd"/>
      <w:r w:rsidRPr="00EF07F0">
        <w:rPr>
          <w:b/>
          <w:bCs/>
        </w:rPr>
        <w:t xml:space="preserve"> </w:t>
      </w:r>
      <w:proofErr w:type="spellStart"/>
      <w:r w:rsidRPr="00EF07F0">
        <w:rPr>
          <w:b/>
          <w:bCs/>
        </w:rPr>
        <w:t>roka</w:t>
      </w:r>
      <w:proofErr w:type="spellEnd"/>
      <w:r w:rsidRPr="00EF07F0">
        <w:t xml:space="preserve"> (</w:t>
      </w:r>
      <w:proofErr w:type="spellStart"/>
      <w:r w:rsidRPr="00EF07F0">
        <w:t>točka</w:t>
      </w:r>
      <w:proofErr w:type="spellEnd"/>
      <w:r w:rsidRPr="00EF07F0">
        <w:t xml:space="preserve"> 265 </w:t>
      </w:r>
      <w:proofErr w:type="spellStart"/>
      <w:r w:rsidRPr="00EF07F0">
        <w:t>Praktičnih</w:t>
      </w:r>
      <w:proofErr w:type="spellEnd"/>
      <w:r w:rsidRPr="00EF07F0">
        <w:t xml:space="preserve"> </w:t>
      </w:r>
      <w:proofErr w:type="spellStart"/>
      <w:r w:rsidRPr="00EF07F0">
        <w:t>določb</w:t>
      </w:r>
      <w:proofErr w:type="spellEnd"/>
      <w:r w:rsidRPr="00EF07F0">
        <w:t xml:space="preserve"> </w:t>
      </w:r>
      <w:proofErr w:type="spellStart"/>
      <w:r w:rsidRPr="00EF07F0">
        <w:t>za</w:t>
      </w:r>
      <w:proofErr w:type="spellEnd"/>
      <w:r w:rsidRPr="00EF07F0">
        <w:t xml:space="preserve"> </w:t>
      </w:r>
      <w:proofErr w:type="spellStart"/>
      <w:r w:rsidRPr="00EF07F0">
        <w:t>izvajanje</w:t>
      </w:r>
      <w:proofErr w:type="spellEnd"/>
      <w:r w:rsidRPr="00EF07F0">
        <w:t>).</w:t>
      </w:r>
    </w:p>
    <w:p w14:paraId="73623A7B" w14:textId="77777777" w:rsidR="002B3781" w:rsidRPr="00EF07F0" w:rsidRDefault="002B3781" w:rsidP="002B3781">
      <w:pPr>
        <w:ind w:right="-622"/>
        <w:rPr>
          <w:b/>
          <w:bCs/>
        </w:rPr>
      </w:pPr>
    </w:p>
    <w:p w14:paraId="1A6A7054" w14:textId="77777777" w:rsidR="002B3781" w:rsidRPr="00EF07F0" w:rsidRDefault="002B3781" w:rsidP="002B3781">
      <w:pPr>
        <w:ind w:right="-622"/>
        <w:rPr>
          <w:b/>
          <w:bCs/>
        </w:rPr>
      </w:pPr>
    </w:p>
    <w:p w14:paraId="006412DF" w14:textId="77777777" w:rsidR="002B3781" w:rsidRPr="004E41AA" w:rsidRDefault="002B3781" w:rsidP="002B3781">
      <w:pPr>
        <w:ind w:left="284" w:right="-622" w:hanging="284"/>
        <w:rPr>
          <w:b/>
          <w:bCs/>
        </w:rPr>
      </w:pPr>
      <w:r w:rsidRPr="004E41AA">
        <w:rPr>
          <w:b/>
        </w:rPr>
        <w:t>8.</w:t>
      </w:r>
      <w:r w:rsidRPr="004E41AA">
        <w:rPr>
          <w:b/>
        </w:rPr>
        <w:tab/>
        <w:t xml:space="preserve"> </w:t>
      </w:r>
      <w:proofErr w:type="spellStart"/>
      <w:r w:rsidRPr="004E41AA">
        <w:rPr>
          <w:b/>
        </w:rPr>
        <w:t>Dodatno</w:t>
      </w:r>
      <w:proofErr w:type="spellEnd"/>
      <w:r w:rsidRPr="004E41AA">
        <w:rPr>
          <w:b/>
        </w:rPr>
        <w:t xml:space="preserve"> </w:t>
      </w:r>
      <w:proofErr w:type="spellStart"/>
      <w:r w:rsidRPr="004E41AA">
        <w:rPr>
          <w:b/>
        </w:rPr>
        <w:t>pojasnilo</w:t>
      </w:r>
      <w:proofErr w:type="spellEnd"/>
    </w:p>
    <w:p w14:paraId="1A34AC03" w14:textId="77777777" w:rsidR="002B3781" w:rsidRPr="004E41AA" w:rsidRDefault="002B3781" w:rsidP="002B3781">
      <w:pPr>
        <w:ind w:left="360" w:right="-622" w:hanging="360"/>
      </w:pPr>
    </w:p>
    <w:p w14:paraId="71B7AF01" w14:textId="77777777" w:rsidR="002B3781" w:rsidRPr="002B3781" w:rsidRDefault="002B3781" w:rsidP="002B3781">
      <w:pPr>
        <w:jc w:val="both"/>
        <w:rPr>
          <w:lang w:val="it-IT"/>
        </w:rPr>
      </w:pPr>
      <w:proofErr w:type="spellStart"/>
      <w:r w:rsidRPr="004E41AA">
        <w:t>Vloženi</w:t>
      </w:r>
      <w:proofErr w:type="spellEnd"/>
      <w:r w:rsidRPr="004E41AA">
        <w:t xml:space="preserve"> </w:t>
      </w:r>
      <w:proofErr w:type="spellStart"/>
      <w:r w:rsidRPr="004E41AA">
        <w:t>izvirniki</w:t>
      </w:r>
      <w:proofErr w:type="spellEnd"/>
      <w:r w:rsidRPr="004E41AA">
        <w:t xml:space="preserve"> </w:t>
      </w:r>
      <w:proofErr w:type="spellStart"/>
      <w:r w:rsidRPr="004E41AA">
        <w:t>potrdil</w:t>
      </w:r>
      <w:proofErr w:type="spellEnd"/>
      <w:r w:rsidRPr="004E41AA">
        <w:t xml:space="preserve"> se ne </w:t>
      </w:r>
      <w:proofErr w:type="spellStart"/>
      <w:r w:rsidRPr="004E41AA">
        <w:t>vračajo</w:t>
      </w:r>
      <w:proofErr w:type="spellEnd"/>
      <w:r w:rsidRPr="004E41AA">
        <w:t xml:space="preserve">. </w:t>
      </w:r>
      <w:proofErr w:type="spellStart"/>
      <w:r w:rsidRPr="002B3781">
        <w:rPr>
          <w:lang w:val="it-IT"/>
        </w:rPr>
        <w:t>Zato</w:t>
      </w:r>
      <w:proofErr w:type="spellEnd"/>
      <w:r w:rsidRPr="002B3781">
        <w:rPr>
          <w:lang w:val="it-IT"/>
        </w:rPr>
        <w:t xml:space="preserve"> </w:t>
      </w:r>
      <w:proofErr w:type="spellStart"/>
      <w:r w:rsidRPr="002B3781">
        <w:rPr>
          <w:lang w:val="it-IT"/>
        </w:rPr>
        <w:t>svetujemo</w:t>
      </w:r>
      <w:proofErr w:type="spellEnd"/>
      <w:r w:rsidRPr="002B3781">
        <w:rPr>
          <w:lang w:val="it-IT"/>
        </w:rPr>
        <w:t xml:space="preserve">, da </w:t>
      </w:r>
      <w:proofErr w:type="spellStart"/>
      <w:r w:rsidRPr="002B3781">
        <w:rPr>
          <w:lang w:val="it-IT"/>
        </w:rPr>
        <w:t>predložite</w:t>
      </w:r>
      <w:proofErr w:type="spellEnd"/>
      <w:r w:rsidRPr="002B3781">
        <w:rPr>
          <w:lang w:val="it-IT"/>
        </w:rPr>
        <w:t xml:space="preserve"> </w:t>
      </w:r>
      <w:proofErr w:type="spellStart"/>
      <w:r w:rsidRPr="002B3781">
        <w:rPr>
          <w:lang w:val="it-IT"/>
        </w:rPr>
        <w:t>fotokopije</w:t>
      </w:r>
      <w:proofErr w:type="spellEnd"/>
      <w:r w:rsidRPr="002B3781">
        <w:rPr>
          <w:lang w:val="it-IT"/>
        </w:rPr>
        <w:t xml:space="preserve"> </w:t>
      </w:r>
      <w:proofErr w:type="spellStart"/>
      <w:r w:rsidRPr="002B3781">
        <w:rPr>
          <w:lang w:val="it-IT"/>
        </w:rPr>
        <w:t>potrdil</w:t>
      </w:r>
      <w:proofErr w:type="spellEnd"/>
      <w:r w:rsidRPr="002B3781">
        <w:rPr>
          <w:lang w:val="it-IT"/>
        </w:rPr>
        <w:t>.</w:t>
      </w:r>
    </w:p>
    <w:p w14:paraId="2EC19F40" w14:textId="77777777" w:rsidR="002B3781" w:rsidRPr="002B3781" w:rsidRDefault="002B3781" w:rsidP="002B3781">
      <w:pPr>
        <w:jc w:val="both"/>
        <w:rPr>
          <w:lang w:val="it-IT"/>
        </w:rPr>
      </w:pPr>
    </w:p>
    <w:p w14:paraId="550716DE" w14:textId="77777777" w:rsidR="002B3781" w:rsidRPr="002B3781" w:rsidRDefault="002B3781" w:rsidP="002B3781">
      <w:pPr>
        <w:jc w:val="both"/>
        <w:rPr>
          <w:lang w:val="it-IT"/>
        </w:rPr>
      </w:pPr>
      <w:proofErr w:type="spellStart"/>
      <w:r w:rsidRPr="002B3781">
        <w:rPr>
          <w:b/>
          <w:bCs/>
          <w:lang w:val="it-IT"/>
        </w:rPr>
        <w:t>Če</w:t>
      </w:r>
      <w:proofErr w:type="spellEnd"/>
      <w:r w:rsidRPr="002B3781">
        <w:rPr>
          <w:b/>
          <w:bCs/>
          <w:lang w:val="it-IT"/>
        </w:rPr>
        <w:t xml:space="preserve"> </w:t>
      </w:r>
      <w:proofErr w:type="spellStart"/>
      <w:r w:rsidRPr="002B3781">
        <w:rPr>
          <w:b/>
          <w:bCs/>
          <w:lang w:val="it-IT"/>
        </w:rPr>
        <w:t>prosilec</w:t>
      </w:r>
      <w:proofErr w:type="spellEnd"/>
      <w:r w:rsidRPr="002B3781">
        <w:rPr>
          <w:b/>
          <w:bCs/>
          <w:lang w:val="it-IT"/>
        </w:rPr>
        <w:t xml:space="preserve"> </w:t>
      </w:r>
      <w:proofErr w:type="spellStart"/>
      <w:r w:rsidRPr="002B3781">
        <w:rPr>
          <w:b/>
          <w:bCs/>
          <w:lang w:val="it-IT"/>
        </w:rPr>
        <w:t>svojo</w:t>
      </w:r>
      <w:proofErr w:type="spellEnd"/>
      <w:r w:rsidRPr="002B3781">
        <w:rPr>
          <w:b/>
          <w:bCs/>
          <w:lang w:val="it-IT"/>
        </w:rPr>
        <w:t xml:space="preserve"> </w:t>
      </w:r>
      <w:proofErr w:type="spellStart"/>
      <w:r w:rsidRPr="002B3781">
        <w:rPr>
          <w:b/>
          <w:bCs/>
          <w:lang w:val="it-IT"/>
        </w:rPr>
        <w:t>prošnjo</w:t>
      </w:r>
      <w:proofErr w:type="spellEnd"/>
      <w:r w:rsidRPr="002B3781">
        <w:rPr>
          <w:b/>
          <w:bCs/>
          <w:lang w:val="it-IT"/>
        </w:rPr>
        <w:t xml:space="preserve"> </w:t>
      </w:r>
      <w:proofErr w:type="spellStart"/>
      <w:r w:rsidRPr="002B3781">
        <w:rPr>
          <w:b/>
          <w:bCs/>
          <w:lang w:val="it-IT"/>
        </w:rPr>
        <w:t>ponovi</w:t>
      </w:r>
      <w:proofErr w:type="spellEnd"/>
      <w:r w:rsidRPr="002B3781">
        <w:rPr>
          <w:b/>
          <w:bCs/>
          <w:lang w:val="it-IT"/>
        </w:rPr>
        <w:t xml:space="preserve">, </w:t>
      </w:r>
      <w:proofErr w:type="spellStart"/>
      <w:r w:rsidRPr="002B3781">
        <w:rPr>
          <w:b/>
          <w:bCs/>
          <w:lang w:val="it-IT"/>
        </w:rPr>
        <w:t>pri</w:t>
      </w:r>
      <w:proofErr w:type="spellEnd"/>
      <w:r w:rsidRPr="002B3781">
        <w:rPr>
          <w:b/>
          <w:bCs/>
          <w:lang w:val="it-IT"/>
        </w:rPr>
        <w:t xml:space="preserve"> </w:t>
      </w:r>
      <w:proofErr w:type="spellStart"/>
      <w:r w:rsidRPr="002B3781">
        <w:rPr>
          <w:b/>
          <w:bCs/>
          <w:lang w:val="it-IT"/>
        </w:rPr>
        <w:t>čemer</w:t>
      </w:r>
      <w:proofErr w:type="spellEnd"/>
      <w:r w:rsidRPr="002B3781">
        <w:rPr>
          <w:b/>
          <w:bCs/>
          <w:lang w:val="it-IT"/>
        </w:rPr>
        <w:t xml:space="preserve"> nova </w:t>
      </w:r>
      <w:proofErr w:type="spellStart"/>
      <w:r w:rsidRPr="002B3781">
        <w:rPr>
          <w:b/>
          <w:bCs/>
          <w:lang w:val="it-IT"/>
        </w:rPr>
        <w:t>prošnja</w:t>
      </w:r>
      <w:proofErr w:type="spellEnd"/>
      <w:r w:rsidRPr="002B3781">
        <w:rPr>
          <w:b/>
          <w:bCs/>
          <w:lang w:val="it-IT"/>
        </w:rPr>
        <w:t xml:space="preserve"> ni </w:t>
      </w:r>
      <w:proofErr w:type="spellStart"/>
      <w:r w:rsidRPr="002B3781">
        <w:rPr>
          <w:b/>
          <w:bCs/>
          <w:lang w:val="it-IT"/>
        </w:rPr>
        <w:t>utemeljena</w:t>
      </w:r>
      <w:proofErr w:type="spellEnd"/>
      <w:r w:rsidRPr="002B3781">
        <w:rPr>
          <w:b/>
          <w:bCs/>
          <w:lang w:val="it-IT"/>
        </w:rPr>
        <w:t xml:space="preserve"> z </w:t>
      </w:r>
      <w:proofErr w:type="spellStart"/>
      <w:r w:rsidRPr="002B3781">
        <w:rPr>
          <w:b/>
          <w:bCs/>
          <w:lang w:val="it-IT"/>
        </w:rPr>
        <w:t>novimi</w:t>
      </w:r>
      <w:proofErr w:type="spellEnd"/>
      <w:r w:rsidRPr="002B3781">
        <w:rPr>
          <w:b/>
          <w:bCs/>
          <w:lang w:val="it-IT"/>
        </w:rPr>
        <w:t xml:space="preserve"> </w:t>
      </w:r>
      <w:proofErr w:type="spellStart"/>
      <w:r w:rsidRPr="002B3781">
        <w:rPr>
          <w:b/>
          <w:bCs/>
          <w:lang w:val="it-IT"/>
        </w:rPr>
        <w:t>potrdili</w:t>
      </w:r>
      <w:proofErr w:type="spellEnd"/>
      <w:r w:rsidRPr="002B3781">
        <w:rPr>
          <w:b/>
          <w:bCs/>
          <w:lang w:val="it-IT"/>
        </w:rPr>
        <w:t xml:space="preserve">, se </w:t>
      </w:r>
      <w:proofErr w:type="spellStart"/>
      <w:r w:rsidRPr="002B3781">
        <w:rPr>
          <w:b/>
          <w:bCs/>
          <w:lang w:val="it-IT"/>
        </w:rPr>
        <w:t>ta</w:t>
      </w:r>
      <w:proofErr w:type="spellEnd"/>
      <w:r w:rsidRPr="002B3781">
        <w:rPr>
          <w:b/>
          <w:bCs/>
          <w:lang w:val="it-IT"/>
        </w:rPr>
        <w:t xml:space="preserve"> nova </w:t>
      </w:r>
      <w:proofErr w:type="spellStart"/>
      <w:r w:rsidRPr="002B3781">
        <w:rPr>
          <w:b/>
          <w:bCs/>
          <w:lang w:val="it-IT"/>
        </w:rPr>
        <w:t>prošnja</w:t>
      </w:r>
      <w:proofErr w:type="spellEnd"/>
      <w:r w:rsidRPr="002B3781">
        <w:rPr>
          <w:b/>
          <w:bCs/>
          <w:lang w:val="it-IT"/>
        </w:rPr>
        <w:t xml:space="preserve"> ne </w:t>
      </w:r>
      <w:proofErr w:type="spellStart"/>
      <w:r w:rsidRPr="002B3781">
        <w:rPr>
          <w:b/>
          <w:bCs/>
          <w:lang w:val="it-IT"/>
        </w:rPr>
        <w:t>vpiše</w:t>
      </w:r>
      <w:proofErr w:type="spellEnd"/>
      <w:r w:rsidRPr="002B3781">
        <w:rPr>
          <w:b/>
          <w:bCs/>
          <w:lang w:val="it-IT"/>
        </w:rPr>
        <w:t xml:space="preserve"> v </w:t>
      </w:r>
      <w:proofErr w:type="spellStart"/>
      <w:r w:rsidRPr="002B3781">
        <w:rPr>
          <w:b/>
          <w:bCs/>
          <w:lang w:val="it-IT"/>
        </w:rPr>
        <w:t>vpisnik</w:t>
      </w:r>
      <w:proofErr w:type="spellEnd"/>
      <w:r w:rsidRPr="002B3781">
        <w:rPr>
          <w:b/>
          <w:bCs/>
          <w:lang w:val="it-IT"/>
        </w:rPr>
        <w:t xml:space="preserve">, </w:t>
      </w:r>
      <w:proofErr w:type="spellStart"/>
      <w:r w:rsidRPr="002B3781">
        <w:rPr>
          <w:b/>
          <w:bCs/>
          <w:lang w:val="it-IT"/>
        </w:rPr>
        <w:t>prosilec</w:t>
      </w:r>
      <w:proofErr w:type="spellEnd"/>
      <w:r w:rsidRPr="002B3781">
        <w:rPr>
          <w:b/>
          <w:bCs/>
          <w:lang w:val="it-IT"/>
        </w:rPr>
        <w:t xml:space="preserve"> </w:t>
      </w:r>
      <w:proofErr w:type="spellStart"/>
      <w:r w:rsidRPr="002B3781">
        <w:rPr>
          <w:b/>
          <w:bCs/>
          <w:lang w:val="it-IT"/>
        </w:rPr>
        <w:t>pa</w:t>
      </w:r>
      <w:proofErr w:type="spellEnd"/>
      <w:r w:rsidRPr="002B3781">
        <w:rPr>
          <w:b/>
          <w:bCs/>
          <w:lang w:val="it-IT"/>
        </w:rPr>
        <w:t xml:space="preserve"> je o </w:t>
      </w:r>
      <w:proofErr w:type="spellStart"/>
      <w:r w:rsidRPr="002B3781">
        <w:rPr>
          <w:b/>
          <w:bCs/>
          <w:lang w:val="it-IT"/>
        </w:rPr>
        <w:t>tem</w:t>
      </w:r>
      <w:proofErr w:type="spellEnd"/>
      <w:r w:rsidRPr="002B3781">
        <w:rPr>
          <w:b/>
          <w:bCs/>
          <w:lang w:val="it-IT"/>
        </w:rPr>
        <w:t xml:space="preserve"> </w:t>
      </w:r>
      <w:proofErr w:type="spellStart"/>
      <w:r w:rsidRPr="002B3781">
        <w:rPr>
          <w:b/>
          <w:bCs/>
          <w:lang w:val="it-IT"/>
        </w:rPr>
        <w:t>obveščen</w:t>
      </w:r>
      <w:proofErr w:type="spellEnd"/>
      <w:r w:rsidRPr="002B3781">
        <w:rPr>
          <w:lang w:val="it-IT"/>
        </w:rPr>
        <w:t xml:space="preserve"> (</w:t>
      </w:r>
      <w:proofErr w:type="spellStart"/>
      <w:r w:rsidRPr="002B3781">
        <w:rPr>
          <w:lang w:val="it-IT"/>
        </w:rPr>
        <w:t>točka</w:t>
      </w:r>
      <w:proofErr w:type="spellEnd"/>
      <w:r w:rsidRPr="002B3781">
        <w:rPr>
          <w:lang w:val="it-IT"/>
        </w:rPr>
        <w:t xml:space="preserve"> 263 </w:t>
      </w:r>
      <w:proofErr w:type="spellStart"/>
      <w:r w:rsidRPr="002B3781">
        <w:rPr>
          <w:lang w:val="it-IT"/>
        </w:rPr>
        <w:t>Praktičnih</w:t>
      </w:r>
      <w:proofErr w:type="spellEnd"/>
      <w:r w:rsidRPr="002B3781">
        <w:rPr>
          <w:lang w:val="it-IT"/>
        </w:rPr>
        <w:t xml:space="preserve"> </w:t>
      </w:r>
      <w:proofErr w:type="spellStart"/>
      <w:r w:rsidRPr="002B3781">
        <w:rPr>
          <w:lang w:val="it-IT"/>
        </w:rPr>
        <w:t>določb</w:t>
      </w:r>
      <w:proofErr w:type="spellEnd"/>
      <w:r w:rsidRPr="002B3781">
        <w:rPr>
          <w:lang w:val="it-IT"/>
        </w:rPr>
        <w:t xml:space="preserve"> za </w:t>
      </w:r>
      <w:proofErr w:type="spellStart"/>
      <w:r w:rsidRPr="002B3781">
        <w:rPr>
          <w:lang w:val="it-IT"/>
        </w:rPr>
        <w:t>izvajanje</w:t>
      </w:r>
      <w:proofErr w:type="spellEnd"/>
      <w:r w:rsidRPr="002B3781">
        <w:rPr>
          <w:lang w:val="it-IT"/>
        </w:rPr>
        <w:t>).</w:t>
      </w:r>
    </w:p>
    <w:p w14:paraId="0C051A78" w14:textId="77777777" w:rsidR="002B3781" w:rsidRPr="002B3781" w:rsidRDefault="002B3781" w:rsidP="002B3781">
      <w:pPr>
        <w:jc w:val="both"/>
        <w:rPr>
          <w:lang w:val="it-IT"/>
        </w:rPr>
      </w:pPr>
      <w:r w:rsidRPr="002B3781">
        <w:rPr>
          <w:lang w:val="it-IT"/>
        </w:rPr>
        <w:br w:type="page"/>
      </w:r>
    </w:p>
    <w:p w14:paraId="3AD51C93" w14:textId="77777777" w:rsidR="002B3781" w:rsidRPr="002B3781" w:rsidRDefault="002B3781" w:rsidP="002B3781">
      <w:pPr>
        <w:spacing w:after="240"/>
        <w:jc w:val="center"/>
        <w:rPr>
          <w:b/>
          <w:sz w:val="28"/>
          <w:szCs w:val="28"/>
          <w:lang w:val="it-IT"/>
        </w:rPr>
      </w:pPr>
      <w:r w:rsidRPr="002B3781">
        <w:rPr>
          <w:b/>
          <w:sz w:val="28"/>
          <w:lang w:val="it-IT"/>
        </w:rPr>
        <w:t>PROŠNJA ZA BREZPLAČNO PRAVNO POMOČ</w:t>
      </w:r>
    </w:p>
    <w:p w14:paraId="1CB608F9" w14:textId="77777777" w:rsidR="002B3781" w:rsidRPr="002B3781" w:rsidRDefault="002B3781" w:rsidP="002B3781">
      <w:pPr>
        <w:jc w:val="center"/>
        <w:rPr>
          <w:b/>
          <w:lang w:val="it-IT"/>
        </w:rPr>
      </w:pPr>
    </w:p>
    <w:p w14:paraId="0E82FC92" w14:textId="77777777" w:rsidR="002B3781" w:rsidRPr="002B3781" w:rsidRDefault="002B3781" w:rsidP="002B3781">
      <w:pPr>
        <w:jc w:val="center"/>
        <w:rPr>
          <w:b/>
          <w:lang w:val="it-IT"/>
        </w:rPr>
      </w:pPr>
      <w:r w:rsidRPr="002B3781">
        <w:rPr>
          <w:b/>
          <w:lang w:val="it-IT"/>
        </w:rPr>
        <w:t>PROSILEC ZA BREZPLAČNO PRAVNO POMOČ</w:t>
      </w:r>
    </w:p>
    <w:p w14:paraId="522024C9" w14:textId="77777777" w:rsidR="002B3781" w:rsidRPr="002B3781" w:rsidRDefault="002B3781" w:rsidP="002B3781">
      <w:pPr>
        <w:jc w:val="center"/>
        <w:rPr>
          <w:b/>
          <w:lang w:val="it-IT"/>
        </w:rPr>
      </w:pPr>
    </w:p>
    <w:p w14:paraId="36301241" w14:textId="77777777" w:rsidR="002B3781" w:rsidRPr="00EF07F0" w:rsidRDefault="002B3781" w:rsidP="002B3781">
      <w:pPr>
        <w:jc w:val="center"/>
        <w:rPr>
          <w:b/>
        </w:rPr>
      </w:pPr>
      <w:r w:rsidRPr="00EF07F0">
        <w:rPr>
          <w:b/>
        </w:rPr>
        <w:t>FIZIČNA OSEBA</w:t>
      </w:r>
    </w:p>
    <w:p w14:paraId="6D391C48" w14:textId="77777777" w:rsidR="002B3781" w:rsidRPr="00EF07F0" w:rsidRDefault="002B3781" w:rsidP="002B3781"/>
    <w:p w14:paraId="42FED9BC" w14:textId="77777777" w:rsidR="002B3781" w:rsidRPr="00EF07F0" w:rsidRDefault="002B3781" w:rsidP="002B3781"/>
    <w:tbl>
      <w:tblPr>
        <w:tblW w:w="0" w:type="auto"/>
        <w:tblLook w:val="01E0" w:firstRow="1" w:lastRow="1" w:firstColumn="1" w:lastColumn="1" w:noHBand="0" w:noVBand="0"/>
      </w:tblPr>
      <w:tblGrid>
        <w:gridCol w:w="2302"/>
        <w:gridCol w:w="2302"/>
        <w:gridCol w:w="4604"/>
      </w:tblGrid>
      <w:tr w:rsidR="002B3781" w:rsidRPr="00EF07F0" w14:paraId="2065650E" w14:textId="77777777" w:rsidTr="00424680">
        <w:trPr>
          <w:trHeight w:val="510"/>
        </w:trPr>
        <w:tc>
          <w:tcPr>
            <w:tcW w:w="2302" w:type="dxa"/>
          </w:tcPr>
          <w:p w14:paraId="45F3EA92" w14:textId="77777777" w:rsidR="002B3781" w:rsidRPr="00EF07F0" w:rsidRDefault="002B3781" w:rsidP="00424680">
            <w:pPr>
              <w:tabs>
                <w:tab w:val="left" w:pos="2835"/>
              </w:tabs>
            </w:pPr>
            <w:proofErr w:type="spellStart"/>
            <w:r w:rsidRPr="00EF07F0">
              <w:t>Gospa</w:t>
            </w:r>
            <w:proofErr w:type="spellEnd"/>
            <w:r w:rsidRPr="00EF07F0">
              <w:t xml:space="preserve"> </w:t>
            </w:r>
            <w:r w:rsidRPr="00EF07F0">
              <w:fldChar w:fldCharType="begin"/>
            </w:r>
            <w:bookmarkStart w:id="0" w:name="Check1"/>
            <w:r w:rsidRPr="00EF07F0">
              <w:instrText xml:space="preserve"> FORMCHECKBOX </w:instrText>
            </w:r>
            <w:r w:rsidR="00104CFC">
              <w:fldChar w:fldCharType="separate"/>
            </w:r>
            <w:r w:rsidRPr="00EF07F0">
              <w:fldChar w:fldCharType="end"/>
            </w:r>
            <w:bookmarkEnd w:id="0"/>
          </w:p>
        </w:tc>
        <w:tc>
          <w:tcPr>
            <w:tcW w:w="2302" w:type="dxa"/>
          </w:tcPr>
          <w:p w14:paraId="397AC4BF" w14:textId="77777777" w:rsidR="002B3781" w:rsidRPr="00EF07F0" w:rsidRDefault="002B3781" w:rsidP="00424680">
            <w:pPr>
              <w:tabs>
                <w:tab w:val="left" w:pos="2835"/>
              </w:tabs>
            </w:pPr>
            <w:proofErr w:type="spellStart"/>
            <w:r w:rsidRPr="00EF07F0">
              <w:t>Gospod</w:t>
            </w:r>
            <w:proofErr w:type="spellEnd"/>
            <w:r w:rsidRPr="00EF07F0">
              <w:t xml:space="preserve"> </w:t>
            </w:r>
            <w:fldSimple w:instr=" FORMCHECKBOX "/>
          </w:p>
        </w:tc>
        <w:tc>
          <w:tcPr>
            <w:tcW w:w="4604" w:type="dxa"/>
          </w:tcPr>
          <w:p w14:paraId="35DAA7D5" w14:textId="77777777" w:rsidR="002B3781" w:rsidRPr="00EF07F0" w:rsidRDefault="002B3781" w:rsidP="00424680"/>
        </w:tc>
      </w:tr>
      <w:tr w:rsidR="002B3781" w:rsidRPr="00EF07F0" w14:paraId="4C1F5F22" w14:textId="77777777" w:rsidTr="00424680">
        <w:trPr>
          <w:trHeight w:val="510"/>
        </w:trPr>
        <w:tc>
          <w:tcPr>
            <w:tcW w:w="9208" w:type="dxa"/>
            <w:gridSpan w:val="3"/>
          </w:tcPr>
          <w:p w14:paraId="6CE29948" w14:textId="77777777" w:rsidR="002B3781" w:rsidRPr="00EF07F0" w:rsidRDefault="002B3781" w:rsidP="00424680">
            <w:pPr>
              <w:tabs>
                <w:tab w:val="left" w:pos="8992"/>
                <w:tab w:val="left" w:pos="11340"/>
              </w:tabs>
              <w:jc w:val="both"/>
            </w:pPr>
            <w:proofErr w:type="spellStart"/>
            <w:proofErr w:type="gramStart"/>
            <w:r w:rsidRPr="00EF07F0">
              <w:t>Priimek</w:t>
            </w:r>
            <w:proofErr w:type="spellEnd"/>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6AAE1A6F" w14:textId="77777777" w:rsidTr="00424680">
        <w:trPr>
          <w:trHeight w:val="510"/>
        </w:trPr>
        <w:tc>
          <w:tcPr>
            <w:tcW w:w="9208" w:type="dxa"/>
            <w:gridSpan w:val="3"/>
          </w:tcPr>
          <w:p w14:paraId="6A917E7B" w14:textId="77777777" w:rsidR="002B3781" w:rsidRPr="00EF07F0" w:rsidRDefault="002B3781" w:rsidP="00424680">
            <w:pPr>
              <w:tabs>
                <w:tab w:val="left" w:pos="8992"/>
                <w:tab w:val="left" w:leader="dot" w:pos="28350"/>
              </w:tabs>
            </w:pPr>
            <w:proofErr w:type="gramStart"/>
            <w:r w:rsidRPr="00EF07F0">
              <w:t>Ime:</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0AECA6B4" w14:textId="77777777" w:rsidTr="00424680">
        <w:trPr>
          <w:trHeight w:val="510"/>
        </w:trPr>
        <w:tc>
          <w:tcPr>
            <w:tcW w:w="9208" w:type="dxa"/>
            <w:gridSpan w:val="3"/>
          </w:tcPr>
          <w:p w14:paraId="343907CA" w14:textId="77777777" w:rsidR="002B3781" w:rsidRPr="00EF07F0" w:rsidRDefault="002B3781" w:rsidP="00424680">
            <w:pPr>
              <w:tabs>
                <w:tab w:val="left" w:pos="8992"/>
              </w:tabs>
            </w:pPr>
            <w:proofErr w:type="spellStart"/>
            <w:proofErr w:type="gramStart"/>
            <w:r w:rsidRPr="00EF07F0">
              <w:t>Naslov</w:t>
            </w:r>
            <w:proofErr w:type="spellEnd"/>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4FC15D2F" w14:textId="77777777" w:rsidTr="00424680">
        <w:trPr>
          <w:trHeight w:val="510"/>
        </w:trPr>
        <w:tc>
          <w:tcPr>
            <w:tcW w:w="4604" w:type="dxa"/>
            <w:gridSpan w:val="2"/>
          </w:tcPr>
          <w:p w14:paraId="33C40475" w14:textId="77777777" w:rsidR="002B3781" w:rsidRPr="00EF07F0" w:rsidRDefault="002B3781" w:rsidP="00424680">
            <w:pPr>
              <w:tabs>
                <w:tab w:val="left" w:pos="4100"/>
                <w:tab w:val="left" w:leader="dot" w:pos="4200"/>
              </w:tabs>
              <w:ind w:right="88"/>
            </w:pPr>
            <w:proofErr w:type="spellStart"/>
            <w:r w:rsidRPr="00EF07F0">
              <w:t>Poštna</w:t>
            </w:r>
            <w:proofErr w:type="spellEnd"/>
            <w:r w:rsidRPr="00EF07F0">
              <w:t xml:space="preserve"> </w:t>
            </w:r>
            <w:proofErr w:type="spellStart"/>
            <w:proofErr w:type="gramStart"/>
            <w:r w:rsidRPr="00EF07F0">
              <w:t>številka</w:t>
            </w:r>
            <w:proofErr w:type="spellEnd"/>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c>
          <w:tcPr>
            <w:tcW w:w="4604" w:type="dxa"/>
          </w:tcPr>
          <w:p w14:paraId="01EBD7C5" w14:textId="77777777" w:rsidR="002B3781" w:rsidRPr="00EF07F0" w:rsidRDefault="002B3781" w:rsidP="00424680">
            <w:pPr>
              <w:tabs>
                <w:tab w:val="left" w:pos="4388"/>
              </w:tabs>
            </w:pPr>
            <w:proofErr w:type="spellStart"/>
            <w:proofErr w:type="gramStart"/>
            <w:r w:rsidRPr="00EF07F0">
              <w:t>Kraj</w:t>
            </w:r>
            <w:proofErr w:type="spellEnd"/>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286F362D" w14:textId="77777777" w:rsidTr="00424680">
        <w:trPr>
          <w:trHeight w:val="510"/>
        </w:trPr>
        <w:tc>
          <w:tcPr>
            <w:tcW w:w="9208" w:type="dxa"/>
            <w:gridSpan w:val="3"/>
          </w:tcPr>
          <w:p w14:paraId="4820ABE4" w14:textId="77777777" w:rsidR="002B3781" w:rsidRPr="00EF07F0" w:rsidRDefault="002B3781" w:rsidP="00424680">
            <w:pPr>
              <w:tabs>
                <w:tab w:val="left" w:pos="8992"/>
              </w:tabs>
            </w:pPr>
            <w:proofErr w:type="spellStart"/>
            <w:proofErr w:type="gramStart"/>
            <w:r w:rsidRPr="00EF07F0">
              <w:t>Država</w:t>
            </w:r>
            <w:proofErr w:type="spellEnd"/>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7BF1F820" w14:textId="77777777" w:rsidTr="00424680">
        <w:trPr>
          <w:trHeight w:val="510"/>
        </w:trPr>
        <w:tc>
          <w:tcPr>
            <w:tcW w:w="9208" w:type="dxa"/>
            <w:gridSpan w:val="3"/>
          </w:tcPr>
          <w:p w14:paraId="4D7E28D9" w14:textId="77777777" w:rsidR="002B3781" w:rsidRPr="00EF07F0" w:rsidRDefault="002B3781" w:rsidP="00424680">
            <w:pPr>
              <w:tabs>
                <w:tab w:val="left" w:pos="7212"/>
                <w:tab w:val="left" w:pos="8992"/>
              </w:tabs>
            </w:pPr>
            <w:r w:rsidRPr="00EF07F0">
              <w:t>Telefon (</w:t>
            </w:r>
            <w:proofErr w:type="spellStart"/>
            <w:r w:rsidRPr="00EF07F0">
              <w:t>neobvezno</w:t>
            </w:r>
            <w:proofErr w:type="spellEnd"/>
            <w:proofErr w:type="gramStart"/>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r w:rsidRPr="00EF07F0">
              <w:rPr>
                <w:u w:val="dotted"/>
              </w:rPr>
              <w:tab/>
            </w:r>
          </w:p>
        </w:tc>
      </w:tr>
      <w:tr w:rsidR="002B3781" w:rsidRPr="00EF07F0" w14:paraId="127A0686" w14:textId="77777777" w:rsidTr="00424680">
        <w:trPr>
          <w:trHeight w:val="510"/>
        </w:trPr>
        <w:tc>
          <w:tcPr>
            <w:tcW w:w="9208" w:type="dxa"/>
            <w:gridSpan w:val="3"/>
          </w:tcPr>
          <w:p w14:paraId="0CC8E807" w14:textId="77777777" w:rsidR="002B3781" w:rsidRPr="00EF07F0" w:rsidRDefault="002B3781" w:rsidP="00424680">
            <w:pPr>
              <w:tabs>
                <w:tab w:val="left" w:pos="8992"/>
              </w:tabs>
            </w:pPr>
            <w:proofErr w:type="spellStart"/>
            <w:r w:rsidRPr="00EF07F0">
              <w:t>Elektronski</w:t>
            </w:r>
            <w:proofErr w:type="spellEnd"/>
            <w:r w:rsidRPr="00EF07F0">
              <w:t xml:space="preserve"> </w:t>
            </w:r>
            <w:proofErr w:type="spellStart"/>
            <w:r w:rsidRPr="00EF07F0">
              <w:t>naslov</w:t>
            </w:r>
            <w:proofErr w:type="spellEnd"/>
            <w:r w:rsidRPr="00EF07F0">
              <w:t xml:space="preserve"> (</w:t>
            </w:r>
            <w:proofErr w:type="spellStart"/>
            <w:r w:rsidRPr="00EF07F0">
              <w:t>neobvezno</w:t>
            </w:r>
            <w:proofErr w:type="spellEnd"/>
            <w:proofErr w:type="gramStart"/>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r w:rsidRPr="00EF07F0">
              <w:t xml:space="preserve"> </w:t>
            </w:r>
          </w:p>
        </w:tc>
      </w:tr>
      <w:tr w:rsidR="002B3781" w:rsidRPr="00EF07F0" w14:paraId="66CB43FC" w14:textId="77777777" w:rsidTr="00424680">
        <w:trPr>
          <w:trHeight w:val="510"/>
        </w:trPr>
        <w:tc>
          <w:tcPr>
            <w:tcW w:w="9208" w:type="dxa"/>
            <w:gridSpan w:val="3"/>
          </w:tcPr>
          <w:p w14:paraId="6E58FC12" w14:textId="77777777" w:rsidR="002B3781" w:rsidRPr="00EF07F0" w:rsidRDefault="002B3781" w:rsidP="00424680">
            <w:pPr>
              <w:tabs>
                <w:tab w:val="left" w:pos="8992"/>
              </w:tabs>
            </w:pPr>
            <w:proofErr w:type="spellStart"/>
            <w:r w:rsidRPr="00EF07F0">
              <w:t>Poklic</w:t>
            </w:r>
            <w:proofErr w:type="spellEnd"/>
            <w:r w:rsidRPr="00EF07F0">
              <w:t xml:space="preserve"> </w:t>
            </w:r>
            <w:proofErr w:type="spellStart"/>
            <w:r w:rsidRPr="00EF07F0">
              <w:t>oziroma</w:t>
            </w:r>
            <w:proofErr w:type="spellEnd"/>
            <w:r w:rsidRPr="00EF07F0">
              <w:t xml:space="preserve"> </w:t>
            </w:r>
            <w:proofErr w:type="spellStart"/>
            <w:r w:rsidRPr="00EF07F0">
              <w:t>trenutni</w:t>
            </w:r>
            <w:proofErr w:type="spellEnd"/>
            <w:r w:rsidRPr="00EF07F0">
              <w:t xml:space="preserve"> </w:t>
            </w:r>
            <w:proofErr w:type="spellStart"/>
            <w:proofErr w:type="gramStart"/>
            <w:r w:rsidRPr="00EF07F0">
              <w:t>status</w:t>
            </w:r>
            <w:proofErr w:type="spellEnd"/>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bl>
    <w:p w14:paraId="1EFC07B8" w14:textId="77777777" w:rsidR="002B3781" w:rsidRPr="00EF07F0" w:rsidRDefault="002B3781" w:rsidP="002B3781"/>
    <w:p w14:paraId="45C0EA45" w14:textId="77777777" w:rsidR="002B3781" w:rsidRPr="00EF07F0" w:rsidRDefault="002B3781" w:rsidP="002B3781">
      <w:pPr>
        <w:jc w:val="center"/>
        <w:rPr>
          <w:b/>
        </w:rPr>
      </w:pPr>
      <w:r w:rsidRPr="00EF07F0">
        <w:rPr>
          <w:b/>
        </w:rPr>
        <w:t>PRAVNA OSEBA</w:t>
      </w:r>
      <w:r>
        <w:rPr>
          <w:rStyle w:val="FootnoteReference"/>
          <w:b/>
        </w:rPr>
        <w:footnoteReference w:id="2"/>
      </w:r>
    </w:p>
    <w:p w14:paraId="14E83D66" w14:textId="77777777" w:rsidR="002B3781" w:rsidRPr="00EF07F0" w:rsidRDefault="002B3781" w:rsidP="002B3781"/>
    <w:tbl>
      <w:tblPr>
        <w:tblW w:w="0" w:type="auto"/>
        <w:tblLook w:val="01E0" w:firstRow="1" w:lastRow="1" w:firstColumn="1" w:lastColumn="1" w:noHBand="0" w:noVBand="0"/>
      </w:tblPr>
      <w:tblGrid>
        <w:gridCol w:w="3069"/>
        <w:gridCol w:w="1535"/>
        <w:gridCol w:w="1534"/>
        <w:gridCol w:w="3070"/>
      </w:tblGrid>
      <w:tr w:rsidR="002B3781" w:rsidRPr="00EF07F0" w14:paraId="7F53B5B8" w14:textId="77777777" w:rsidTr="00424680">
        <w:trPr>
          <w:trHeight w:val="510"/>
        </w:trPr>
        <w:tc>
          <w:tcPr>
            <w:tcW w:w="9208" w:type="dxa"/>
            <w:gridSpan w:val="4"/>
          </w:tcPr>
          <w:p w14:paraId="2C882DD9" w14:textId="77777777" w:rsidR="002B3781" w:rsidRPr="00EF07F0" w:rsidRDefault="002B3781" w:rsidP="00424680">
            <w:pPr>
              <w:tabs>
                <w:tab w:val="left" w:pos="8992"/>
                <w:tab w:val="left" w:pos="11340"/>
              </w:tabs>
              <w:jc w:val="both"/>
            </w:pPr>
            <w:proofErr w:type="spellStart"/>
            <w:proofErr w:type="gramStart"/>
            <w:r w:rsidRPr="00EF07F0">
              <w:t>Firma</w:t>
            </w:r>
            <w:proofErr w:type="spellEnd"/>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4F56FDC3" w14:textId="77777777" w:rsidTr="00424680">
        <w:trPr>
          <w:trHeight w:val="510"/>
        </w:trPr>
        <w:tc>
          <w:tcPr>
            <w:tcW w:w="9208" w:type="dxa"/>
            <w:gridSpan w:val="4"/>
          </w:tcPr>
          <w:p w14:paraId="496F5685" w14:textId="77777777" w:rsidR="002B3781" w:rsidRPr="00EF07F0" w:rsidRDefault="002B3781" w:rsidP="00424680">
            <w:pPr>
              <w:tabs>
                <w:tab w:val="left" w:pos="8992"/>
              </w:tabs>
            </w:pPr>
            <w:proofErr w:type="spellStart"/>
            <w:r w:rsidRPr="00EF07F0">
              <w:t>Pravna</w:t>
            </w:r>
            <w:proofErr w:type="spellEnd"/>
            <w:r w:rsidRPr="00EF07F0">
              <w:t xml:space="preserve"> </w:t>
            </w:r>
            <w:proofErr w:type="spellStart"/>
            <w:proofErr w:type="gramStart"/>
            <w:r w:rsidRPr="00EF07F0">
              <w:t>oblika</w:t>
            </w:r>
            <w:proofErr w:type="spellEnd"/>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1C7C3408" w14:textId="77777777" w:rsidTr="00424680">
        <w:trPr>
          <w:trHeight w:val="510"/>
        </w:trPr>
        <w:tc>
          <w:tcPr>
            <w:tcW w:w="3069" w:type="dxa"/>
          </w:tcPr>
          <w:p w14:paraId="57520CB0" w14:textId="77777777" w:rsidR="002B3781" w:rsidRPr="00EF07F0" w:rsidRDefault="002B3781" w:rsidP="00424680">
            <w:pPr>
              <w:tabs>
                <w:tab w:val="left" w:pos="8992"/>
              </w:tabs>
            </w:pPr>
            <w:proofErr w:type="spellStart"/>
            <w:r w:rsidRPr="00EF07F0">
              <w:t>Subjekt</w:t>
            </w:r>
            <w:proofErr w:type="spellEnd"/>
            <w:r w:rsidRPr="00EF07F0">
              <w:t xml:space="preserve"> s </w:t>
            </w:r>
            <w:proofErr w:type="spellStart"/>
            <w:r w:rsidRPr="00EF07F0">
              <w:t>pridobitnim</w:t>
            </w:r>
            <w:proofErr w:type="spellEnd"/>
            <w:r w:rsidRPr="00EF07F0">
              <w:t xml:space="preserve"> </w:t>
            </w:r>
            <w:proofErr w:type="spellStart"/>
            <w:proofErr w:type="gramStart"/>
            <w:r w:rsidRPr="00EF07F0">
              <w:t>namenom</w:t>
            </w:r>
            <w:proofErr w:type="spellEnd"/>
            <w:r w:rsidRPr="00EF07F0">
              <w:t>:</w:t>
            </w:r>
            <w:proofErr w:type="gramEnd"/>
          </w:p>
        </w:tc>
        <w:tc>
          <w:tcPr>
            <w:tcW w:w="3069" w:type="dxa"/>
            <w:gridSpan w:val="2"/>
          </w:tcPr>
          <w:p w14:paraId="01BD9688" w14:textId="77777777" w:rsidR="002B3781" w:rsidRPr="00EF07F0" w:rsidRDefault="002B3781" w:rsidP="00424680">
            <w:pPr>
              <w:tabs>
                <w:tab w:val="left" w:pos="8992"/>
              </w:tabs>
            </w:pPr>
            <w:r w:rsidRPr="00EF07F0">
              <w:rPr>
                <w:rFonts w:ascii="Arial" w:hAnsi="Arial" w:cs="Arial"/>
              </w:rPr>
              <w:fldChar w:fldCharType="begin">
                <w:ffData>
                  <w:name w:val=""/>
                  <w:enabled/>
                  <w:calcOnExit w:val="0"/>
                  <w:checkBox>
                    <w:sizeAuto/>
                    <w:default w:val="0"/>
                  </w:checkBox>
                </w:ffData>
              </w:fldChar>
            </w:r>
            <w:r w:rsidRPr="00EF07F0">
              <w:rPr>
                <w:rFonts w:ascii="Arial" w:hAnsi="Arial" w:cs="Arial"/>
              </w:rPr>
              <w:instrText xml:space="preserve"> FORMCHECKBOX </w:instrText>
            </w:r>
            <w:r w:rsidR="00104CFC">
              <w:rPr>
                <w:rFonts w:ascii="Arial" w:hAnsi="Arial" w:cs="Arial"/>
              </w:rPr>
            </w:r>
            <w:r w:rsidR="00104CFC">
              <w:rPr>
                <w:rFonts w:ascii="Arial" w:hAnsi="Arial" w:cs="Arial"/>
              </w:rPr>
              <w:fldChar w:fldCharType="separate"/>
            </w:r>
            <w:r w:rsidRPr="00EF07F0">
              <w:rPr>
                <w:rFonts w:ascii="Arial" w:hAnsi="Arial" w:cs="Arial"/>
              </w:rPr>
              <w:fldChar w:fldCharType="end"/>
            </w:r>
            <w:r w:rsidRPr="00EF07F0">
              <w:t xml:space="preserve"> Da</w:t>
            </w:r>
          </w:p>
        </w:tc>
        <w:tc>
          <w:tcPr>
            <w:tcW w:w="3070" w:type="dxa"/>
          </w:tcPr>
          <w:p w14:paraId="614483AB" w14:textId="77777777" w:rsidR="002B3781" w:rsidRPr="00EF07F0" w:rsidRDefault="002B3781" w:rsidP="00424680">
            <w:pPr>
              <w:tabs>
                <w:tab w:val="left" w:pos="8992"/>
              </w:tabs>
            </w:pPr>
            <w:r w:rsidRPr="00EF07F0">
              <w:rPr>
                <w:rFonts w:ascii="Arial" w:hAnsi="Arial" w:cs="Arial"/>
              </w:rPr>
              <w:fldChar w:fldCharType="begin">
                <w:ffData>
                  <w:name w:val="Check1"/>
                  <w:enabled/>
                  <w:calcOnExit w:val="0"/>
                  <w:checkBox>
                    <w:sizeAuto/>
                    <w:default w:val="0"/>
                  </w:checkBox>
                </w:ffData>
              </w:fldChar>
            </w:r>
            <w:r w:rsidRPr="00EF07F0">
              <w:rPr>
                <w:rFonts w:ascii="Arial" w:hAnsi="Arial" w:cs="Arial"/>
              </w:rPr>
              <w:instrText xml:space="preserve"> FORMCHECKBOX </w:instrText>
            </w:r>
            <w:r w:rsidR="00104CFC">
              <w:rPr>
                <w:rFonts w:ascii="Arial" w:hAnsi="Arial" w:cs="Arial"/>
              </w:rPr>
            </w:r>
            <w:r w:rsidR="00104CFC">
              <w:rPr>
                <w:rFonts w:ascii="Arial" w:hAnsi="Arial" w:cs="Arial"/>
              </w:rPr>
              <w:fldChar w:fldCharType="separate"/>
            </w:r>
            <w:r w:rsidRPr="00EF07F0">
              <w:rPr>
                <w:rFonts w:ascii="Arial" w:hAnsi="Arial" w:cs="Arial"/>
              </w:rPr>
              <w:fldChar w:fldCharType="end"/>
            </w:r>
            <w:r w:rsidRPr="00EF07F0">
              <w:t xml:space="preserve"> Ne</w:t>
            </w:r>
          </w:p>
        </w:tc>
      </w:tr>
      <w:tr w:rsidR="002B3781" w:rsidRPr="00EF07F0" w14:paraId="5D798926" w14:textId="77777777" w:rsidTr="00424680">
        <w:trPr>
          <w:trHeight w:val="510"/>
        </w:trPr>
        <w:tc>
          <w:tcPr>
            <w:tcW w:w="9208" w:type="dxa"/>
            <w:gridSpan w:val="4"/>
          </w:tcPr>
          <w:p w14:paraId="63E4D984" w14:textId="77777777" w:rsidR="002B3781" w:rsidRPr="00EF07F0" w:rsidRDefault="002B3781" w:rsidP="00424680">
            <w:pPr>
              <w:tabs>
                <w:tab w:val="left" w:pos="8992"/>
              </w:tabs>
            </w:pPr>
            <w:proofErr w:type="spellStart"/>
            <w:proofErr w:type="gramStart"/>
            <w:r w:rsidRPr="00EF07F0">
              <w:t>Naslov</w:t>
            </w:r>
            <w:proofErr w:type="spellEnd"/>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23B4E73F" w14:textId="77777777" w:rsidTr="00424680">
        <w:trPr>
          <w:trHeight w:val="510"/>
        </w:trPr>
        <w:tc>
          <w:tcPr>
            <w:tcW w:w="4604" w:type="dxa"/>
            <w:gridSpan w:val="2"/>
          </w:tcPr>
          <w:p w14:paraId="1A8F5BBC" w14:textId="77777777" w:rsidR="002B3781" w:rsidRPr="00EF07F0" w:rsidRDefault="002B3781" w:rsidP="00424680">
            <w:pPr>
              <w:tabs>
                <w:tab w:val="left" w:pos="4100"/>
                <w:tab w:val="left" w:leader="dot" w:pos="4200"/>
              </w:tabs>
              <w:ind w:right="88"/>
            </w:pPr>
            <w:proofErr w:type="spellStart"/>
            <w:r w:rsidRPr="00EF07F0">
              <w:t>Poštna</w:t>
            </w:r>
            <w:proofErr w:type="spellEnd"/>
            <w:r w:rsidRPr="00EF07F0">
              <w:t xml:space="preserve"> </w:t>
            </w:r>
            <w:proofErr w:type="spellStart"/>
            <w:proofErr w:type="gramStart"/>
            <w:r w:rsidRPr="00EF07F0">
              <w:t>številka</w:t>
            </w:r>
            <w:proofErr w:type="spellEnd"/>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c>
          <w:tcPr>
            <w:tcW w:w="4604" w:type="dxa"/>
            <w:gridSpan w:val="2"/>
          </w:tcPr>
          <w:p w14:paraId="08BF087A" w14:textId="77777777" w:rsidR="002B3781" w:rsidRPr="00EF07F0" w:rsidRDefault="002B3781" w:rsidP="00424680">
            <w:pPr>
              <w:tabs>
                <w:tab w:val="left" w:pos="4388"/>
              </w:tabs>
            </w:pPr>
            <w:proofErr w:type="spellStart"/>
            <w:proofErr w:type="gramStart"/>
            <w:r w:rsidRPr="00EF07F0">
              <w:t>Kraj</w:t>
            </w:r>
            <w:proofErr w:type="spellEnd"/>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2CE40B05" w14:textId="77777777" w:rsidTr="00424680">
        <w:trPr>
          <w:trHeight w:val="510"/>
        </w:trPr>
        <w:tc>
          <w:tcPr>
            <w:tcW w:w="9208" w:type="dxa"/>
            <w:gridSpan w:val="4"/>
          </w:tcPr>
          <w:p w14:paraId="6E1814D4" w14:textId="77777777" w:rsidR="002B3781" w:rsidRPr="00EF07F0" w:rsidRDefault="002B3781" w:rsidP="00424680">
            <w:pPr>
              <w:tabs>
                <w:tab w:val="left" w:pos="8992"/>
              </w:tabs>
            </w:pPr>
            <w:proofErr w:type="spellStart"/>
            <w:proofErr w:type="gramStart"/>
            <w:r w:rsidRPr="00EF07F0">
              <w:t>Država</w:t>
            </w:r>
            <w:proofErr w:type="spellEnd"/>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3F12EF17" w14:textId="77777777" w:rsidTr="00424680">
        <w:trPr>
          <w:trHeight w:val="510"/>
        </w:trPr>
        <w:tc>
          <w:tcPr>
            <w:tcW w:w="9208" w:type="dxa"/>
            <w:gridSpan w:val="4"/>
          </w:tcPr>
          <w:p w14:paraId="438777FD" w14:textId="77777777" w:rsidR="002B3781" w:rsidRPr="00EF07F0" w:rsidRDefault="002B3781" w:rsidP="00424680">
            <w:pPr>
              <w:tabs>
                <w:tab w:val="left" w:pos="8992"/>
              </w:tabs>
            </w:pPr>
            <w:r w:rsidRPr="00EF07F0">
              <w:t>Telefon (</w:t>
            </w:r>
            <w:proofErr w:type="spellStart"/>
            <w:r w:rsidRPr="00EF07F0">
              <w:t>neobvezno</w:t>
            </w:r>
            <w:proofErr w:type="spellEnd"/>
            <w:proofErr w:type="gramStart"/>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2B95DE7A" w14:textId="77777777" w:rsidTr="00424680">
        <w:trPr>
          <w:trHeight w:val="510"/>
        </w:trPr>
        <w:tc>
          <w:tcPr>
            <w:tcW w:w="9208" w:type="dxa"/>
            <w:gridSpan w:val="4"/>
          </w:tcPr>
          <w:p w14:paraId="546B1873" w14:textId="77777777" w:rsidR="002B3781" w:rsidRPr="00EF07F0" w:rsidRDefault="002B3781" w:rsidP="00424680">
            <w:pPr>
              <w:tabs>
                <w:tab w:val="left" w:pos="8992"/>
              </w:tabs>
            </w:pPr>
            <w:proofErr w:type="spellStart"/>
            <w:r w:rsidRPr="00EF07F0">
              <w:t>Elektronski</w:t>
            </w:r>
            <w:proofErr w:type="spellEnd"/>
            <w:r w:rsidRPr="00EF07F0">
              <w:t xml:space="preserve"> </w:t>
            </w:r>
            <w:proofErr w:type="spellStart"/>
            <w:r w:rsidRPr="00EF07F0">
              <w:t>naslov</w:t>
            </w:r>
            <w:proofErr w:type="spellEnd"/>
            <w:r w:rsidRPr="00EF07F0">
              <w:t xml:space="preserve"> (</w:t>
            </w:r>
            <w:proofErr w:type="spellStart"/>
            <w:r w:rsidRPr="00EF07F0">
              <w:t>neobvezno</w:t>
            </w:r>
            <w:proofErr w:type="spellEnd"/>
            <w:proofErr w:type="gramStart"/>
            <w:r w:rsidRPr="00EF07F0">
              <w:t>):</w:t>
            </w:r>
            <w:proofErr w:type="gramEnd"/>
            <w:r w:rsidRPr="00EF07F0">
              <w:t xml:space="preserve"> </w:t>
            </w:r>
            <w:r w:rsidRPr="00EF07F0">
              <w:rPr>
                <w:u w:val="dotted"/>
              </w:rPr>
              <w:fldChar w:fldCharType="begin" w:fldLock="1">
                <w:ffData>
                  <w:name w:val="Text4"/>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r w:rsidRPr="00EF07F0">
              <w:t xml:space="preserve"> </w:t>
            </w:r>
          </w:p>
        </w:tc>
      </w:tr>
    </w:tbl>
    <w:p w14:paraId="2F84BAF9" w14:textId="77777777" w:rsidR="002B3781" w:rsidRPr="000C4A03" w:rsidRDefault="002B3781" w:rsidP="002B3781">
      <w:pPr>
        <w:jc w:val="center"/>
        <w:rPr>
          <w:b/>
          <w:bCs/>
          <w:lang w:val="it-IT"/>
        </w:rPr>
      </w:pPr>
      <w:r w:rsidRPr="000C4A03">
        <w:rPr>
          <w:b/>
          <w:lang w:val="it-IT"/>
        </w:rPr>
        <w:br w:type="page"/>
      </w:r>
      <w:r w:rsidRPr="000C4A03">
        <w:rPr>
          <w:b/>
          <w:lang w:val="it-IT"/>
        </w:rPr>
        <w:lastRenderedPageBreak/>
        <w:t>STRANKA, PROTI KATERI NAMERAVATE VLOŽITI TOŽBO</w:t>
      </w:r>
      <w:r w:rsidRPr="00EF07F0">
        <w:rPr>
          <w:b/>
          <w:bCs/>
          <w:vertAlign w:val="superscript"/>
        </w:rPr>
        <w:footnoteReference w:id="3"/>
      </w:r>
    </w:p>
    <w:p w14:paraId="1205B555" w14:textId="77777777" w:rsidR="002B3781" w:rsidRPr="000C4A03" w:rsidRDefault="002B3781" w:rsidP="002B3781">
      <w:pPr>
        <w:rPr>
          <w:b/>
          <w:bCs/>
          <w:sz w:val="20"/>
          <w:szCs w:val="20"/>
          <w:lang w:val="it-IT"/>
        </w:rPr>
      </w:pPr>
    </w:p>
    <w:p w14:paraId="000A2D50" w14:textId="77777777" w:rsidR="002B3781" w:rsidRPr="000C4A03" w:rsidRDefault="002B3781" w:rsidP="002B3781">
      <w:pPr>
        <w:rPr>
          <w:lang w:val="it-IT"/>
        </w:rPr>
      </w:pPr>
    </w:p>
    <w:p w14:paraId="217908B7" w14:textId="77777777" w:rsidR="002B3781" w:rsidRPr="000C4A03" w:rsidRDefault="002B3781" w:rsidP="002B3781">
      <w:pPr>
        <w:jc w:val="both"/>
        <w:rPr>
          <w:lang w:val="it-IT"/>
        </w:rPr>
      </w:pPr>
      <w:proofErr w:type="spellStart"/>
      <w:r w:rsidRPr="000C4A03">
        <w:rPr>
          <w:lang w:val="it-IT"/>
        </w:rPr>
        <w:t>Ponovno</w:t>
      </w:r>
      <w:proofErr w:type="spellEnd"/>
      <w:r w:rsidRPr="000C4A03">
        <w:rPr>
          <w:lang w:val="it-IT"/>
        </w:rPr>
        <w:t xml:space="preserve"> </w:t>
      </w:r>
      <w:proofErr w:type="spellStart"/>
      <w:r w:rsidRPr="000C4A03">
        <w:rPr>
          <w:lang w:val="it-IT"/>
        </w:rPr>
        <w:t>vas</w:t>
      </w:r>
      <w:proofErr w:type="spellEnd"/>
      <w:r w:rsidRPr="000C4A03">
        <w:rPr>
          <w:lang w:val="it-IT"/>
        </w:rPr>
        <w:t xml:space="preserve"> </w:t>
      </w:r>
      <w:proofErr w:type="spellStart"/>
      <w:r w:rsidRPr="000C4A03">
        <w:rPr>
          <w:lang w:val="it-IT"/>
        </w:rPr>
        <w:t>opozarjamo</w:t>
      </w:r>
      <w:proofErr w:type="spellEnd"/>
      <w:r w:rsidRPr="000C4A03">
        <w:rPr>
          <w:lang w:val="it-IT"/>
        </w:rPr>
        <w:t xml:space="preserve">, da je </w:t>
      </w:r>
      <w:proofErr w:type="spellStart"/>
      <w:r w:rsidRPr="000C4A03">
        <w:rPr>
          <w:lang w:val="it-IT"/>
        </w:rPr>
        <w:t>Splošno</w:t>
      </w:r>
      <w:proofErr w:type="spellEnd"/>
      <w:r w:rsidRPr="000C4A03">
        <w:rPr>
          <w:lang w:val="it-IT"/>
        </w:rPr>
        <w:t xml:space="preserve"> </w:t>
      </w:r>
      <w:proofErr w:type="spellStart"/>
      <w:r w:rsidRPr="000C4A03">
        <w:rPr>
          <w:lang w:val="it-IT"/>
        </w:rPr>
        <w:t>sodišče</w:t>
      </w:r>
      <w:proofErr w:type="spellEnd"/>
      <w:r w:rsidRPr="000C4A03">
        <w:rPr>
          <w:lang w:val="it-IT"/>
        </w:rPr>
        <w:t xml:space="preserve"> </w:t>
      </w:r>
      <w:proofErr w:type="spellStart"/>
      <w:r w:rsidRPr="000C4A03">
        <w:rPr>
          <w:lang w:val="it-IT"/>
        </w:rPr>
        <w:t>pristojno</w:t>
      </w:r>
      <w:proofErr w:type="spellEnd"/>
      <w:r w:rsidRPr="000C4A03">
        <w:rPr>
          <w:lang w:val="it-IT"/>
        </w:rPr>
        <w:t xml:space="preserve"> za </w:t>
      </w:r>
      <w:proofErr w:type="spellStart"/>
      <w:r w:rsidRPr="000C4A03">
        <w:rPr>
          <w:lang w:val="it-IT"/>
        </w:rPr>
        <w:t>odločanje</w:t>
      </w:r>
      <w:proofErr w:type="spellEnd"/>
      <w:r w:rsidRPr="000C4A03">
        <w:rPr>
          <w:lang w:val="it-IT"/>
        </w:rPr>
        <w:t xml:space="preserve"> o </w:t>
      </w:r>
      <w:proofErr w:type="spellStart"/>
      <w:r w:rsidRPr="000C4A03">
        <w:rPr>
          <w:lang w:val="it-IT"/>
        </w:rPr>
        <w:t>tožbah</w:t>
      </w:r>
      <w:proofErr w:type="spellEnd"/>
      <w:r w:rsidRPr="000C4A03">
        <w:rPr>
          <w:lang w:val="it-IT"/>
        </w:rPr>
        <w:t xml:space="preserve"> </w:t>
      </w:r>
      <w:proofErr w:type="spellStart"/>
      <w:r w:rsidRPr="000C4A03">
        <w:rPr>
          <w:lang w:val="it-IT"/>
        </w:rPr>
        <w:t>med</w:t>
      </w:r>
      <w:proofErr w:type="spellEnd"/>
      <w:r w:rsidRPr="000C4A03">
        <w:rPr>
          <w:lang w:val="it-IT"/>
        </w:rPr>
        <w:t xml:space="preserve"> </w:t>
      </w:r>
      <w:proofErr w:type="spellStart"/>
      <w:r w:rsidRPr="000C4A03">
        <w:rPr>
          <w:lang w:val="it-IT"/>
        </w:rPr>
        <w:t>fizičnimi</w:t>
      </w:r>
      <w:proofErr w:type="spellEnd"/>
      <w:r w:rsidRPr="000C4A03">
        <w:rPr>
          <w:lang w:val="it-IT"/>
        </w:rPr>
        <w:t xml:space="preserve"> ali </w:t>
      </w:r>
      <w:proofErr w:type="spellStart"/>
      <w:r w:rsidRPr="000C4A03">
        <w:rPr>
          <w:lang w:val="it-IT"/>
        </w:rPr>
        <w:t>pravnimi</w:t>
      </w:r>
      <w:proofErr w:type="spellEnd"/>
      <w:r w:rsidRPr="000C4A03">
        <w:rPr>
          <w:lang w:val="it-IT"/>
        </w:rPr>
        <w:t xml:space="preserve"> </w:t>
      </w:r>
      <w:proofErr w:type="spellStart"/>
      <w:r w:rsidRPr="000C4A03">
        <w:rPr>
          <w:lang w:val="it-IT"/>
        </w:rPr>
        <w:t>osebami</w:t>
      </w:r>
      <w:proofErr w:type="spellEnd"/>
      <w:r w:rsidRPr="000C4A03">
        <w:rPr>
          <w:lang w:val="it-IT"/>
        </w:rPr>
        <w:t xml:space="preserve"> in </w:t>
      </w:r>
      <w:proofErr w:type="spellStart"/>
      <w:r w:rsidRPr="000C4A03">
        <w:rPr>
          <w:lang w:val="it-IT"/>
        </w:rPr>
        <w:t>institucijami</w:t>
      </w:r>
      <w:proofErr w:type="spellEnd"/>
      <w:r w:rsidRPr="000C4A03">
        <w:rPr>
          <w:lang w:val="it-IT"/>
        </w:rPr>
        <w:t xml:space="preserve">, organi, </w:t>
      </w:r>
      <w:proofErr w:type="spellStart"/>
      <w:r w:rsidRPr="000C4A03">
        <w:rPr>
          <w:lang w:val="it-IT"/>
        </w:rPr>
        <w:t>uradi</w:t>
      </w:r>
      <w:proofErr w:type="spellEnd"/>
      <w:r w:rsidRPr="000C4A03">
        <w:rPr>
          <w:lang w:val="it-IT"/>
        </w:rPr>
        <w:t xml:space="preserve"> in </w:t>
      </w:r>
      <w:proofErr w:type="spellStart"/>
      <w:r w:rsidRPr="000C4A03">
        <w:rPr>
          <w:lang w:val="it-IT"/>
        </w:rPr>
        <w:t>agencijami</w:t>
      </w:r>
      <w:proofErr w:type="spellEnd"/>
      <w:r w:rsidRPr="000C4A03">
        <w:rPr>
          <w:lang w:val="it-IT"/>
        </w:rPr>
        <w:t xml:space="preserve"> </w:t>
      </w:r>
      <w:proofErr w:type="spellStart"/>
      <w:r w:rsidRPr="000C4A03">
        <w:rPr>
          <w:lang w:val="it-IT"/>
        </w:rPr>
        <w:t>Unije</w:t>
      </w:r>
      <w:proofErr w:type="spellEnd"/>
      <w:r w:rsidRPr="000C4A03">
        <w:rPr>
          <w:lang w:val="it-IT"/>
        </w:rPr>
        <w:t xml:space="preserve">. </w:t>
      </w:r>
      <w:proofErr w:type="spellStart"/>
      <w:r w:rsidRPr="000C4A03">
        <w:rPr>
          <w:lang w:val="it-IT"/>
        </w:rPr>
        <w:t>Splošno</w:t>
      </w:r>
      <w:proofErr w:type="spellEnd"/>
      <w:r w:rsidRPr="000C4A03">
        <w:rPr>
          <w:lang w:val="it-IT"/>
        </w:rPr>
        <w:t xml:space="preserve"> </w:t>
      </w:r>
      <w:proofErr w:type="spellStart"/>
      <w:r w:rsidRPr="000C4A03">
        <w:rPr>
          <w:lang w:val="it-IT"/>
        </w:rPr>
        <w:t>sodišče</w:t>
      </w:r>
      <w:proofErr w:type="spellEnd"/>
      <w:r w:rsidRPr="000C4A03">
        <w:rPr>
          <w:lang w:val="it-IT"/>
        </w:rPr>
        <w:t xml:space="preserve"> ne more </w:t>
      </w:r>
      <w:proofErr w:type="spellStart"/>
      <w:r w:rsidRPr="000C4A03">
        <w:rPr>
          <w:lang w:val="it-IT"/>
        </w:rPr>
        <w:t>nadzorovati</w:t>
      </w:r>
      <w:proofErr w:type="spellEnd"/>
      <w:r w:rsidRPr="000C4A03">
        <w:rPr>
          <w:lang w:val="it-IT"/>
        </w:rPr>
        <w:t xml:space="preserve"> </w:t>
      </w:r>
      <w:proofErr w:type="spellStart"/>
      <w:r w:rsidRPr="000C4A03">
        <w:rPr>
          <w:lang w:val="it-IT"/>
        </w:rPr>
        <w:t>zakonitosti</w:t>
      </w:r>
      <w:proofErr w:type="spellEnd"/>
      <w:r w:rsidRPr="000C4A03">
        <w:rPr>
          <w:lang w:val="it-IT"/>
        </w:rPr>
        <w:t xml:space="preserve"> </w:t>
      </w:r>
      <w:proofErr w:type="spellStart"/>
      <w:r w:rsidRPr="000C4A03">
        <w:rPr>
          <w:lang w:val="it-IT"/>
        </w:rPr>
        <w:t>odločb</w:t>
      </w:r>
      <w:proofErr w:type="spellEnd"/>
      <w:r w:rsidRPr="000C4A03">
        <w:rPr>
          <w:lang w:val="it-IT"/>
        </w:rPr>
        <w:t>:</w:t>
      </w:r>
    </w:p>
    <w:p w14:paraId="3B50263B" w14:textId="77777777" w:rsidR="002B3781" w:rsidRPr="000C4A03" w:rsidRDefault="002B3781" w:rsidP="002B3781">
      <w:pPr>
        <w:jc w:val="both"/>
        <w:rPr>
          <w:lang w:val="it-IT"/>
        </w:rPr>
      </w:pPr>
    </w:p>
    <w:p w14:paraId="0CD76D12" w14:textId="77777777" w:rsidR="002B3781" w:rsidRPr="000C4A03" w:rsidRDefault="002B3781" w:rsidP="002B3781">
      <w:pPr>
        <w:ind w:left="360" w:hanging="360"/>
        <w:jc w:val="both"/>
        <w:rPr>
          <w:lang w:val="it-IT"/>
        </w:rPr>
      </w:pPr>
      <w:r w:rsidRPr="000C4A03">
        <w:rPr>
          <w:lang w:val="it-IT"/>
        </w:rPr>
        <w:t>–</w:t>
      </w:r>
      <w:r w:rsidRPr="000C4A03">
        <w:rPr>
          <w:lang w:val="it-IT"/>
        </w:rPr>
        <w:tab/>
      </w:r>
      <w:proofErr w:type="spellStart"/>
      <w:r w:rsidRPr="000C4A03">
        <w:rPr>
          <w:lang w:val="it-IT"/>
        </w:rPr>
        <w:t>mednarodnih</w:t>
      </w:r>
      <w:proofErr w:type="spellEnd"/>
      <w:r w:rsidRPr="000C4A03">
        <w:rPr>
          <w:lang w:val="it-IT"/>
        </w:rPr>
        <w:t xml:space="preserve"> </w:t>
      </w:r>
      <w:proofErr w:type="spellStart"/>
      <w:r w:rsidRPr="000C4A03">
        <w:rPr>
          <w:lang w:val="it-IT"/>
        </w:rPr>
        <w:t>subjektov</w:t>
      </w:r>
      <w:proofErr w:type="spellEnd"/>
      <w:r w:rsidRPr="000C4A03">
        <w:rPr>
          <w:lang w:val="it-IT"/>
        </w:rPr>
        <w:t xml:space="preserve">, </w:t>
      </w:r>
      <w:proofErr w:type="spellStart"/>
      <w:r w:rsidRPr="000C4A03">
        <w:rPr>
          <w:lang w:val="it-IT"/>
        </w:rPr>
        <w:t>ki</w:t>
      </w:r>
      <w:proofErr w:type="spellEnd"/>
      <w:r w:rsidRPr="000C4A03">
        <w:rPr>
          <w:lang w:val="it-IT"/>
        </w:rPr>
        <w:t xml:space="preserve"> </w:t>
      </w:r>
      <w:proofErr w:type="spellStart"/>
      <w:r w:rsidRPr="000C4A03">
        <w:rPr>
          <w:lang w:val="it-IT"/>
        </w:rPr>
        <w:t>niso</w:t>
      </w:r>
      <w:proofErr w:type="spellEnd"/>
      <w:r w:rsidRPr="000C4A03">
        <w:rPr>
          <w:lang w:val="it-IT"/>
        </w:rPr>
        <w:t xml:space="preserve"> del </w:t>
      </w:r>
      <w:proofErr w:type="spellStart"/>
      <w:r w:rsidRPr="000C4A03">
        <w:rPr>
          <w:lang w:val="it-IT"/>
        </w:rPr>
        <w:t>institucionalnega</w:t>
      </w:r>
      <w:proofErr w:type="spellEnd"/>
      <w:r w:rsidRPr="000C4A03">
        <w:rPr>
          <w:lang w:val="it-IT"/>
        </w:rPr>
        <w:t xml:space="preserve"> sistema </w:t>
      </w:r>
      <w:proofErr w:type="spellStart"/>
      <w:r w:rsidRPr="000C4A03">
        <w:rPr>
          <w:lang w:val="it-IT"/>
        </w:rPr>
        <w:t>Evropske</w:t>
      </w:r>
      <w:proofErr w:type="spellEnd"/>
      <w:r w:rsidRPr="000C4A03">
        <w:rPr>
          <w:lang w:val="it-IT"/>
        </w:rPr>
        <w:t xml:space="preserve"> </w:t>
      </w:r>
      <w:proofErr w:type="spellStart"/>
      <w:r w:rsidRPr="000C4A03">
        <w:rPr>
          <w:lang w:val="it-IT"/>
        </w:rPr>
        <w:t>unije</w:t>
      </w:r>
      <w:proofErr w:type="spellEnd"/>
      <w:r w:rsidRPr="000C4A03">
        <w:rPr>
          <w:lang w:val="it-IT"/>
        </w:rPr>
        <w:t xml:space="preserve">, </w:t>
      </w:r>
      <w:proofErr w:type="spellStart"/>
      <w:r w:rsidRPr="000C4A03">
        <w:rPr>
          <w:lang w:val="it-IT"/>
        </w:rPr>
        <w:t>kot</w:t>
      </w:r>
      <w:proofErr w:type="spellEnd"/>
      <w:r w:rsidRPr="000C4A03">
        <w:rPr>
          <w:lang w:val="it-IT"/>
        </w:rPr>
        <w:t xml:space="preserve"> je </w:t>
      </w:r>
      <w:proofErr w:type="spellStart"/>
      <w:r w:rsidRPr="000C4A03">
        <w:rPr>
          <w:lang w:val="it-IT"/>
        </w:rPr>
        <w:t>na</w:t>
      </w:r>
      <w:proofErr w:type="spellEnd"/>
      <w:r w:rsidRPr="000C4A03">
        <w:rPr>
          <w:lang w:val="it-IT"/>
        </w:rPr>
        <w:t xml:space="preserve"> primer </w:t>
      </w:r>
      <w:proofErr w:type="spellStart"/>
      <w:r w:rsidRPr="000C4A03">
        <w:rPr>
          <w:lang w:val="it-IT"/>
        </w:rPr>
        <w:t>Evropsko</w:t>
      </w:r>
      <w:proofErr w:type="spellEnd"/>
      <w:r w:rsidRPr="000C4A03">
        <w:rPr>
          <w:lang w:val="it-IT"/>
        </w:rPr>
        <w:t xml:space="preserve"> </w:t>
      </w:r>
      <w:proofErr w:type="spellStart"/>
      <w:r w:rsidRPr="000C4A03">
        <w:rPr>
          <w:lang w:val="it-IT"/>
        </w:rPr>
        <w:t>sodišče</w:t>
      </w:r>
      <w:proofErr w:type="spellEnd"/>
      <w:r w:rsidRPr="000C4A03">
        <w:rPr>
          <w:lang w:val="it-IT"/>
        </w:rPr>
        <w:t xml:space="preserve"> za </w:t>
      </w:r>
      <w:proofErr w:type="spellStart"/>
      <w:r w:rsidRPr="000C4A03">
        <w:rPr>
          <w:lang w:val="it-IT"/>
        </w:rPr>
        <w:t>človekove</w:t>
      </w:r>
      <w:proofErr w:type="spellEnd"/>
      <w:r w:rsidRPr="000C4A03">
        <w:rPr>
          <w:lang w:val="it-IT"/>
        </w:rPr>
        <w:t xml:space="preserve"> </w:t>
      </w:r>
      <w:proofErr w:type="spellStart"/>
      <w:r w:rsidRPr="000C4A03">
        <w:rPr>
          <w:lang w:val="it-IT"/>
        </w:rPr>
        <w:t>pravice</w:t>
      </w:r>
      <w:proofErr w:type="spellEnd"/>
      <w:r w:rsidRPr="000C4A03">
        <w:rPr>
          <w:lang w:val="it-IT"/>
        </w:rPr>
        <w:t>,</w:t>
      </w:r>
    </w:p>
    <w:p w14:paraId="3F7FF187" w14:textId="77777777" w:rsidR="002B3781" w:rsidRPr="000C4A03" w:rsidRDefault="002B3781" w:rsidP="002B3781">
      <w:pPr>
        <w:jc w:val="both"/>
        <w:rPr>
          <w:lang w:val="it-IT"/>
        </w:rPr>
      </w:pPr>
    </w:p>
    <w:p w14:paraId="2A61A568" w14:textId="77777777" w:rsidR="002B3781" w:rsidRPr="000C4A03" w:rsidRDefault="002B3781" w:rsidP="002B3781">
      <w:pPr>
        <w:ind w:left="360" w:hanging="360"/>
        <w:jc w:val="both"/>
        <w:rPr>
          <w:lang w:val="it-IT"/>
        </w:rPr>
      </w:pPr>
      <w:r w:rsidRPr="000C4A03">
        <w:rPr>
          <w:lang w:val="it-IT"/>
        </w:rPr>
        <w:t>–</w:t>
      </w:r>
      <w:r w:rsidRPr="000C4A03">
        <w:rPr>
          <w:lang w:val="it-IT"/>
        </w:rPr>
        <w:tab/>
      </w:r>
      <w:proofErr w:type="spellStart"/>
      <w:r w:rsidRPr="000C4A03">
        <w:rPr>
          <w:lang w:val="it-IT"/>
        </w:rPr>
        <w:t>nacionalnih</w:t>
      </w:r>
      <w:proofErr w:type="spellEnd"/>
      <w:r w:rsidRPr="000C4A03">
        <w:rPr>
          <w:lang w:val="it-IT"/>
        </w:rPr>
        <w:t xml:space="preserve"> </w:t>
      </w:r>
      <w:proofErr w:type="spellStart"/>
      <w:r w:rsidRPr="000C4A03">
        <w:rPr>
          <w:lang w:val="it-IT"/>
        </w:rPr>
        <w:t>organov</w:t>
      </w:r>
      <w:proofErr w:type="spellEnd"/>
      <w:r w:rsidRPr="000C4A03">
        <w:rPr>
          <w:lang w:val="it-IT"/>
        </w:rPr>
        <w:t xml:space="preserve"> </w:t>
      </w:r>
      <w:proofErr w:type="spellStart"/>
      <w:r w:rsidRPr="000C4A03">
        <w:rPr>
          <w:lang w:val="it-IT"/>
        </w:rPr>
        <w:t>države</w:t>
      </w:r>
      <w:proofErr w:type="spellEnd"/>
      <w:r w:rsidRPr="000C4A03">
        <w:rPr>
          <w:lang w:val="it-IT"/>
        </w:rPr>
        <w:t xml:space="preserve"> </w:t>
      </w:r>
      <w:proofErr w:type="spellStart"/>
      <w:r w:rsidRPr="000C4A03">
        <w:rPr>
          <w:lang w:val="it-IT"/>
        </w:rPr>
        <w:t>članice</w:t>
      </w:r>
      <w:proofErr w:type="spellEnd"/>
      <w:r w:rsidRPr="000C4A03">
        <w:rPr>
          <w:lang w:val="it-IT"/>
        </w:rPr>
        <w:t>,</w:t>
      </w:r>
    </w:p>
    <w:p w14:paraId="7F1346B1" w14:textId="77777777" w:rsidR="002B3781" w:rsidRPr="000C4A03" w:rsidRDefault="002B3781" w:rsidP="002B3781">
      <w:pPr>
        <w:jc w:val="both"/>
        <w:rPr>
          <w:lang w:val="it-IT"/>
        </w:rPr>
      </w:pPr>
    </w:p>
    <w:p w14:paraId="218BF22F" w14:textId="77777777" w:rsidR="002B3781" w:rsidRPr="000C4A03" w:rsidRDefault="002B3781" w:rsidP="002B3781">
      <w:pPr>
        <w:ind w:left="360" w:hanging="360"/>
        <w:jc w:val="both"/>
        <w:rPr>
          <w:lang w:val="it-IT"/>
        </w:rPr>
      </w:pPr>
      <w:r w:rsidRPr="000C4A03">
        <w:rPr>
          <w:lang w:val="it-IT"/>
        </w:rPr>
        <w:t>–</w:t>
      </w:r>
      <w:r w:rsidRPr="000C4A03">
        <w:rPr>
          <w:lang w:val="it-IT"/>
        </w:rPr>
        <w:tab/>
      </w:r>
      <w:proofErr w:type="spellStart"/>
      <w:r w:rsidRPr="000C4A03">
        <w:rPr>
          <w:lang w:val="it-IT"/>
        </w:rPr>
        <w:t>nacionalnih</w:t>
      </w:r>
      <w:proofErr w:type="spellEnd"/>
      <w:r w:rsidRPr="000C4A03">
        <w:rPr>
          <w:lang w:val="it-IT"/>
        </w:rPr>
        <w:t xml:space="preserve"> </w:t>
      </w:r>
      <w:proofErr w:type="spellStart"/>
      <w:r w:rsidRPr="000C4A03">
        <w:rPr>
          <w:lang w:val="it-IT"/>
        </w:rPr>
        <w:t>sodišč</w:t>
      </w:r>
      <w:proofErr w:type="spellEnd"/>
      <w:r w:rsidRPr="000C4A03">
        <w:rPr>
          <w:lang w:val="it-IT"/>
        </w:rPr>
        <w:t>.</w:t>
      </w:r>
    </w:p>
    <w:p w14:paraId="10D6AE8C" w14:textId="77777777" w:rsidR="002B3781" w:rsidRPr="000C4A03" w:rsidRDefault="002B3781" w:rsidP="002B3781">
      <w:pPr>
        <w:rPr>
          <w:lang w:val="it-IT"/>
        </w:rPr>
      </w:pPr>
    </w:p>
    <w:p w14:paraId="16F2F08D" w14:textId="77777777" w:rsidR="002B3781" w:rsidRPr="000C4A03" w:rsidRDefault="002B3781" w:rsidP="002B3781">
      <w:pPr>
        <w:rPr>
          <w:lang w:val="it-IT"/>
        </w:rPr>
      </w:pPr>
    </w:p>
    <w:p w14:paraId="010313D7" w14:textId="77777777" w:rsidR="002B3781" w:rsidRPr="000C4A03" w:rsidRDefault="002B3781" w:rsidP="002B3781">
      <w:pPr>
        <w:rPr>
          <w:lang w:val="it-IT"/>
        </w:rPr>
      </w:pPr>
    </w:p>
    <w:p w14:paraId="6E1CBE93" w14:textId="77777777" w:rsidR="002B3781" w:rsidRPr="002B3781" w:rsidRDefault="002B3781" w:rsidP="002B3781">
      <w:pPr>
        <w:jc w:val="both"/>
        <w:rPr>
          <w:b/>
          <w:lang w:val="it-IT"/>
        </w:rPr>
      </w:pPr>
      <w:proofErr w:type="spellStart"/>
      <w:r w:rsidRPr="002B3781">
        <w:rPr>
          <w:b/>
          <w:lang w:val="it-IT"/>
        </w:rPr>
        <w:t>Navedite</w:t>
      </w:r>
      <w:proofErr w:type="spellEnd"/>
      <w:r w:rsidRPr="002B3781">
        <w:rPr>
          <w:b/>
          <w:lang w:val="it-IT"/>
        </w:rPr>
        <w:t xml:space="preserve"> </w:t>
      </w:r>
      <w:proofErr w:type="spellStart"/>
      <w:r w:rsidRPr="002B3781">
        <w:rPr>
          <w:b/>
          <w:lang w:val="it-IT"/>
        </w:rPr>
        <w:t>stranko</w:t>
      </w:r>
      <w:proofErr w:type="spellEnd"/>
      <w:r w:rsidRPr="002B3781">
        <w:rPr>
          <w:b/>
          <w:lang w:val="it-IT"/>
        </w:rPr>
        <w:t xml:space="preserve">(-i/-e), proti </w:t>
      </w:r>
      <w:proofErr w:type="spellStart"/>
      <w:r w:rsidRPr="002B3781">
        <w:rPr>
          <w:b/>
          <w:lang w:val="it-IT"/>
        </w:rPr>
        <w:t>kateri</w:t>
      </w:r>
      <w:proofErr w:type="spellEnd"/>
      <w:r w:rsidRPr="002B3781">
        <w:rPr>
          <w:b/>
          <w:lang w:val="it-IT"/>
        </w:rPr>
        <w:t xml:space="preserve">(-ma/-m) bo </w:t>
      </w:r>
      <w:proofErr w:type="spellStart"/>
      <w:r w:rsidRPr="002B3781">
        <w:rPr>
          <w:b/>
          <w:lang w:val="it-IT"/>
        </w:rPr>
        <w:t>vložena</w:t>
      </w:r>
      <w:proofErr w:type="spellEnd"/>
      <w:r w:rsidRPr="002B3781">
        <w:rPr>
          <w:b/>
          <w:lang w:val="it-IT"/>
        </w:rPr>
        <w:t xml:space="preserve"> </w:t>
      </w:r>
      <w:proofErr w:type="spellStart"/>
      <w:r w:rsidRPr="002B3781">
        <w:rPr>
          <w:b/>
          <w:lang w:val="it-IT"/>
        </w:rPr>
        <w:t>nameravana</w:t>
      </w:r>
      <w:proofErr w:type="spellEnd"/>
      <w:r w:rsidRPr="002B3781">
        <w:rPr>
          <w:b/>
          <w:lang w:val="it-IT"/>
        </w:rPr>
        <w:t xml:space="preserve"> </w:t>
      </w:r>
      <w:proofErr w:type="spellStart"/>
      <w:r w:rsidRPr="002B3781">
        <w:rPr>
          <w:b/>
          <w:lang w:val="it-IT"/>
        </w:rPr>
        <w:t>tožba</w:t>
      </w:r>
      <w:proofErr w:type="spellEnd"/>
      <w:r w:rsidRPr="002B3781">
        <w:rPr>
          <w:b/>
          <w:lang w:val="it-IT"/>
        </w:rPr>
        <w:t>:</w:t>
      </w:r>
    </w:p>
    <w:p w14:paraId="5FC7F255" w14:textId="77777777" w:rsidR="002B3781" w:rsidRPr="002B3781" w:rsidRDefault="002B3781" w:rsidP="002B3781">
      <w:pPr>
        <w:rPr>
          <w:sz w:val="20"/>
          <w:szCs w:val="20"/>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2B3781" w:rsidRPr="00EF07F0" w14:paraId="7B5A96BB" w14:textId="77777777" w:rsidTr="00424680">
        <w:trPr>
          <w:cantSplit/>
        </w:trPr>
        <w:tc>
          <w:tcPr>
            <w:tcW w:w="4536" w:type="dxa"/>
            <w:tcBorders>
              <w:top w:val="nil"/>
              <w:left w:val="nil"/>
              <w:bottom w:val="single" w:sz="4" w:space="0" w:color="auto"/>
            </w:tcBorders>
          </w:tcPr>
          <w:p w14:paraId="14A87FAC" w14:textId="77777777" w:rsidR="002B3781" w:rsidRPr="002B3781" w:rsidRDefault="002B3781" w:rsidP="00424680">
            <w:pPr>
              <w:jc w:val="center"/>
              <w:rPr>
                <w:lang w:val="it-IT"/>
              </w:rPr>
            </w:pPr>
          </w:p>
          <w:p w14:paraId="1F36A654" w14:textId="77777777" w:rsidR="002B3781" w:rsidRPr="000C4A03" w:rsidRDefault="002B3781" w:rsidP="00424680">
            <w:pPr>
              <w:jc w:val="center"/>
              <w:rPr>
                <w:lang w:val="it-IT"/>
              </w:rPr>
            </w:pPr>
            <w:r w:rsidRPr="000C4A03">
              <w:rPr>
                <w:lang w:val="it-IT"/>
              </w:rPr>
              <w:t>TOŽENA(-I/-E) STRANKA(-I/-E)</w:t>
            </w:r>
          </w:p>
          <w:p w14:paraId="0E97AAE0" w14:textId="77777777" w:rsidR="002B3781" w:rsidRPr="000C4A03" w:rsidRDefault="002B3781" w:rsidP="00424680">
            <w:pPr>
              <w:jc w:val="center"/>
              <w:rPr>
                <w:lang w:val="it-IT"/>
              </w:rPr>
            </w:pPr>
          </w:p>
        </w:tc>
        <w:tc>
          <w:tcPr>
            <w:tcW w:w="4536" w:type="dxa"/>
            <w:tcBorders>
              <w:top w:val="nil"/>
              <w:bottom w:val="single" w:sz="4" w:space="0" w:color="auto"/>
              <w:right w:val="nil"/>
            </w:tcBorders>
          </w:tcPr>
          <w:p w14:paraId="6B831C5A" w14:textId="77777777" w:rsidR="002B3781" w:rsidRPr="000C4A03" w:rsidRDefault="002B3781" w:rsidP="00424680">
            <w:pPr>
              <w:jc w:val="center"/>
              <w:rPr>
                <w:lang w:val="it-IT"/>
              </w:rPr>
            </w:pPr>
          </w:p>
          <w:p w14:paraId="1FE3A5C1" w14:textId="77777777" w:rsidR="002B3781" w:rsidRPr="00EF07F0" w:rsidRDefault="002B3781" w:rsidP="00424680">
            <w:pPr>
              <w:jc w:val="center"/>
            </w:pPr>
            <w:r w:rsidRPr="00EF07F0">
              <w:t>NASLOV</w:t>
            </w:r>
          </w:p>
        </w:tc>
      </w:tr>
      <w:tr w:rsidR="002B3781" w:rsidRPr="00EF07F0" w14:paraId="4ECEB72D" w14:textId="77777777" w:rsidTr="00424680">
        <w:trPr>
          <w:trHeight w:hRule="exact" w:val="2268"/>
        </w:trPr>
        <w:tc>
          <w:tcPr>
            <w:tcW w:w="4536" w:type="dxa"/>
            <w:tcBorders>
              <w:left w:val="nil"/>
            </w:tcBorders>
            <w:vAlign w:val="center"/>
          </w:tcPr>
          <w:p w14:paraId="5D5577EC" w14:textId="77777777" w:rsidR="002B3781" w:rsidRPr="00EF07F0" w:rsidRDefault="002B3781" w:rsidP="00424680">
            <w:pPr>
              <w:tabs>
                <w:tab w:val="left" w:pos="4292"/>
              </w:tabs>
              <w:spacing w:before="240" w:after="240"/>
              <w:ind w:right="92"/>
              <w:rPr>
                <w:u w:val="dotted"/>
              </w:rPr>
            </w:pPr>
            <w:r w:rsidRPr="00EF07F0">
              <w:rPr>
                <w:u w:val="dotted"/>
              </w:rPr>
              <w:fldChar w:fldCharType="begin" w:fldLock="1">
                <w:ffData>
                  <w:name w:val="Text26"/>
                  <w:enabled/>
                  <w:calcOnExit w:val="0"/>
                  <w:textInput>
                    <w:maxLength w:val="75"/>
                  </w:textInput>
                </w:ffData>
              </w:fldChar>
            </w:r>
            <w:bookmarkStart w:id="1" w:name="Text26"/>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bookmarkEnd w:id="1"/>
            <w:r w:rsidRPr="00EF07F0">
              <w:rPr>
                <w:u w:val="dotted"/>
              </w:rPr>
              <w:tab/>
            </w:r>
          </w:p>
        </w:tc>
        <w:tc>
          <w:tcPr>
            <w:tcW w:w="4536" w:type="dxa"/>
            <w:tcBorders>
              <w:right w:val="nil"/>
            </w:tcBorders>
            <w:vAlign w:val="center"/>
          </w:tcPr>
          <w:p w14:paraId="32E67978" w14:textId="77777777" w:rsidR="002B3781" w:rsidRPr="00EF07F0" w:rsidRDefault="002B3781" w:rsidP="00424680">
            <w:pPr>
              <w:tabs>
                <w:tab w:val="left" w:leader="dot" w:pos="4792"/>
              </w:tabs>
              <w:spacing w:before="120" w:line="480" w:lineRule="auto"/>
              <w:ind w:right="91"/>
            </w:pPr>
            <w:r w:rsidRPr="00EF07F0">
              <w:fldChar w:fldCharType="begin" w:fldLock="1">
                <w:ffData>
                  <w:name w:val=""/>
                  <w:enabled/>
                  <w:calcOnExit w:val="0"/>
                  <w:textInput>
                    <w:maxLength w:val="150"/>
                  </w:textInput>
                </w:ffData>
              </w:fldChar>
            </w:r>
            <w:r w:rsidRPr="00EF07F0">
              <w:instrText xml:space="preserve"> FORMTEXT </w:instrText>
            </w:r>
            <w:r w:rsidRPr="00EF07F0">
              <w:fldChar w:fldCharType="separate"/>
            </w:r>
            <w:r w:rsidRPr="00EF07F0">
              <w:t>     </w:t>
            </w:r>
            <w:r w:rsidRPr="00EF07F0">
              <w:fldChar w:fldCharType="end"/>
            </w:r>
          </w:p>
        </w:tc>
      </w:tr>
      <w:tr w:rsidR="002B3781" w:rsidRPr="00EF07F0" w14:paraId="2C3E63A9" w14:textId="77777777" w:rsidTr="00424680">
        <w:trPr>
          <w:trHeight w:val="2268"/>
        </w:trPr>
        <w:tc>
          <w:tcPr>
            <w:tcW w:w="4536" w:type="dxa"/>
            <w:tcBorders>
              <w:left w:val="nil"/>
            </w:tcBorders>
            <w:vAlign w:val="center"/>
          </w:tcPr>
          <w:p w14:paraId="6B56173B" w14:textId="77777777" w:rsidR="002B3781" w:rsidRPr="00EF07F0" w:rsidRDefault="002B3781" w:rsidP="00424680">
            <w:pPr>
              <w:tabs>
                <w:tab w:val="left" w:pos="4292"/>
              </w:tabs>
              <w:spacing w:before="240" w:after="240"/>
              <w:ind w:right="92"/>
              <w:rPr>
                <w:u w:val="dotted"/>
              </w:rPr>
            </w:pPr>
            <w:r w:rsidRPr="00EF07F0">
              <w:rPr>
                <w:u w:val="dotted"/>
              </w:rPr>
              <w:fldChar w:fldCharType="begin" w:fldLock="1">
                <w:ffData>
                  <w:name w:val=""/>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c>
          <w:tcPr>
            <w:tcW w:w="4536" w:type="dxa"/>
            <w:tcBorders>
              <w:right w:val="nil"/>
            </w:tcBorders>
            <w:vAlign w:val="center"/>
          </w:tcPr>
          <w:p w14:paraId="60C62320" w14:textId="77777777" w:rsidR="002B3781" w:rsidRPr="00EF07F0" w:rsidRDefault="002B3781" w:rsidP="00424680">
            <w:pPr>
              <w:tabs>
                <w:tab w:val="left" w:leader="dot" w:pos="4792"/>
              </w:tabs>
              <w:spacing w:before="120" w:line="480" w:lineRule="auto"/>
              <w:ind w:right="91"/>
            </w:pPr>
            <w:r w:rsidRPr="00EF07F0">
              <w:fldChar w:fldCharType="begin" w:fldLock="1">
                <w:ffData>
                  <w:name w:val=""/>
                  <w:enabled/>
                  <w:calcOnExit w:val="0"/>
                  <w:textInput/>
                </w:ffData>
              </w:fldChar>
            </w:r>
            <w:r w:rsidRPr="00EF07F0">
              <w:instrText xml:space="preserve"> FORMTEXT </w:instrText>
            </w:r>
            <w:r w:rsidRPr="00EF07F0">
              <w:fldChar w:fldCharType="separate"/>
            </w:r>
            <w:r w:rsidRPr="00EF07F0">
              <w:t>     </w:t>
            </w:r>
            <w:r w:rsidRPr="00EF07F0">
              <w:fldChar w:fldCharType="end"/>
            </w:r>
          </w:p>
        </w:tc>
      </w:tr>
    </w:tbl>
    <w:p w14:paraId="7082067C" w14:textId="77777777" w:rsidR="002B3781" w:rsidRPr="00EF07F0" w:rsidRDefault="002B3781" w:rsidP="002B3781">
      <w:pPr>
        <w:rPr>
          <w:sz w:val="16"/>
          <w:szCs w:val="16"/>
        </w:rPr>
      </w:pPr>
    </w:p>
    <w:p w14:paraId="473FB6D0" w14:textId="77777777" w:rsidR="002B3781" w:rsidRPr="00F529DD" w:rsidRDefault="002B3781" w:rsidP="002B3781">
      <w:pPr>
        <w:rPr>
          <w:sz w:val="16"/>
          <w:szCs w:val="16"/>
        </w:rPr>
      </w:pPr>
      <w:proofErr w:type="spellStart"/>
      <w:r w:rsidRPr="00F529DD">
        <w:rPr>
          <w:sz w:val="16"/>
        </w:rPr>
        <w:t>Če</w:t>
      </w:r>
      <w:proofErr w:type="spellEnd"/>
      <w:r w:rsidRPr="00F529DD">
        <w:rPr>
          <w:sz w:val="16"/>
        </w:rPr>
        <w:t xml:space="preserve"> ni </w:t>
      </w:r>
      <w:proofErr w:type="spellStart"/>
      <w:r w:rsidRPr="00F529DD">
        <w:rPr>
          <w:sz w:val="16"/>
        </w:rPr>
        <w:t>dovolj</w:t>
      </w:r>
      <w:proofErr w:type="spellEnd"/>
      <w:r w:rsidRPr="00F529DD">
        <w:rPr>
          <w:sz w:val="16"/>
        </w:rPr>
        <w:t xml:space="preserve"> </w:t>
      </w:r>
      <w:proofErr w:type="spellStart"/>
      <w:r w:rsidRPr="00F529DD">
        <w:rPr>
          <w:sz w:val="16"/>
        </w:rPr>
        <w:t>prostora</w:t>
      </w:r>
      <w:proofErr w:type="spellEnd"/>
      <w:r w:rsidRPr="00F529DD">
        <w:rPr>
          <w:sz w:val="16"/>
        </w:rPr>
        <w:t xml:space="preserve">, ta </w:t>
      </w:r>
      <w:proofErr w:type="spellStart"/>
      <w:r w:rsidRPr="00F529DD">
        <w:rPr>
          <w:sz w:val="16"/>
        </w:rPr>
        <w:t>seznam</w:t>
      </w:r>
      <w:proofErr w:type="spellEnd"/>
      <w:r w:rsidRPr="00F529DD">
        <w:rPr>
          <w:sz w:val="16"/>
        </w:rPr>
        <w:t xml:space="preserve"> </w:t>
      </w:r>
      <w:proofErr w:type="spellStart"/>
      <w:r w:rsidRPr="00F529DD">
        <w:rPr>
          <w:sz w:val="16"/>
        </w:rPr>
        <w:t>dopolnite</w:t>
      </w:r>
      <w:proofErr w:type="spellEnd"/>
      <w:r w:rsidRPr="00F529DD">
        <w:rPr>
          <w:sz w:val="16"/>
        </w:rPr>
        <w:t xml:space="preserve"> z </w:t>
      </w:r>
      <w:proofErr w:type="spellStart"/>
      <w:r w:rsidRPr="00F529DD">
        <w:rPr>
          <w:sz w:val="16"/>
        </w:rPr>
        <w:t>novim</w:t>
      </w:r>
      <w:proofErr w:type="spellEnd"/>
      <w:r w:rsidRPr="00F529DD">
        <w:rPr>
          <w:sz w:val="16"/>
        </w:rPr>
        <w:t xml:space="preserve"> </w:t>
      </w:r>
      <w:proofErr w:type="spellStart"/>
      <w:r w:rsidRPr="00F529DD">
        <w:rPr>
          <w:sz w:val="16"/>
        </w:rPr>
        <w:t>listom</w:t>
      </w:r>
      <w:proofErr w:type="spellEnd"/>
      <w:r w:rsidRPr="00F529DD">
        <w:rPr>
          <w:sz w:val="16"/>
        </w:rPr>
        <w:t xml:space="preserve">, </w:t>
      </w:r>
      <w:proofErr w:type="spellStart"/>
      <w:r w:rsidRPr="00F529DD">
        <w:rPr>
          <w:sz w:val="16"/>
        </w:rPr>
        <w:t>ki</w:t>
      </w:r>
      <w:proofErr w:type="spellEnd"/>
      <w:r w:rsidRPr="00F529DD">
        <w:rPr>
          <w:sz w:val="16"/>
        </w:rPr>
        <w:t xml:space="preserve"> </w:t>
      </w:r>
      <w:proofErr w:type="spellStart"/>
      <w:r w:rsidRPr="00F529DD">
        <w:rPr>
          <w:sz w:val="16"/>
        </w:rPr>
        <w:t>ga</w:t>
      </w:r>
      <w:proofErr w:type="spellEnd"/>
      <w:r w:rsidRPr="00F529DD">
        <w:rPr>
          <w:sz w:val="16"/>
        </w:rPr>
        <w:t xml:space="preserve"> </w:t>
      </w:r>
      <w:proofErr w:type="spellStart"/>
      <w:r w:rsidRPr="00F529DD">
        <w:rPr>
          <w:sz w:val="16"/>
        </w:rPr>
        <w:t>priložite</w:t>
      </w:r>
      <w:proofErr w:type="spellEnd"/>
      <w:r w:rsidRPr="00F529DD">
        <w:rPr>
          <w:sz w:val="16"/>
        </w:rPr>
        <w:t xml:space="preserve"> </w:t>
      </w:r>
      <w:proofErr w:type="spellStart"/>
      <w:r w:rsidRPr="00F529DD">
        <w:rPr>
          <w:sz w:val="16"/>
        </w:rPr>
        <w:t>svoji</w:t>
      </w:r>
      <w:proofErr w:type="spellEnd"/>
      <w:r w:rsidRPr="00F529DD">
        <w:rPr>
          <w:sz w:val="16"/>
        </w:rPr>
        <w:t xml:space="preserve"> </w:t>
      </w:r>
      <w:proofErr w:type="spellStart"/>
      <w:r w:rsidRPr="00F529DD">
        <w:rPr>
          <w:sz w:val="16"/>
        </w:rPr>
        <w:t>prošnji</w:t>
      </w:r>
      <w:proofErr w:type="spellEnd"/>
      <w:r w:rsidRPr="00F529DD">
        <w:rPr>
          <w:sz w:val="16"/>
        </w:rPr>
        <w:t>.</w:t>
      </w:r>
    </w:p>
    <w:p w14:paraId="72551576" w14:textId="77777777" w:rsidR="002B3781" w:rsidRPr="00F529DD" w:rsidRDefault="002B3781" w:rsidP="002B3781">
      <w:pPr>
        <w:rPr>
          <w:sz w:val="20"/>
          <w:szCs w:val="20"/>
        </w:rPr>
      </w:pPr>
    </w:p>
    <w:p w14:paraId="45255025" w14:textId="77777777" w:rsidR="002B3781" w:rsidRPr="00F529DD" w:rsidRDefault="002B3781" w:rsidP="002B3781">
      <w:pPr>
        <w:jc w:val="center"/>
        <w:rPr>
          <w:b/>
          <w:bCs/>
        </w:rPr>
      </w:pPr>
      <w:r w:rsidRPr="00F529DD">
        <w:br w:type="page"/>
      </w:r>
      <w:r w:rsidRPr="00F529DD">
        <w:rPr>
          <w:b/>
        </w:rPr>
        <w:lastRenderedPageBreak/>
        <w:t>PREDMET TOŽBE</w:t>
      </w:r>
      <w:r>
        <w:rPr>
          <w:rStyle w:val="FootnoteReference"/>
          <w:b/>
        </w:rPr>
        <w:footnoteReference w:id="4"/>
      </w:r>
    </w:p>
    <w:p w14:paraId="43807415" w14:textId="77777777" w:rsidR="002B3781" w:rsidRPr="00F529DD" w:rsidRDefault="002B3781" w:rsidP="002B3781">
      <w:pPr>
        <w:jc w:val="center"/>
        <w:rPr>
          <w:sz w:val="20"/>
          <w:szCs w:val="20"/>
        </w:rPr>
      </w:pPr>
    </w:p>
    <w:p w14:paraId="31F21EE6" w14:textId="77777777" w:rsidR="002B3781" w:rsidRPr="00F529DD" w:rsidRDefault="002B3781" w:rsidP="002B3781">
      <w:pPr>
        <w:jc w:val="both"/>
        <w:rPr>
          <w:bCs/>
        </w:rPr>
      </w:pPr>
      <w:proofErr w:type="spellStart"/>
      <w:r w:rsidRPr="00F529DD">
        <w:t>Če</w:t>
      </w:r>
      <w:proofErr w:type="spellEnd"/>
      <w:r w:rsidRPr="00F529DD">
        <w:t xml:space="preserve"> se </w:t>
      </w:r>
      <w:proofErr w:type="spellStart"/>
      <w:r w:rsidRPr="00F529DD">
        <w:t>prošnja</w:t>
      </w:r>
      <w:proofErr w:type="spellEnd"/>
      <w:r w:rsidRPr="00F529DD">
        <w:t xml:space="preserve"> </w:t>
      </w:r>
      <w:proofErr w:type="spellStart"/>
      <w:r w:rsidRPr="00F529DD">
        <w:t>za</w:t>
      </w:r>
      <w:proofErr w:type="spellEnd"/>
      <w:r w:rsidRPr="00F529DD">
        <w:t xml:space="preserve"> </w:t>
      </w:r>
      <w:proofErr w:type="spellStart"/>
      <w:r w:rsidRPr="00F529DD">
        <w:t>brezplačno</w:t>
      </w:r>
      <w:proofErr w:type="spellEnd"/>
      <w:r w:rsidRPr="00F529DD">
        <w:t xml:space="preserve"> </w:t>
      </w:r>
      <w:proofErr w:type="spellStart"/>
      <w:r w:rsidRPr="00F529DD">
        <w:t>pravno</w:t>
      </w:r>
      <w:proofErr w:type="spellEnd"/>
      <w:r w:rsidRPr="00F529DD">
        <w:t xml:space="preserve"> </w:t>
      </w:r>
      <w:proofErr w:type="spellStart"/>
      <w:r w:rsidRPr="00F529DD">
        <w:t>pomoč</w:t>
      </w:r>
      <w:proofErr w:type="spellEnd"/>
      <w:r w:rsidRPr="00F529DD">
        <w:t xml:space="preserve"> </w:t>
      </w:r>
      <w:proofErr w:type="spellStart"/>
      <w:r w:rsidRPr="00F529DD">
        <w:t>vloži</w:t>
      </w:r>
      <w:proofErr w:type="spellEnd"/>
      <w:r w:rsidRPr="00F529DD">
        <w:t xml:space="preserve"> </w:t>
      </w:r>
      <w:proofErr w:type="spellStart"/>
      <w:r w:rsidRPr="00F529DD">
        <w:t>pred</w:t>
      </w:r>
      <w:proofErr w:type="spellEnd"/>
      <w:r w:rsidRPr="00F529DD">
        <w:t xml:space="preserve"> </w:t>
      </w:r>
      <w:proofErr w:type="spellStart"/>
      <w:r w:rsidRPr="00F529DD">
        <w:t>vložitvijo</w:t>
      </w:r>
      <w:proofErr w:type="spellEnd"/>
      <w:r w:rsidRPr="00F529DD">
        <w:t xml:space="preserve"> </w:t>
      </w:r>
      <w:proofErr w:type="spellStart"/>
      <w:r w:rsidRPr="00F529DD">
        <w:t>nameravane</w:t>
      </w:r>
      <w:proofErr w:type="spellEnd"/>
      <w:r w:rsidRPr="00F529DD">
        <w:t xml:space="preserve"> </w:t>
      </w:r>
      <w:proofErr w:type="spellStart"/>
      <w:r w:rsidRPr="00F529DD">
        <w:t>tožbe</w:t>
      </w:r>
      <w:proofErr w:type="spellEnd"/>
      <w:r w:rsidRPr="00F529DD">
        <w:t xml:space="preserve">, </w:t>
      </w:r>
      <w:proofErr w:type="spellStart"/>
      <w:r w:rsidRPr="00F529DD">
        <w:t>prosilec</w:t>
      </w:r>
      <w:proofErr w:type="spellEnd"/>
      <w:r w:rsidRPr="00F529DD">
        <w:t xml:space="preserve"> v </w:t>
      </w:r>
      <w:proofErr w:type="spellStart"/>
      <w:r w:rsidRPr="00F529DD">
        <w:t>njej</w:t>
      </w:r>
      <w:proofErr w:type="spellEnd"/>
      <w:r w:rsidRPr="00F529DD">
        <w:t xml:space="preserve"> na </w:t>
      </w:r>
      <w:proofErr w:type="spellStart"/>
      <w:r w:rsidRPr="00F529DD">
        <w:t>kratko</w:t>
      </w:r>
      <w:proofErr w:type="spellEnd"/>
      <w:r w:rsidRPr="00F529DD">
        <w:t xml:space="preserve"> </w:t>
      </w:r>
      <w:proofErr w:type="spellStart"/>
      <w:r w:rsidRPr="00F529DD">
        <w:t>navede</w:t>
      </w:r>
      <w:proofErr w:type="spellEnd"/>
      <w:r w:rsidRPr="00F529DD">
        <w:t xml:space="preserve"> </w:t>
      </w:r>
      <w:proofErr w:type="spellStart"/>
      <w:r w:rsidRPr="00F529DD">
        <w:t>predmet</w:t>
      </w:r>
      <w:proofErr w:type="spellEnd"/>
      <w:r w:rsidRPr="00F529DD">
        <w:t xml:space="preserve"> </w:t>
      </w:r>
      <w:proofErr w:type="spellStart"/>
      <w:r w:rsidRPr="00F529DD">
        <w:t>tožbe</w:t>
      </w:r>
      <w:proofErr w:type="spellEnd"/>
      <w:r w:rsidRPr="00F529DD">
        <w:t xml:space="preserve">, </w:t>
      </w:r>
      <w:proofErr w:type="spellStart"/>
      <w:r w:rsidRPr="00F529DD">
        <w:t>dejansko</w:t>
      </w:r>
      <w:proofErr w:type="spellEnd"/>
      <w:r w:rsidRPr="00F529DD">
        <w:t xml:space="preserve"> </w:t>
      </w:r>
      <w:proofErr w:type="spellStart"/>
      <w:r w:rsidRPr="00F529DD">
        <w:t>stanje</w:t>
      </w:r>
      <w:proofErr w:type="spellEnd"/>
      <w:r w:rsidRPr="00F529DD">
        <w:t xml:space="preserve"> v </w:t>
      </w:r>
      <w:proofErr w:type="spellStart"/>
      <w:r w:rsidRPr="00F529DD">
        <w:t>zadevi</w:t>
      </w:r>
      <w:proofErr w:type="spellEnd"/>
      <w:r w:rsidRPr="00F529DD">
        <w:t xml:space="preserve"> in </w:t>
      </w:r>
      <w:proofErr w:type="spellStart"/>
      <w:r w:rsidRPr="00F529DD">
        <w:t>trditve</w:t>
      </w:r>
      <w:proofErr w:type="spellEnd"/>
      <w:r w:rsidRPr="00F529DD">
        <w:t xml:space="preserve"> v </w:t>
      </w:r>
      <w:proofErr w:type="spellStart"/>
      <w:r w:rsidRPr="00F529DD">
        <w:t>utemeljitev</w:t>
      </w:r>
      <w:proofErr w:type="spellEnd"/>
      <w:r w:rsidRPr="00F529DD">
        <w:t xml:space="preserve"> </w:t>
      </w:r>
      <w:proofErr w:type="spellStart"/>
      <w:r w:rsidRPr="00F529DD">
        <w:t>tožbe</w:t>
      </w:r>
      <w:proofErr w:type="spellEnd"/>
      <w:r w:rsidRPr="00F529DD">
        <w:t xml:space="preserve">. </w:t>
      </w:r>
      <w:proofErr w:type="spellStart"/>
      <w:r w:rsidRPr="00F529DD">
        <w:t>Prošnji</w:t>
      </w:r>
      <w:proofErr w:type="spellEnd"/>
      <w:r w:rsidRPr="00F529DD">
        <w:t xml:space="preserve"> se </w:t>
      </w:r>
      <w:proofErr w:type="spellStart"/>
      <w:r w:rsidRPr="00F529DD">
        <w:t>priložijo</w:t>
      </w:r>
      <w:proofErr w:type="spellEnd"/>
      <w:r w:rsidRPr="00F529DD">
        <w:t xml:space="preserve"> </w:t>
      </w:r>
      <w:proofErr w:type="spellStart"/>
      <w:r w:rsidRPr="00F529DD">
        <w:t>ustrezna</w:t>
      </w:r>
      <w:proofErr w:type="spellEnd"/>
      <w:r w:rsidRPr="00F529DD">
        <w:t xml:space="preserve"> </w:t>
      </w:r>
      <w:proofErr w:type="spellStart"/>
      <w:r w:rsidRPr="00F529DD">
        <w:t>potrdila</w:t>
      </w:r>
      <w:proofErr w:type="spellEnd"/>
      <w:r w:rsidRPr="00F529DD">
        <w:t xml:space="preserve"> (</w:t>
      </w:r>
      <w:proofErr w:type="spellStart"/>
      <w:r w:rsidRPr="00F529DD">
        <w:t>člen</w:t>
      </w:r>
      <w:proofErr w:type="spellEnd"/>
      <w:r w:rsidRPr="00F529DD">
        <w:t xml:space="preserve"> 147(4) </w:t>
      </w:r>
      <w:proofErr w:type="spellStart"/>
      <w:r w:rsidRPr="00F529DD">
        <w:t>Poslovnika</w:t>
      </w:r>
      <w:proofErr w:type="spellEnd"/>
      <w:r w:rsidRPr="00F529DD">
        <w:t>).</w:t>
      </w:r>
    </w:p>
    <w:p w14:paraId="30982C28" w14:textId="77777777" w:rsidR="002B3781" w:rsidRPr="00F529DD" w:rsidRDefault="002B3781" w:rsidP="002B3781">
      <w:pPr>
        <w:jc w:val="both"/>
        <w:rPr>
          <w:b/>
          <w:bCs/>
        </w:rPr>
      </w:pPr>
    </w:p>
    <w:p w14:paraId="58E2C2C3" w14:textId="77777777" w:rsidR="002B3781" w:rsidRPr="00F529DD" w:rsidRDefault="002B3781" w:rsidP="002B3781">
      <w:pPr>
        <w:jc w:val="both"/>
        <w:rPr>
          <w:b/>
          <w:bCs/>
        </w:rPr>
      </w:pPr>
      <w:proofErr w:type="spellStart"/>
      <w:r w:rsidRPr="00F529DD">
        <w:t>Opišite</w:t>
      </w:r>
      <w:proofErr w:type="spellEnd"/>
      <w:r w:rsidRPr="00F529DD">
        <w:t xml:space="preserve"> </w:t>
      </w:r>
      <w:proofErr w:type="spellStart"/>
      <w:r w:rsidRPr="00F529DD">
        <w:t>predmet</w:t>
      </w:r>
      <w:proofErr w:type="spellEnd"/>
      <w:r w:rsidRPr="00F529DD">
        <w:t xml:space="preserve"> </w:t>
      </w:r>
      <w:proofErr w:type="spellStart"/>
      <w:r w:rsidRPr="00F529DD">
        <w:t>tožbe</w:t>
      </w:r>
      <w:proofErr w:type="spellEnd"/>
      <w:r w:rsidRPr="00F529DD">
        <w:t xml:space="preserve">, </w:t>
      </w:r>
      <w:proofErr w:type="spellStart"/>
      <w:r w:rsidRPr="00F529DD">
        <w:t>ki</w:t>
      </w:r>
      <w:proofErr w:type="spellEnd"/>
      <w:r w:rsidRPr="00F529DD">
        <w:t xml:space="preserve"> </w:t>
      </w:r>
      <w:proofErr w:type="spellStart"/>
      <w:r w:rsidRPr="00F529DD">
        <w:t>jo</w:t>
      </w:r>
      <w:proofErr w:type="spellEnd"/>
      <w:r w:rsidRPr="00F529DD">
        <w:t xml:space="preserve"> </w:t>
      </w:r>
      <w:proofErr w:type="spellStart"/>
      <w:r w:rsidRPr="00F529DD">
        <w:t>želite</w:t>
      </w:r>
      <w:proofErr w:type="spellEnd"/>
      <w:r w:rsidRPr="00F529DD">
        <w:t xml:space="preserve"> </w:t>
      </w:r>
      <w:proofErr w:type="spellStart"/>
      <w:r w:rsidRPr="00F529DD">
        <w:t>vložiti</w:t>
      </w:r>
      <w:proofErr w:type="spellEnd"/>
      <w:r w:rsidRPr="00F529DD">
        <w:t xml:space="preserve">, </w:t>
      </w:r>
      <w:proofErr w:type="spellStart"/>
      <w:r w:rsidRPr="00F529DD">
        <w:t>dejansko</w:t>
      </w:r>
      <w:proofErr w:type="spellEnd"/>
      <w:r w:rsidRPr="00F529DD">
        <w:t xml:space="preserve"> </w:t>
      </w:r>
      <w:proofErr w:type="spellStart"/>
      <w:r w:rsidRPr="00F529DD">
        <w:t>stanje</w:t>
      </w:r>
      <w:proofErr w:type="spellEnd"/>
      <w:r w:rsidRPr="00F529DD">
        <w:t xml:space="preserve"> v </w:t>
      </w:r>
      <w:proofErr w:type="spellStart"/>
      <w:r w:rsidRPr="00F529DD">
        <w:t>zadevi</w:t>
      </w:r>
      <w:proofErr w:type="spellEnd"/>
      <w:r w:rsidRPr="00F529DD">
        <w:t xml:space="preserve"> in </w:t>
      </w:r>
      <w:proofErr w:type="spellStart"/>
      <w:r w:rsidRPr="00F529DD">
        <w:t>trditve</w:t>
      </w:r>
      <w:proofErr w:type="spellEnd"/>
      <w:r w:rsidRPr="00F529DD">
        <w:t xml:space="preserve"> v </w:t>
      </w:r>
      <w:proofErr w:type="spellStart"/>
      <w:r w:rsidRPr="00F529DD">
        <w:t>utemeljitev</w:t>
      </w:r>
      <w:proofErr w:type="spellEnd"/>
      <w:r w:rsidRPr="00F529DD">
        <w:t xml:space="preserve"> </w:t>
      </w:r>
      <w:proofErr w:type="spellStart"/>
      <w:r w:rsidRPr="00F529DD">
        <w:t>tožbe</w:t>
      </w:r>
      <w:proofErr w:type="spellEnd"/>
      <w:r w:rsidRPr="00F529DD" w:rsidDel="005C30D5">
        <w:t xml:space="preserve"> </w:t>
      </w:r>
      <w:r w:rsidRPr="00F529DD">
        <w:t>(</w:t>
      </w:r>
      <w:proofErr w:type="spellStart"/>
      <w:r w:rsidRPr="00F529DD">
        <w:t>predstavitev</w:t>
      </w:r>
      <w:proofErr w:type="spellEnd"/>
      <w:r w:rsidRPr="00F529DD">
        <w:t xml:space="preserve"> </w:t>
      </w:r>
      <w:proofErr w:type="spellStart"/>
      <w:r w:rsidRPr="00F529DD">
        <w:t>predmeta</w:t>
      </w:r>
      <w:proofErr w:type="spellEnd"/>
      <w:r w:rsidRPr="00F529DD">
        <w:t xml:space="preserve"> </w:t>
      </w:r>
      <w:proofErr w:type="spellStart"/>
      <w:r w:rsidRPr="00F529DD">
        <w:t>tožbe</w:t>
      </w:r>
      <w:proofErr w:type="spellEnd"/>
      <w:r w:rsidRPr="00F529DD">
        <w:t xml:space="preserve"> </w:t>
      </w:r>
      <w:proofErr w:type="spellStart"/>
      <w:r w:rsidRPr="00F529DD">
        <w:t>lahko</w:t>
      </w:r>
      <w:proofErr w:type="spellEnd"/>
      <w:r w:rsidRPr="00F529DD">
        <w:t xml:space="preserve"> </w:t>
      </w:r>
      <w:proofErr w:type="spellStart"/>
      <w:r w:rsidRPr="00F529DD">
        <w:t>dopolnite</w:t>
      </w:r>
      <w:proofErr w:type="spellEnd"/>
      <w:r w:rsidRPr="00F529DD">
        <w:t xml:space="preserve"> z </w:t>
      </w:r>
      <w:proofErr w:type="spellStart"/>
      <w:r w:rsidRPr="00F529DD">
        <w:t>vstavitvijo</w:t>
      </w:r>
      <w:proofErr w:type="spellEnd"/>
      <w:r w:rsidRPr="00F529DD">
        <w:t xml:space="preserve"> </w:t>
      </w:r>
      <w:proofErr w:type="spellStart"/>
      <w:r w:rsidRPr="00F529DD">
        <w:t>dodatnih</w:t>
      </w:r>
      <w:proofErr w:type="spellEnd"/>
      <w:r w:rsidRPr="00F529DD">
        <w:t xml:space="preserve"> </w:t>
      </w:r>
      <w:proofErr w:type="spellStart"/>
      <w:r w:rsidRPr="00F529DD">
        <w:t>listov</w:t>
      </w:r>
      <w:proofErr w:type="spellEnd"/>
      <w:proofErr w:type="gramStart"/>
      <w:r w:rsidRPr="00F529DD">
        <w:t>):</w:t>
      </w:r>
      <w:proofErr w:type="gramEnd"/>
    </w:p>
    <w:p w14:paraId="0E569094" w14:textId="77777777" w:rsidR="002B3781" w:rsidRPr="00F529DD" w:rsidRDefault="002B3781" w:rsidP="002B3781">
      <w:pPr>
        <w:jc w:val="both"/>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2B3781" w:rsidRPr="00EF07F0" w14:paraId="3FC4F9CE" w14:textId="77777777" w:rsidTr="00424680">
        <w:trPr>
          <w:trHeight w:val="7810"/>
        </w:trPr>
        <w:tc>
          <w:tcPr>
            <w:tcW w:w="9135" w:type="dxa"/>
          </w:tcPr>
          <w:p w14:paraId="29F53A29" w14:textId="77777777" w:rsidR="002B3781" w:rsidRPr="00EF07F0" w:rsidRDefault="002B3781" w:rsidP="00424680">
            <w:pPr>
              <w:spacing w:before="120"/>
              <w:jc w:val="both"/>
              <w:rPr>
                <w:bCs/>
              </w:rPr>
            </w:pPr>
            <w:r w:rsidRPr="00EF07F0">
              <w:fldChar w:fldCharType="begin" w:fldLock="1">
                <w:ffData>
                  <w:name w:val="Text27"/>
                  <w:enabled/>
                  <w:calcOnExit w:val="0"/>
                  <w:textInput/>
                </w:ffData>
              </w:fldChar>
            </w:r>
            <w:bookmarkStart w:id="2" w:name="Text27"/>
            <w:r w:rsidRPr="00EF07F0">
              <w:instrText xml:space="preserve"> FORMTEXT </w:instrText>
            </w:r>
            <w:r w:rsidRPr="00EF07F0">
              <w:fldChar w:fldCharType="separate"/>
            </w:r>
            <w:r w:rsidRPr="00EF07F0">
              <w:t>     </w:t>
            </w:r>
            <w:r w:rsidRPr="00EF07F0">
              <w:fldChar w:fldCharType="end"/>
            </w:r>
            <w:bookmarkEnd w:id="2"/>
          </w:p>
        </w:tc>
      </w:tr>
    </w:tbl>
    <w:p w14:paraId="02B0358C" w14:textId="77777777" w:rsidR="002B3781" w:rsidRPr="00EF07F0" w:rsidRDefault="002B3781" w:rsidP="002B3781">
      <w:pPr>
        <w:rPr>
          <w:b/>
          <w:bCs/>
          <w:sz w:val="20"/>
          <w:szCs w:val="20"/>
        </w:rPr>
      </w:pPr>
    </w:p>
    <w:p w14:paraId="3D02E9F1" w14:textId="77777777" w:rsidR="002B3781" w:rsidRPr="004E41AA" w:rsidRDefault="002B3781" w:rsidP="002B3781">
      <w:pPr>
        <w:jc w:val="both"/>
        <w:rPr>
          <w:b/>
          <w:bCs/>
        </w:rPr>
      </w:pPr>
      <w:proofErr w:type="spellStart"/>
      <w:r w:rsidRPr="004E41AA">
        <w:rPr>
          <w:b/>
        </w:rPr>
        <w:t>Vsa</w:t>
      </w:r>
      <w:proofErr w:type="spellEnd"/>
      <w:r w:rsidRPr="004E41AA">
        <w:rPr>
          <w:b/>
        </w:rPr>
        <w:t xml:space="preserve"> </w:t>
      </w:r>
      <w:proofErr w:type="spellStart"/>
      <w:r w:rsidRPr="004E41AA">
        <w:rPr>
          <w:b/>
        </w:rPr>
        <w:t>potrdila</w:t>
      </w:r>
      <w:proofErr w:type="spellEnd"/>
      <w:r w:rsidRPr="004E41AA">
        <w:rPr>
          <w:b/>
        </w:rPr>
        <w:t xml:space="preserve">, </w:t>
      </w:r>
      <w:proofErr w:type="spellStart"/>
      <w:r w:rsidRPr="004E41AA">
        <w:rPr>
          <w:b/>
        </w:rPr>
        <w:t>ki</w:t>
      </w:r>
      <w:proofErr w:type="spellEnd"/>
      <w:r w:rsidRPr="004E41AA">
        <w:rPr>
          <w:b/>
        </w:rPr>
        <w:t xml:space="preserve"> </w:t>
      </w:r>
      <w:proofErr w:type="spellStart"/>
      <w:r w:rsidRPr="004E41AA">
        <w:rPr>
          <w:b/>
        </w:rPr>
        <w:t>so</w:t>
      </w:r>
      <w:proofErr w:type="spellEnd"/>
      <w:r w:rsidRPr="004E41AA">
        <w:rPr>
          <w:b/>
        </w:rPr>
        <w:t xml:space="preserve"> </w:t>
      </w:r>
      <w:proofErr w:type="spellStart"/>
      <w:r w:rsidRPr="004E41AA">
        <w:rPr>
          <w:b/>
        </w:rPr>
        <w:t>upoštevna</w:t>
      </w:r>
      <w:proofErr w:type="spellEnd"/>
      <w:r w:rsidRPr="004E41AA">
        <w:rPr>
          <w:b/>
        </w:rPr>
        <w:t xml:space="preserve"> </w:t>
      </w:r>
      <w:proofErr w:type="spellStart"/>
      <w:r w:rsidRPr="004E41AA">
        <w:rPr>
          <w:b/>
        </w:rPr>
        <w:t>za</w:t>
      </w:r>
      <w:proofErr w:type="spellEnd"/>
      <w:r w:rsidRPr="004E41AA">
        <w:rPr>
          <w:b/>
        </w:rPr>
        <w:t xml:space="preserve"> </w:t>
      </w:r>
      <w:proofErr w:type="spellStart"/>
      <w:r w:rsidRPr="004E41AA">
        <w:rPr>
          <w:b/>
        </w:rPr>
        <w:t>presojo</w:t>
      </w:r>
      <w:proofErr w:type="spellEnd"/>
      <w:r w:rsidRPr="004E41AA">
        <w:rPr>
          <w:b/>
        </w:rPr>
        <w:t xml:space="preserve"> </w:t>
      </w:r>
      <w:proofErr w:type="spellStart"/>
      <w:r w:rsidRPr="004E41AA">
        <w:rPr>
          <w:b/>
        </w:rPr>
        <w:t>dopustnosti</w:t>
      </w:r>
      <w:proofErr w:type="spellEnd"/>
      <w:r w:rsidRPr="004E41AA">
        <w:rPr>
          <w:b/>
        </w:rPr>
        <w:t xml:space="preserve"> in </w:t>
      </w:r>
      <w:proofErr w:type="spellStart"/>
      <w:r w:rsidRPr="004E41AA">
        <w:rPr>
          <w:b/>
        </w:rPr>
        <w:t>utemeljenosti</w:t>
      </w:r>
      <w:proofErr w:type="spellEnd"/>
      <w:r w:rsidRPr="004E41AA">
        <w:rPr>
          <w:b/>
        </w:rPr>
        <w:t xml:space="preserve"> </w:t>
      </w:r>
      <w:proofErr w:type="spellStart"/>
      <w:r w:rsidRPr="004E41AA">
        <w:rPr>
          <w:b/>
        </w:rPr>
        <w:t>nameravane</w:t>
      </w:r>
      <w:proofErr w:type="spellEnd"/>
      <w:r w:rsidRPr="004E41AA">
        <w:rPr>
          <w:b/>
        </w:rPr>
        <w:t xml:space="preserve"> </w:t>
      </w:r>
      <w:proofErr w:type="spellStart"/>
      <w:r w:rsidRPr="004E41AA">
        <w:rPr>
          <w:b/>
        </w:rPr>
        <w:t>tožbe</w:t>
      </w:r>
      <w:proofErr w:type="spellEnd"/>
      <w:r w:rsidRPr="004E41AA">
        <w:rPr>
          <w:b/>
        </w:rPr>
        <w:t xml:space="preserve">, </w:t>
      </w:r>
      <w:proofErr w:type="spellStart"/>
      <w:r w:rsidRPr="004E41AA">
        <w:rPr>
          <w:b/>
        </w:rPr>
        <w:t>so</w:t>
      </w:r>
      <w:proofErr w:type="spellEnd"/>
      <w:r w:rsidRPr="004E41AA">
        <w:rPr>
          <w:b/>
        </w:rPr>
        <w:t xml:space="preserve"> </w:t>
      </w:r>
      <w:proofErr w:type="spellStart"/>
      <w:r w:rsidRPr="004E41AA">
        <w:rPr>
          <w:b/>
        </w:rPr>
        <w:t>priložena</w:t>
      </w:r>
      <w:proofErr w:type="spellEnd"/>
      <w:r w:rsidRPr="004E41AA">
        <w:rPr>
          <w:b/>
        </w:rPr>
        <w:t xml:space="preserve"> </w:t>
      </w:r>
      <w:proofErr w:type="spellStart"/>
      <w:r w:rsidRPr="004E41AA">
        <w:rPr>
          <w:b/>
        </w:rPr>
        <w:t>temu</w:t>
      </w:r>
      <w:proofErr w:type="spellEnd"/>
      <w:r w:rsidRPr="004E41AA">
        <w:rPr>
          <w:b/>
        </w:rPr>
        <w:t xml:space="preserve"> </w:t>
      </w:r>
      <w:proofErr w:type="spellStart"/>
      <w:r w:rsidRPr="004E41AA">
        <w:rPr>
          <w:b/>
        </w:rPr>
        <w:t>obrazcu</w:t>
      </w:r>
      <w:proofErr w:type="spellEnd"/>
      <w:r w:rsidRPr="004E41AA">
        <w:rPr>
          <w:b/>
        </w:rPr>
        <w:t xml:space="preserve"> in </w:t>
      </w:r>
      <w:proofErr w:type="spellStart"/>
      <w:r w:rsidRPr="004E41AA">
        <w:rPr>
          <w:b/>
        </w:rPr>
        <w:t>navedena</w:t>
      </w:r>
      <w:proofErr w:type="spellEnd"/>
      <w:r w:rsidRPr="004E41AA">
        <w:rPr>
          <w:b/>
        </w:rPr>
        <w:t xml:space="preserve"> na </w:t>
      </w:r>
      <w:proofErr w:type="spellStart"/>
      <w:r w:rsidRPr="004E41AA">
        <w:rPr>
          <w:b/>
        </w:rPr>
        <w:t>seznamu</w:t>
      </w:r>
      <w:proofErr w:type="spellEnd"/>
      <w:r w:rsidRPr="004E41AA">
        <w:rPr>
          <w:b/>
        </w:rPr>
        <w:t xml:space="preserve"> </w:t>
      </w:r>
      <w:proofErr w:type="spellStart"/>
      <w:r w:rsidRPr="004E41AA">
        <w:rPr>
          <w:b/>
        </w:rPr>
        <w:t>potrdil</w:t>
      </w:r>
      <w:proofErr w:type="spellEnd"/>
      <w:r w:rsidRPr="004E41AA">
        <w:rPr>
          <w:b/>
        </w:rPr>
        <w:t>.</w:t>
      </w:r>
    </w:p>
    <w:p w14:paraId="33D5913B" w14:textId="77777777" w:rsidR="002B3781" w:rsidRPr="004E41AA" w:rsidRDefault="002B3781" w:rsidP="002B3781">
      <w:pPr>
        <w:jc w:val="both"/>
        <w:rPr>
          <w:b/>
          <w:bCs/>
        </w:rPr>
      </w:pPr>
    </w:p>
    <w:p w14:paraId="23314446" w14:textId="77777777" w:rsidR="002B3781" w:rsidRPr="00F529DD" w:rsidRDefault="002B3781" w:rsidP="002B3781">
      <w:pPr>
        <w:jc w:val="both"/>
        <w:rPr>
          <w:b/>
          <w:bCs/>
        </w:rPr>
      </w:pPr>
      <w:proofErr w:type="spellStart"/>
      <w:r w:rsidRPr="00F529DD">
        <w:rPr>
          <w:b/>
        </w:rPr>
        <w:t>Vloženi</w:t>
      </w:r>
      <w:proofErr w:type="spellEnd"/>
      <w:r w:rsidRPr="00F529DD">
        <w:rPr>
          <w:b/>
        </w:rPr>
        <w:t xml:space="preserve"> </w:t>
      </w:r>
      <w:proofErr w:type="spellStart"/>
      <w:r w:rsidRPr="00F529DD">
        <w:rPr>
          <w:b/>
        </w:rPr>
        <w:t>izvirniki</w:t>
      </w:r>
      <w:proofErr w:type="spellEnd"/>
      <w:r w:rsidRPr="00F529DD">
        <w:rPr>
          <w:b/>
        </w:rPr>
        <w:t xml:space="preserve"> </w:t>
      </w:r>
      <w:proofErr w:type="spellStart"/>
      <w:r w:rsidRPr="00F529DD">
        <w:rPr>
          <w:b/>
        </w:rPr>
        <w:t>potrdil</w:t>
      </w:r>
      <w:proofErr w:type="spellEnd"/>
      <w:r w:rsidRPr="00F529DD">
        <w:rPr>
          <w:b/>
        </w:rPr>
        <w:t xml:space="preserve"> se ne </w:t>
      </w:r>
      <w:proofErr w:type="spellStart"/>
      <w:r w:rsidRPr="00F529DD">
        <w:rPr>
          <w:b/>
        </w:rPr>
        <w:t>vračajo</w:t>
      </w:r>
      <w:proofErr w:type="spellEnd"/>
      <w:r w:rsidRPr="00F529DD">
        <w:rPr>
          <w:b/>
        </w:rPr>
        <w:t xml:space="preserve">. </w:t>
      </w:r>
      <w:proofErr w:type="spellStart"/>
      <w:r w:rsidRPr="00F529DD">
        <w:rPr>
          <w:b/>
        </w:rPr>
        <w:t>Zato</w:t>
      </w:r>
      <w:proofErr w:type="spellEnd"/>
      <w:r w:rsidRPr="00F529DD">
        <w:rPr>
          <w:b/>
        </w:rPr>
        <w:t xml:space="preserve"> je </w:t>
      </w:r>
      <w:proofErr w:type="spellStart"/>
      <w:r w:rsidRPr="00F529DD">
        <w:rPr>
          <w:b/>
        </w:rPr>
        <w:t>priporočljivo</w:t>
      </w:r>
      <w:proofErr w:type="spellEnd"/>
      <w:r w:rsidRPr="00F529DD">
        <w:rPr>
          <w:b/>
        </w:rPr>
        <w:t xml:space="preserve"> </w:t>
      </w:r>
      <w:proofErr w:type="spellStart"/>
      <w:r w:rsidRPr="00F529DD">
        <w:rPr>
          <w:b/>
        </w:rPr>
        <w:t>predložiti</w:t>
      </w:r>
      <w:proofErr w:type="spellEnd"/>
      <w:r w:rsidRPr="00F529DD">
        <w:rPr>
          <w:b/>
        </w:rPr>
        <w:t xml:space="preserve"> </w:t>
      </w:r>
      <w:proofErr w:type="spellStart"/>
      <w:r w:rsidRPr="00F529DD">
        <w:rPr>
          <w:b/>
        </w:rPr>
        <w:t>kopije</w:t>
      </w:r>
      <w:proofErr w:type="spellEnd"/>
      <w:r w:rsidRPr="00F529DD">
        <w:rPr>
          <w:b/>
        </w:rPr>
        <w:t xml:space="preserve"> </w:t>
      </w:r>
      <w:proofErr w:type="spellStart"/>
      <w:r w:rsidRPr="00F529DD">
        <w:rPr>
          <w:b/>
        </w:rPr>
        <w:t>zadevnih</w:t>
      </w:r>
      <w:proofErr w:type="spellEnd"/>
      <w:r w:rsidRPr="00F529DD">
        <w:rPr>
          <w:b/>
        </w:rPr>
        <w:t xml:space="preserve"> </w:t>
      </w:r>
      <w:proofErr w:type="spellStart"/>
      <w:r w:rsidRPr="00F529DD">
        <w:rPr>
          <w:b/>
        </w:rPr>
        <w:t>dokumentov</w:t>
      </w:r>
      <w:proofErr w:type="spellEnd"/>
      <w:r w:rsidRPr="00F529DD">
        <w:rPr>
          <w:b/>
        </w:rPr>
        <w:t>.</w:t>
      </w:r>
    </w:p>
    <w:p w14:paraId="341501FB" w14:textId="77777777" w:rsidR="002B3781" w:rsidRPr="002B3781" w:rsidRDefault="002B3781" w:rsidP="002B3781">
      <w:pPr>
        <w:jc w:val="center"/>
        <w:rPr>
          <w:b/>
          <w:bCs/>
          <w:lang w:val="pl-PL"/>
        </w:rPr>
      </w:pPr>
      <w:r w:rsidRPr="00104CFC">
        <w:rPr>
          <w:lang w:val="pl-PL"/>
        </w:rPr>
        <w:br w:type="page"/>
      </w:r>
      <w:r w:rsidRPr="002B3781">
        <w:rPr>
          <w:b/>
          <w:lang w:val="pl-PL"/>
        </w:rPr>
        <w:lastRenderedPageBreak/>
        <w:t>PREMOŽENJSKO STANJE PROSILCA</w:t>
      </w:r>
    </w:p>
    <w:p w14:paraId="24F9B7C7" w14:textId="77777777" w:rsidR="002B3781" w:rsidRPr="002B3781" w:rsidRDefault="002B3781" w:rsidP="002B3781">
      <w:pPr>
        <w:rPr>
          <w:b/>
          <w:bCs/>
          <w:lang w:val="pl-PL"/>
        </w:rPr>
      </w:pPr>
    </w:p>
    <w:p w14:paraId="1B0C0C9C" w14:textId="77777777" w:rsidR="002B3781" w:rsidRPr="002B3781" w:rsidRDefault="002B3781" w:rsidP="002B3781">
      <w:pPr>
        <w:jc w:val="center"/>
        <w:rPr>
          <w:b/>
          <w:bCs/>
          <w:color w:val="1F497D"/>
          <w:lang w:val="pl-PL"/>
        </w:rPr>
      </w:pPr>
      <w:r w:rsidRPr="002B3781">
        <w:rPr>
          <w:b/>
          <w:color w:val="1F497D"/>
          <w:lang w:val="pl-PL"/>
        </w:rPr>
        <w:t>FIZIČNA OSEBA</w:t>
      </w:r>
    </w:p>
    <w:p w14:paraId="384C82CE" w14:textId="77777777" w:rsidR="002B3781" w:rsidRPr="002B3781" w:rsidRDefault="002B3781" w:rsidP="002B3781">
      <w:pPr>
        <w:rPr>
          <w:b/>
          <w:bCs/>
          <w:lang w:val="pl-PL"/>
        </w:rPr>
      </w:pPr>
    </w:p>
    <w:p w14:paraId="6A42F346" w14:textId="77777777" w:rsidR="002B3781" w:rsidRPr="002B3781" w:rsidRDefault="002B3781" w:rsidP="002B3781">
      <w:pPr>
        <w:ind w:left="540" w:hanging="540"/>
        <w:jc w:val="both"/>
        <w:rPr>
          <w:b/>
          <w:bCs/>
          <w:i/>
          <w:lang w:val="pl-PL"/>
        </w:rPr>
      </w:pPr>
      <w:r w:rsidRPr="002B3781">
        <w:rPr>
          <w:b/>
          <w:i/>
          <w:lang w:val="pl-PL"/>
        </w:rPr>
        <w:t>PRIHODKI</w:t>
      </w:r>
    </w:p>
    <w:p w14:paraId="257BA77D" w14:textId="77777777" w:rsidR="002B3781" w:rsidRPr="002B3781" w:rsidRDefault="002B3781" w:rsidP="002B3781">
      <w:pPr>
        <w:ind w:left="540" w:hanging="540"/>
        <w:jc w:val="both"/>
        <w:rPr>
          <w:b/>
          <w:bCs/>
          <w:lang w:val="pl-PL"/>
        </w:rPr>
      </w:pPr>
    </w:p>
    <w:p w14:paraId="13D51ED6" w14:textId="77777777" w:rsidR="002B3781" w:rsidRPr="002B3781" w:rsidRDefault="002B3781" w:rsidP="002B3781">
      <w:pPr>
        <w:spacing w:after="120"/>
        <w:jc w:val="both"/>
        <w:rPr>
          <w:bCs/>
          <w:lang w:val="pl-PL"/>
        </w:rPr>
      </w:pPr>
      <w:proofErr w:type="spellStart"/>
      <w:r w:rsidRPr="002B3781">
        <w:rPr>
          <w:lang w:val="pl-PL"/>
        </w:rPr>
        <w:t>Prošnji</w:t>
      </w:r>
      <w:proofErr w:type="spellEnd"/>
      <w:r w:rsidRPr="002B3781">
        <w:rPr>
          <w:lang w:val="pl-PL"/>
        </w:rPr>
        <w:t xml:space="preserve"> za </w:t>
      </w:r>
      <w:proofErr w:type="spellStart"/>
      <w:r w:rsidRPr="002B3781">
        <w:rPr>
          <w:lang w:val="pl-PL"/>
        </w:rPr>
        <w:t>brezplačno</w:t>
      </w:r>
      <w:proofErr w:type="spellEnd"/>
      <w:r w:rsidRPr="002B3781">
        <w:rPr>
          <w:lang w:val="pl-PL"/>
        </w:rPr>
        <w:t xml:space="preserve"> </w:t>
      </w:r>
      <w:proofErr w:type="spellStart"/>
      <w:r w:rsidRPr="002B3781">
        <w:rPr>
          <w:lang w:val="pl-PL"/>
        </w:rPr>
        <w:t>pravno</w:t>
      </w:r>
      <w:proofErr w:type="spellEnd"/>
      <w:r w:rsidRPr="002B3781">
        <w:rPr>
          <w:lang w:val="pl-PL"/>
        </w:rPr>
        <w:t xml:space="preserve"> </w:t>
      </w:r>
      <w:proofErr w:type="spellStart"/>
      <w:r w:rsidRPr="002B3781">
        <w:rPr>
          <w:lang w:val="pl-PL"/>
        </w:rPr>
        <w:t>pomoč</w:t>
      </w:r>
      <w:proofErr w:type="spellEnd"/>
      <w:r w:rsidRPr="002B3781">
        <w:rPr>
          <w:lang w:val="pl-PL"/>
        </w:rPr>
        <w:t xml:space="preserve"> </w:t>
      </w:r>
      <w:proofErr w:type="spellStart"/>
      <w:r w:rsidRPr="002B3781">
        <w:rPr>
          <w:lang w:val="pl-PL"/>
        </w:rPr>
        <w:t>se</w:t>
      </w:r>
      <w:proofErr w:type="spellEnd"/>
      <w:r w:rsidRPr="002B3781">
        <w:rPr>
          <w:lang w:val="pl-PL"/>
        </w:rPr>
        <w:t xml:space="preserve"> </w:t>
      </w:r>
      <w:proofErr w:type="spellStart"/>
      <w:r w:rsidRPr="002B3781">
        <w:rPr>
          <w:lang w:val="pl-PL"/>
        </w:rPr>
        <w:t>priložijo</w:t>
      </w:r>
      <w:proofErr w:type="spellEnd"/>
      <w:r w:rsidRPr="002B3781">
        <w:rPr>
          <w:lang w:val="pl-PL"/>
        </w:rPr>
        <w:t xml:space="preserve"> </w:t>
      </w:r>
      <w:proofErr w:type="spellStart"/>
      <w:r w:rsidRPr="002B3781">
        <w:rPr>
          <w:lang w:val="pl-PL"/>
        </w:rPr>
        <w:t>vsi</w:t>
      </w:r>
      <w:proofErr w:type="spellEnd"/>
      <w:r w:rsidRPr="002B3781">
        <w:rPr>
          <w:lang w:val="pl-PL"/>
        </w:rPr>
        <w:t xml:space="preserve"> podatki in </w:t>
      </w:r>
      <w:proofErr w:type="spellStart"/>
      <w:r w:rsidRPr="002B3781">
        <w:rPr>
          <w:lang w:val="pl-PL"/>
        </w:rPr>
        <w:t>potrdila</w:t>
      </w:r>
      <w:proofErr w:type="spellEnd"/>
      <w:r w:rsidRPr="002B3781">
        <w:rPr>
          <w:lang w:val="pl-PL"/>
        </w:rPr>
        <w:t xml:space="preserve">, ki </w:t>
      </w:r>
      <w:proofErr w:type="spellStart"/>
      <w:r w:rsidRPr="002B3781">
        <w:rPr>
          <w:lang w:val="pl-PL"/>
        </w:rPr>
        <w:t>omogočajo</w:t>
      </w:r>
      <w:proofErr w:type="spellEnd"/>
      <w:r w:rsidRPr="002B3781">
        <w:rPr>
          <w:lang w:val="pl-PL"/>
        </w:rPr>
        <w:t xml:space="preserve"> oceno </w:t>
      </w:r>
      <w:proofErr w:type="spellStart"/>
      <w:r w:rsidRPr="002B3781">
        <w:rPr>
          <w:lang w:val="pl-PL"/>
        </w:rPr>
        <w:t>premoženjskega</w:t>
      </w:r>
      <w:proofErr w:type="spellEnd"/>
      <w:r w:rsidRPr="002B3781">
        <w:rPr>
          <w:lang w:val="pl-PL"/>
        </w:rPr>
        <w:t xml:space="preserve"> </w:t>
      </w:r>
      <w:proofErr w:type="spellStart"/>
      <w:r w:rsidRPr="002B3781">
        <w:rPr>
          <w:lang w:val="pl-PL"/>
        </w:rPr>
        <w:t>stanja</w:t>
      </w:r>
      <w:proofErr w:type="spellEnd"/>
      <w:r w:rsidRPr="002B3781">
        <w:rPr>
          <w:lang w:val="pl-PL"/>
        </w:rPr>
        <w:t xml:space="preserve"> </w:t>
      </w:r>
      <w:proofErr w:type="spellStart"/>
      <w:r w:rsidRPr="002B3781">
        <w:rPr>
          <w:lang w:val="pl-PL"/>
        </w:rPr>
        <w:t>prosilca</w:t>
      </w:r>
      <w:proofErr w:type="spellEnd"/>
      <w:r w:rsidRPr="002B3781">
        <w:rPr>
          <w:lang w:val="pl-PL"/>
        </w:rPr>
        <w:t xml:space="preserve">, na </w:t>
      </w:r>
      <w:proofErr w:type="spellStart"/>
      <w:r w:rsidRPr="002B3781">
        <w:rPr>
          <w:lang w:val="pl-PL"/>
        </w:rPr>
        <w:t>primer</w:t>
      </w:r>
      <w:proofErr w:type="spellEnd"/>
      <w:r w:rsidRPr="002B3781">
        <w:rPr>
          <w:lang w:val="pl-PL"/>
        </w:rPr>
        <w:t xml:space="preserve"> </w:t>
      </w:r>
      <w:proofErr w:type="spellStart"/>
      <w:r w:rsidRPr="002B3781">
        <w:rPr>
          <w:lang w:val="pl-PL"/>
        </w:rPr>
        <w:t>potrdilo</w:t>
      </w:r>
      <w:proofErr w:type="spellEnd"/>
      <w:r w:rsidRPr="002B3781">
        <w:rPr>
          <w:lang w:val="pl-PL"/>
        </w:rPr>
        <w:t xml:space="preserve"> </w:t>
      </w:r>
      <w:proofErr w:type="spellStart"/>
      <w:r w:rsidRPr="002B3781">
        <w:rPr>
          <w:lang w:val="pl-PL"/>
        </w:rPr>
        <w:t>pristojnega</w:t>
      </w:r>
      <w:proofErr w:type="spellEnd"/>
      <w:r w:rsidRPr="002B3781">
        <w:rPr>
          <w:lang w:val="pl-PL"/>
        </w:rPr>
        <w:t xml:space="preserve"> </w:t>
      </w:r>
      <w:proofErr w:type="spellStart"/>
      <w:r w:rsidRPr="002B3781">
        <w:rPr>
          <w:lang w:val="pl-PL"/>
        </w:rPr>
        <w:t>nacionalnega</w:t>
      </w:r>
      <w:proofErr w:type="spellEnd"/>
      <w:r w:rsidRPr="002B3781">
        <w:rPr>
          <w:lang w:val="pl-PL"/>
        </w:rPr>
        <w:t xml:space="preserve"> organa o </w:t>
      </w:r>
      <w:proofErr w:type="spellStart"/>
      <w:r w:rsidRPr="002B3781">
        <w:rPr>
          <w:lang w:val="pl-PL"/>
        </w:rPr>
        <w:t>prosilčevem</w:t>
      </w:r>
      <w:proofErr w:type="spellEnd"/>
      <w:r w:rsidRPr="002B3781">
        <w:rPr>
          <w:lang w:val="pl-PL"/>
        </w:rPr>
        <w:t xml:space="preserve"> </w:t>
      </w:r>
      <w:proofErr w:type="spellStart"/>
      <w:r w:rsidRPr="002B3781">
        <w:rPr>
          <w:lang w:val="pl-PL"/>
        </w:rPr>
        <w:t>premoženjskem</w:t>
      </w:r>
      <w:proofErr w:type="spellEnd"/>
      <w:r w:rsidRPr="002B3781">
        <w:rPr>
          <w:lang w:val="pl-PL"/>
        </w:rPr>
        <w:t xml:space="preserve"> </w:t>
      </w:r>
      <w:proofErr w:type="spellStart"/>
      <w:r w:rsidRPr="002B3781">
        <w:rPr>
          <w:lang w:val="pl-PL"/>
        </w:rPr>
        <w:t>stanju</w:t>
      </w:r>
      <w:proofErr w:type="spellEnd"/>
      <w:r w:rsidRPr="002B3781">
        <w:rPr>
          <w:lang w:val="pl-PL"/>
        </w:rPr>
        <w:t xml:space="preserve"> (</w:t>
      </w:r>
      <w:proofErr w:type="spellStart"/>
      <w:r w:rsidRPr="002B3781">
        <w:rPr>
          <w:lang w:val="pl-PL"/>
        </w:rPr>
        <w:t>člen</w:t>
      </w:r>
      <w:proofErr w:type="spellEnd"/>
      <w:r w:rsidRPr="002B3781">
        <w:rPr>
          <w:lang w:val="pl-PL"/>
        </w:rPr>
        <w:t xml:space="preserve"> 147(3) </w:t>
      </w:r>
      <w:proofErr w:type="spellStart"/>
      <w:r w:rsidRPr="002B3781">
        <w:rPr>
          <w:lang w:val="pl-PL"/>
        </w:rPr>
        <w:t>Poslovnika</w:t>
      </w:r>
      <w:proofErr w:type="spellEnd"/>
      <w:r w:rsidRPr="002B3781">
        <w:rPr>
          <w:lang w:val="pl-PL"/>
        </w:rPr>
        <w:t>).</w:t>
      </w:r>
    </w:p>
    <w:p w14:paraId="720CA299" w14:textId="77777777" w:rsidR="002B3781" w:rsidRPr="002B3781" w:rsidRDefault="002B3781" w:rsidP="002B3781">
      <w:pPr>
        <w:rPr>
          <w:b/>
          <w:bCs/>
          <w:sz w:val="20"/>
          <w:szCs w:val="20"/>
          <w:lang w:val="pl-PL"/>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2B3781" w:rsidRPr="00EF07F0" w14:paraId="422C15C0" w14:textId="77777777" w:rsidTr="00424680">
        <w:trPr>
          <w:cantSplit/>
          <w:trHeight w:val="1879"/>
          <w:jc w:val="center"/>
        </w:trPr>
        <w:tc>
          <w:tcPr>
            <w:tcW w:w="540" w:type="dxa"/>
            <w:tcBorders>
              <w:bottom w:val="single" w:sz="4" w:space="0" w:color="auto"/>
              <w:right w:val="nil"/>
            </w:tcBorders>
          </w:tcPr>
          <w:p w14:paraId="69C6C3E3" w14:textId="77777777" w:rsidR="002B3781" w:rsidRPr="002B3781" w:rsidRDefault="002B3781" w:rsidP="00424680">
            <w:pPr>
              <w:rPr>
                <w:b/>
                <w:bCs/>
                <w:sz w:val="20"/>
                <w:szCs w:val="20"/>
                <w:lang w:val="pl-PL"/>
              </w:rPr>
            </w:pPr>
          </w:p>
        </w:tc>
        <w:tc>
          <w:tcPr>
            <w:tcW w:w="3420" w:type="dxa"/>
            <w:tcBorders>
              <w:top w:val="nil"/>
              <w:left w:val="nil"/>
              <w:bottom w:val="single" w:sz="4" w:space="0" w:color="auto"/>
            </w:tcBorders>
          </w:tcPr>
          <w:p w14:paraId="0955C27F" w14:textId="77777777" w:rsidR="002B3781" w:rsidRPr="002B3781" w:rsidRDefault="002B3781" w:rsidP="00424680">
            <w:pPr>
              <w:rPr>
                <w:b/>
                <w:bCs/>
                <w:sz w:val="20"/>
                <w:szCs w:val="20"/>
                <w:lang w:val="pl-PL"/>
              </w:rPr>
            </w:pPr>
          </w:p>
        </w:tc>
        <w:tc>
          <w:tcPr>
            <w:tcW w:w="1620" w:type="dxa"/>
            <w:tcBorders>
              <w:top w:val="single" w:sz="4" w:space="0" w:color="auto"/>
              <w:bottom w:val="single" w:sz="4" w:space="0" w:color="auto"/>
            </w:tcBorders>
          </w:tcPr>
          <w:p w14:paraId="3A132C3F" w14:textId="77777777" w:rsidR="002B3781" w:rsidRPr="00EF07F0" w:rsidRDefault="002B3781" w:rsidP="00424680">
            <w:pPr>
              <w:spacing w:before="120"/>
              <w:jc w:val="center"/>
              <w:rPr>
                <w:b/>
                <w:bCs/>
                <w:sz w:val="20"/>
                <w:szCs w:val="20"/>
              </w:rPr>
            </w:pPr>
            <w:proofErr w:type="spellStart"/>
            <w:r w:rsidRPr="00EF07F0">
              <w:rPr>
                <w:b/>
                <w:sz w:val="20"/>
              </w:rPr>
              <w:t>Vaši</w:t>
            </w:r>
            <w:proofErr w:type="spellEnd"/>
            <w:r w:rsidRPr="00EF07F0">
              <w:rPr>
                <w:b/>
                <w:sz w:val="20"/>
              </w:rPr>
              <w:t xml:space="preserve"> </w:t>
            </w:r>
            <w:proofErr w:type="spellStart"/>
            <w:r w:rsidRPr="00EF07F0">
              <w:rPr>
                <w:b/>
                <w:sz w:val="20"/>
              </w:rPr>
              <w:t>prihodki</w:t>
            </w:r>
            <w:proofErr w:type="spellEnd"/>
          </w:p>
        </w:tc>
        <w:tc>
          <w:tcPr>
            <w:tcW w:w="1620" w:type="dxa"/>
            <w:tcBorders>
              <w:top w:val="single" w:sz="4" w:space="0" w:color="auto"/>
              <w:bottom w:val="single" w:sz="4" w:space="0" w:color="auto"/>
            </w:tcBorders>
          </w:tcPr>
          <w:p w14:paraId="0C9549E0" w14:textId="77777777" w:rsidR="002B3781" w:rsidRPr="00F529DD" w:rsidRDefault="002B3781" w:rsidP="00424680">
            <w:pPr>
              <w:spacing w:before="120"/>
              <w:jc w:val="center"/>
              <w:rPr>
                <w:b/>
                <w:sz w:val="20"/>
                <w:szCs w:val="20"/>
              </w:rPr>
            </w:pPr>
            <w:proofErr w:type="spellStart"/>
            <w:r w:rsidRPr="00F529DD">
              <w:rPr>
                <w:b/>
                <w:sz w:val="20"/>
              </w:rPr>
              <w:t>Prihodki</w:t>
            </w:r>
            <w:proofErr w:type="spellEnd"/>
            <w:r w:rsidRPr="00F529DD">
              <w:rPr>
                <w:b/>
                <w:sz w:val="20"/>
              </w:rPr>
              <w:t xml:space="preserve"> </w:t>
            </w:r>
            <w:proofErr w:type="spellStart"/>
            <w:r w:rsidRPr="00F529DD">
              <w:rPr>
                <w:b/>
                <w:sz w:val="20"/>
              </w:rPr>
              <w:t>zakonca</w:t>
            </w:r>
            <w:proofErr w:type="spellEnd"/>
            <w:r w:rsidRPr="00F529DD">
              <w:rPr>
                <w:b/>
                <w:sz w:val="20"/>
              </w:rPr>
              <w:t xml:space="preserve"> </w:t>
            </w:r>
            <w:proofErr w:type="spellStart"/>
            <w:r w:rsidRPr="00F529DD">
              <w:rPr>
                <w:b/>
                <w:sz w:val="20"/>
              </w:rPr>
              <w:t>ali</w:t>
            </w:r>
            <w:proofErr w:type="spellEnd"/>
            <w:r w:rsidRPr="00F529DD">
              <w:rPr>
                <w:b/>
                <w:sz w:val="20"/>
              </w:rPr>
              <w:t xml:space="preserve"> </w:t>
            </w:r>
            <w:proofErr w:type="spellStart"/>
            <w:r w:rsidRPr="00F529DD">
              <w:rPr>
                <w:b/>
                <w:sz w:val="20"/>
              </w:rPr>
              <w:t>zunajzakon-skega</w:t>
            </w:r>
            <w:proofErr w:type="spellEnd"/>
            <w:r w:rsidRPr="00F529DD">
              <w:rPr>
                <w:b/>
                <w:sz w:val="20"/>
              </w:rPr>
              <w:t xml:space="preserve"> </w:t>
            </w:r>
            <w:proofErr w:type="spellStart"/>
            <w:r w:rsidRPr="00F529DD">
              <w:rPr>
                <w:b/>
                <w:sz w:val="20"/>
              </w:rPr>
              <w:t>partnerja</w:t>
            </w:r>
            <w:proofErr w:type="spellEnd"/>
          </w:p>
        </w:tc>
        <w:tc>
          <w:tcPr>
            <w:tcW w:w="2880" w:type="dxa"/>
            <w:tcBorders>
              <w:top w:val="single" w:sz="4" w:space="0" w:color="auto"/>
              <w:bottom w:val="single" w:sz="4" w:space="0" w:color="auto"/>
              <w:right w:val="single" w:sz="4" w:space="0" w:color="auto"/>
            </w:tcBorders>
          </w:tcPr>
          <w:p w14:paraId="563FD9CF" w14:textId="77777777" w:rsidR="002B3781" w:rsidRPr="00EF07F0" w:rsidRDefault="002B3781" w:rsidP="00424680">
            <w:pPr>
              <w:tabs>
                <w:tab w:val="left" w:leader="dot" w:pos="2392"/>
                <w:tab w:val="left" w:leader="dot" w:pos="9639"/>
              </w:tabs>
              <w:spacing w:before="120" w:after="100" w:afterAutospacing="1"/>
              <w:rPr>
                <w:b/>
                <w:sz w:val="20"/>
                <w:szCs w:val="20"/>
              </w:rPr>
            </w:pPr>
            <w:proofErr w:type="spellStart"/>
            <w:r w:rsidRPr="00F529DD">
              <w:rPr>
                <w:b/>
                <w:sz w:val="20"/>
              </w:rPr>
              <w:t>Prihodki</w:t>
            </w:r>
            <w:proofErr w:type="spellEnd"/>
            <w:r w:rsidRPr="00F529DD">
              <w:rPr>
                <w:b/>
                <w:sz w:val="20"/>
              </w:rPr>
              <w:t xml:space="preserve"> </w:t>
            </w:r>
            <w:proofErr w:type="spellStart"/>
            <w:r w:rsidRPr="00F529DD">
              <w:rPr>
                <w:b/>
                <w:sz w:val="20"/>
              </w:rPr>
              <w:t>drugih</w:t>
            </w:r>
            <w:proofErr w:type="spellEnd"/>
            <w:r w:rsidRPr="00F529DD">
              <w:rPr>
                <w:b/>
                <w:sz w:val="20"/>
              </w:rPr>
              <w:t xml:space="preserve"> </w:t>
            </w:r>
            <w:proofErr w:type="spellStart"/>
            <w:r w:rsidRPr="00F529DD">
              <w:rPr>
                <w:b/>
                <w:sz w:val="20"/>
              </w:rPr>
              <w:t>oseb</w:t>
            </w:r>
            <w:proofErr w:type="spellEnd"/>
            <w:r w:rsidRPr="00F529DD">
              <w:rPr>
                <w:b/>
                <w:sz w:val="20"/>
              </w:rPr>
              <w:t xml:space="preserve"> v </w:t>
            </w:r>
            <w:proofErr w:type="spellStart"/>
            <w:r w:rsidRPr="00F529DD">
              <w:rPr>
                <w:b/>
                <w:sz w:val="20"/>
              </w:rPr>
              <w:t>vašem</w:t>
            </w:r>
            <w:proofErr w:type="spellEnd"/>
            <w:r w:rsidRPr="00F529DD">
              <w:rPr>
                <w:b/>
                <w:sz w:val="20"/>
              </w:rPr>
              <w:t xml:space="preserve"> </w:t>
            </w:r>
            <w:proofErr w:type="spellStart"/>
            <w:r w:rsidRPr="00F529DD">
              <w:rPr>
                <w:b/>
                <w:sz w:val="20"/>
              </w:rPr>
              <w:t>skupnem</w:t>
            </w:r>
            <w:proofErr w:type="spellEnd"/>
            <w:r w:rsidRPr="00F529DD">
              <w:rPr>
                <w:b/>
                <w:sz w:val="20"/>
              </w:rPr>
              <w:t xml:space="preserve"> </w:t>
            </w:r>
            <w:proofErr w:type="spellStart"/>
            <w:r w:rsidRPr="00F529DD">
              <w:rPr>
                <w:b/>
                <w:sz w:val="20"/>
              </w:rPr>
              <w:t>gospodinjstvu</w:t>
            </w:r>
            <w:proofErr w:type="spellEnd"/>
            <w:r w:rsidRPr="00F529DD">
              <w:rPr>
                <w:b/>
                <w:sz w:val="20"/>
              </w:rPr>
              <w:t xml:space="preserve"> (</w:t>
            </w:r>
            <w:proofErr w:type="spellStart"/>
            <w:r w:rsidRPr="00F529DD">
              <w:rPr>
                <w:b/>
                <w:sz w:val="20"/>
              </w:rPr>
              <w:t>otroci</w:t>
            </w:r>
            <w:proofErr w:type="spellEnd"/>
            <w:r w:rsidRPr="00F529DD">
              <w:rPr>
                <w:b/>
                <w:sz w:val="20"/>
              </w:rPr>
              <w:t xml:space="preserve"> </w:t>
            </w:r>
            <w:proofErr w:type="spellStart"/>
            <w:r w:rsidRPr="00F529DD">
              <w:rPr>
                <w:b/>
                <w:sz w:val="20"/>
              </w:rPr>
              <w:t>ali</w:t>
            </w:r>
            <w:proofErr w:type="spellEnd"/>
            <w:r w:rsidRPr="00F529DD">
              <w:rPr>
                <w:b/>
                <w:sz w:val="20"/>
              </w:rPr>
              <w:t xml:space="preserve"> </w:t>
            </w:r>
            <w:proofErr w:type="spellStart"/>
            <w:r w:rsidRPr="00F529DD">
              <w:rPr>
                <w:b/>
                <w:sz w:val="20"/>
              </w:rPr>
              <w:t>vzdrževane</w:t>
            </w:r>
            <w:proofErr w:type="spellEnd"/>
            <w:r w:rsidRPr="00F529DD">
              <w:rPr>
                <w:b/>
                <w:sz w:val="20"/>
              </w:rPr>
              <w:t xml:space="preserve"> </w:t>
            </w:r>
            <w:proofErr w:type="spellStart"/>
            <w:r w:rsidRPr="00F529DD">
              <w:rPr>
                <w:b/>
                <w:sz w:val="20"/>
              </w:rPr>
              <w:t>osebe</w:t>
            </w:r>
            <w:proofErr w:type="spellEnd"/>
            <w:r w:rsidRPr="00F529DD">
              <w:rPr>
                <w:b/>
                <w:sz w:val="20"/>
              </w:rPr>
              <w:t xml:space="preserve">). </w:t>
            </w:r>
            <w:proofErr w:type="spellStart"/>
            <w:r w:rsidRPr="00EF07F0">
              <w:rPr>
                <w:b/>
                <w:sz w:val="20"/>
              </w:rPr>
              <w:t>Navedite</w:t>
            </w:r>
            <w:proofErr w:type="spellEnd"/>
            <w:r w:rsidRPr="00EF07F0">
              <w:rPr>
                <w:b/>
                <w:sz w:val="20"/>
              </w:rPr>
              <w:t xml:space="preserve"> </w:t>
            </w:r>
            <w:r>
              <w:rPr>
                <w:b/>
                <w:sz w:val="20"/>
              </w:rPr>
              <w:t xml:space="preserve">te </w:t>
            </w:r>
            <w:proofErr w:type="spellStart"/>
            <w:proofErr w:type="gramStart"/>
            <w:r>
              <w:rPr>
                <w:b/>
                <w:sz w:val="20"/>
              </w:rPr>
              <w:t>osebe</w:t>
            </w:r>
            <w:proofErr w:type="spellEnd"/>
            <w:r w:rsidRPr="00EF07F0">
              <w:rPr>
                <w:b/>
                <w:sz w:val="20"/>
              </w:rPr>
              <w:t>:</w:t>
            </w:r>
            <w:proofErr w:type="gramEnd"/>
          </w:p>
          <w:p w14:paraId="6A93C652" w14:textId="77777777" w:rsidR="002B3781" w:rsidRPr="00EF07F0" w:rsidRDefault="002B3781" w:rsidP="00424680">
            <w:pPr>
              <w:tabs>
                <w:tab w:val="left" w:pos="2192"/>
                <w:tab w:val="left" w:leader="dot" w:pos="9639"/>
              </w:tabs>
              <w:spacing w:before="120" w:after="100" w:afterAutospacing="1"/>
              <w:rPr>
                <w:sz w:val="20"/>
                <w:szCs w:val="20"/>
                <w:u w:val="dotted"/>
              </w:rPr>
            </w:pPr>
            <w:r w:rsidRPr="00EF07F0">
              <w:rPr>
                <w:sz w:val="20"/>
                <w:u w:val="dotted"/>
              </w:rPr>
              <w:fldChar w:fldCharType="begin" w:fldLock="1">
                <w:ffData>
                  <w:name w:val="Text33"/>
                  <w:enabled/>
                  <w:calcOnExit w:val="0"/>
                  <w:textInput>
                    <w:maxLength w:val="30"/>
                  </w:textInput>
                </w:ffData>
              </w:fldChar>
            </w:r>
            <w:bookmarkStart w:id="3" w:name="Text33"/>
            <w:r w:rsidRPr="00EF07F0">
              <w:rPr>
                <w:sz w:val="20"/>
                <w:u w:val="dotted"/>
              </w:rPr>
              <w:instrText xml:space="preserve"> FORMTEXT </w:instrText>
            </w:r>
            <w:r w:rsidRPr="00EF07F0">
              <w:rPr>
                <w:sz w:val="20"/>
                <w:u w:val="dotted"/>
              </w:rPr>
            </w:r>
            <w:r w:rsidRPr="00EF07F0">
              <w:rPr>
                <w:sz w:val="20"/>
                <w:u w:val="dotted"/>
              </w:rPr>
              <w:fldChar w:fldCharType="separate"/>
            </w:r>
            <w:r w:rsidRPr="00EF07F0">
              <w:rPr>
                <w:sz w:val="20"/>
                <w:u w:val="dotted"/>
              </w:rPr>
              <w:t>     </w:t>
            </w:r>
            <w:r w:rsidRPr="00EF07F0">
              <w:rPr>
                <w:sz w:val="20"/>
                <w:u w:val="dotted"/>
              </w:rPr>
              <w:fldChar w:fldCharType="end"/>
            </w:r>
            <w:bookmarkEnd w:id="3"/>
            <w:r w:rsidRPr="00EF07F0">
              <w:rPr>
                <w:sz w:val="20"/>
                <w:u w:val="dotted"/>
              </w:rPr>
              <w:tab/>
            </w:r>
          </w:p>
        </w:tc>
      </w:tr>
      <w:tr w:rsidR="002B3781" w:rsidRPr="00EF07F0" w14:paraId="568DD976" w14:textId="77777777" w:rsidTr="00424680">
        <w:trPr>
          <w:cantSplit/>
          <w:jc w:val="center"/>
        </w:trPr>
        <w:tc>
          <w:tcPr>
            <w:tcW w:w="540" w:type="dxa"/>
            <w:tcBorders>
              <w:top w:val="single" w:sz="4" w:space="0" w:color="auto"/>
              <w:left w:val="single" w:sz="4" w:space="0" w:color="auto"/>
              <w:bottom w:val="single" w:sz="4" w:space="0" w:color="auto"/>
              <w:right w:val="single" w:sz="4" w:space="0" w:color="auto"/>
            </w:tcBorders>
          </w:tcPr>
          <w:p w14:paraId="304B380C" w14:textId="77777777" w:rsidR="002B3781" w:rsidRPr="00EF07F0" w:rsidRDefault="002B3781" w:rsidP="00424680">
            <w:pPr>
              <w:spacing w:before="120" w:after="120"/>
              <w:jc w:val="center"/>
              <w:rPr>
                <w:b/>
                <w:bCs/>
                <w:sz w:val="20"/>
                <w:szCs w:val="20"/>
              </w:rPr>
            </w:pPr>
            <w:r w:rsidRPr="00EF07F0">
              <w:rPr>
                <w:b/>
                <w:sz w:val="20"/>
              </w:rPr>
              <w:t>a.</w:t>
            </w:r>
          </w:p>
        </w:tc>
        <w:tc>
          <w:tcPr>
            <w:tcW w:w="3420" w:type="dxa"/>
            <w:tcBorders>
              <w:top w:val="single" w:sz="4" w:space="0" w:color="auto"/>
              <w:left w:val="single" w:sz="4" w:space="0" w:color="auto"/>
              <w:bottom w:val="single" w:sz="4" w:space="0" w:color="auto"/>
            </w:tcBorders>
          </w:tcPr>
          <w:p w14:paraId="50B20145" w14:textId="77777777" w:rsidR="002B3781" w:rsidRPr="00EF07F0" w:rsidRDefault="002B3781" w:rsidP="00424680">
            <w:pPr>
              <w:spacing w:before="120" w:after="120"/>
              <w:rPr>
                <w:b/>
                <w:bCs/>
                <w:sz w:val="20"/>
                <w:szCs w:val="20"/>
              </w:rPr>
            </w:pPr>
            <w:proofErr w:type="spellStart"/>
            <w:r>
              <w:rPr>
                <w:b/>
                <w:sz w:val="20"/>
              </w:rPr>
              <w:t>B</w:t>
            </w:r>
            <w:r w:rsidRPr="00EF07F0">
              <w:rPr>
                <w:b/>
                <w:sz w:val="20"/>
              </w:rPr>
              <w:t>rez</w:t>
            </w:r>
            <w:proofErr w:type="spellEnd"/>
            <w:r w:rsidRPr="00EF07F0">
              <w:rPr>
                <w:b/>
                <w:sz w:val="20"/>
              </w:rPr>
              <w:t xml:space="preserve"> </w:t>
            </w:r>
            <w:proofErr w:type="spellStart"/>
            <w:r w:rsidRPr="00EF07F0">
              <w:rPr>
                <w:b/>
                <w:sz w:val="20"/>
              </w:rPr>
              <w:t>dohodkov</w:t>
            </w:r>
            <w:proofErr w:type="spellEnd"/>
          </w:p>
        </w:tc>
        <w:tc>
          <w:tcPr>
            <w:tcW w:w="1620" w:type="dxa"/>
            <w:tcBorders>
              <w:top w:val="single" w:sz="4" w:space="0" w:color="auto"/>
            </w:tcBorders>
            <w:vAlign w:val="center"/>
          </w:tcPr>
          <w:p w14:paraId="57E796E5" w14:textId="77777777" w:rsidR="002B3781" w:rsidRPr="00EF07F0" w:rsidRDefault="002B3781" w:rsidP="00424680">
            <w:pPr>
              <w:jc w:val="center"/>
              <w:rPr>
                <w:bCs/>
                <w:sz w:val="20"/>
                <w:szCs w:val="20"/>
              </w:rPr>
            </w:pPr>
            <w:r w:rsidRPr="00EF07F0">
              <w:rPr>
                <w:sz w:val="20"/>
              </w:rPr>
              <w:fldChar w:fldCharType="begin"/>
            </w:r>
            <w:bookmarkStart w:id="4" w:name="Check3"/>
            <w:r w:rsidRPr="00EF07F0">
              <w:rPr>
                <w:sz w:val="20"/>
              </w:rPr>
              <w:instrText xml:space="preserve"> FORMCHECKBOX </w:instrText>
            </w:r>
            <w:r w:rsidR="00104CFC">
              <w:rPr>
                <w:sz w:val="20"/>
              </w:rPr>
              <w:fldChar w:fldCharType="separate"/>
            </w:r>
            <w:r w:rsidRPr="00EF07F0">
              <w:rPr>
                <w:sz w:val="20"/>
              </w:rPr>
              <w:fldChar w:fldCharType="end"/>
            </w:r>
            <w:bookmarkEnd w:id="4"/>
            <w:r>
              <w:rPr>
                <w:rStyle w:val="FootnoteReference"/>
                <w:sz w:val="20"/>
              </w:rPr>
              <w:footnoteReference w:id="5"/>
            </w:r>
          </w:p>
        </w:tc>
        <w:tc>
          <w:tcPr>
            <w:tcW w:w="1620" w:type="dxa"/>
            <w:tcBorders>
              <w:top w:val="single" w:sz="4" w:space="0" w:color="auto"/>
            </w:tcBorders>
            <w:vAlign w:val="center"/>
          </w:tcPr>
          <w:p w14:paraId="6A94BF6F" w14:textId="77777777" w:rsidR="002B3781" w:rsidRPr="00EF07F0" w:rsidRDefault="002B3781" w:rsidP="00424680">
            <w:pPr>
              <w:jc w:val="center"/>
              <w:rPr>
                <w:b/>
                <w:bCs/>
                <w:sz w:val="20"/>
                <w:szCs w:val="20"/>
              </w:rPr>
            </w:pPr>
            <w:r w:rsidRPr="00EF07F0">
              <w:rPr>
                <w:b/>
                <w:sz w:val="20"/>
              </w:rPr>
              <w:fldChar w:fldCharType="begin"/>
            </w:r>
            <w:bookmarkStart w:id="5" w:name="Check4"/>
            <w:r w:rsidRPr="00EF07F0">
              <w:rPr>
                <w:b/>
                <w:sz w:val="20"/>
              </w:rPr>
              <w:instrText xml:space="preserve"> FORMCHECKBOX </w:instrText>
            </w:r>
            <w:r w:rsidR="00104CFC">
              <w:rPr>
                <w:b/>
                <w:sz w:val="20"/>
              </w:rPr>
              <w:fldChar w:fldCharType="separate"/>
            </w:r>
            <w:r w:rsidRPr="00EF07F0">
              <w:rPr>
                <w:b/>
                <w:sz w:val="20"/>
              </w:rPr>
              <w:fldChar w:fldCharType="end"/>
            </w:r>
            <w:bookmarkEnd w:id="5"/>
          </w:p>
        </w:tc>
        <w:tc>
          <w:tcPr>
            <w:tcW w:w="2880" w:type="dxa"/>
            <w:tcBorders>
              <w:top w:val="single" w:sz="4" w:space="0" w:color="auto"/>
              <w:bottom w:val="single" w:sz="4" w:space="0" w:color="auto"/>
              <w:right w:val="single" w:sz="4" w:space="0" w:color="auto"/>
            </w:tcBorders>
            <w:vAlign w:val="center"/>
          </w:tcPr>
          <w:p w14:paraId="6780E2E8" w14:textId="77777777" w:rsidR="002B3781" w:rsidRPr="00EF07F0" w:rsidRDefault="002B3781" w:rsidP="00424680">
            <w:pPr>
              <w:jc w:val="center"/>
              <w:rPr>
                <w:b/>
                <w:bCs/>
                <w:sz w:val="20"/>
                <w:szCs w:val="20"/>
              </w:rPr>
            </w:pPr>
            <w:r w:rsidRPr="00EF07F0">
              <w:rPr>
                <w:b/>
                <w:sz w:val="20"/>
              </w:rPr>
              <w:fldChar w:fldCharType="begin"/>
            </w:r>
            <w:bookmarkStart w:id="6" w:name="Check5"/>
            <w:r w:rsidRPr="00EF07F0">
              <w:rPr>
                <w:b/>
                <w:sz w:val="20"/>
              </w:rPr>
              <w:instrText xml:space="preserve"> FORMCHECKBOX </w:instrText>
            </w:r>
            <w:r w:rsidR="00104CFC">
              <w:rPr>
                <w:b/>
                <w:sz w:val="20"/>
              </w:rPr>
              <w:fldChar w:fldCharType="separate"/>
            </w:r>
            <w:r w:rsidRPr="00EF07F0">
              <w:rPr>
                <w:b/>
                <w:sz w:val="20"/>
              </w:rPr>
              <w:fldChar w:fldCharType="end"/>
            </w:r>
            <w:bookmarkEnd w:id="6"/>
          </w:p>
        </w:tc>
      </w:tr>
      <w:tr w:rsidR="002B3781" w:rsidRPr="00EF07F0" w14:paraId="14703802" w14:textId="77777777" w:rsidTr="00424680">
        <w:trPr>
          <w:cantSplit/>
          <w:jc w:val="center"/>
        </w:trPr>
        <w:tc>
          <w:tcPr>
            <w:tcW w:w="540" w:type="dxa"/>
            <w:tcBorders>
              <w:top w:val="single" w:sz="4" w:space="0" w:color="auto"/>
              <w:left w:val="single" w:sz="4" w:space="0" w:color="auto"/>
              <w:bottom w:val="single" w:sz="4" w:space="0" w:color="auto"/>
              <w:right w:val="single" w:sz="4" w:space="0" w:color="auto"/>
            </w:tcBorders>
          </w:tcPr>
          <w:p w14:paraId="1ADC7563" w14:textId="77777777" w:rsidR="002B3781" w:rsidRPr="00EF07F0" w:rsidRDefault="002B3781" w:rsidP="00424680">
            <w:pPr>
              <w:spacing w:before="120" w:after="120"/>
              <w:jc w:val="center"/>
              <w:rPr>
                <w:b/>
                <w:bCs/>
                <w:sz w:val="20"/>
                <w:szCs w:val="20"/>
              </w:rPr>
            </w:pPr>
            <w:r w:rsidRPr="00EF07F0">
              <w:rPr>
                <w:b/>
                <w:sz w:val="20"/>
              </w:rPr>
              <w:t>b.</w:t>
            </w:r>
          </w:p>
        </w:tc>
        <w:tc>
          <w:tcPr>
            <w:tcW w:w="3420" w:type="dxa"/>
            <w:tcBorders>
              <w:top w:val="single" w:sz="4" w:space="0" w:color="auto"/>
              <w:left w:val="single" w:sz="4" w:space="0" w:color="auto"/>
              <w:bottom w:val="single" w:sz="4" w:space="0" w:color="auto"/>
            </w:tcBorders>
          </w:tcPr>
          <w:p w14:paraId="16901190" w14:textId="77777777" w:rsidR="002B3781" w:rsidRPr="00EF07F0" w:rsidRDefault="002B3781" w:rsidP="00424680">
            <w:pPr>
              <w:spacing w:before="120" w:after="120"/>
              <w:rPr>
                <w:sz w:val="20"/>
                <w:szCs w:val="20"/>
              </w:rPr>
            </w:pPr>
            <w:proofErr w:type="spellStart"/>
            <w:r>
              <w:rPr>
                <w:b/>
                <w:bCs/>
                <w:sz w:val="20"/>
              </w:rPr>
              <w:t>P</w:t>
            </w:r>
            <w:r w:rsidRPr="00EF07F0">
              <w:rPr>
                <w:b/>
                <w:bCs/>
                <w:sz w:val="20"/>
              </w:rPr>
              <w:t>lača</w:t>
            </w:r>
            <w:proofErr w:type="spellEnd"/>
            <w:r w:rsidRPr="00EF07F0">
              <w:rPr>
                <w:b/>
                <w:bCs/>
                <w:sz w:val="20"/>
              </w:rPr>
              <w:t xml:space="preserve">, </w:t>
            </w:r>
            <w:proofErr w:type="spellStart"/>
            <w:r w:rsidRPr="00EF07F0">
              <w:rPr>
                <w:b/>
                <w:bCs/>
                <w:sz w:val="20"/>
              </w:rPr>
              <w:t>neto</w:t>
            </w:r>
            <w:proofErr w:type="spellEnd"/>
            <w:r w:rsidRPr="00EF07F0">
              <w:rPr>
                <w:b/>
                <w:bCs/>
                <w:sz w:val="20"/>
              </w:rPr>
              <w:t xml:space="preserve"> </w:t>
            </w:r>
            <w:proofErr w:type="spellStart"/>
            <w:r w:rsidRPr="00EF07F0">
              <w:rPr>
                <w:b/>
                <w:bCs/>
                <w:sz w:val="20"/>
              </w:rPr>
              <w:t>obdavčljivi</w:t>
            </w:r>
            <w:proofErr w:type="spellEnd"/>
            <w:r w:rsidRPr="00EF07F0">
              <w:rPr>
                <w:b/>
                <w:bCs/>
                <w:sz w:val="20"/>
              </w:rPr>
              <w:t xml:space="preserve"> </w:t>
            </w:r>
            <w:proofErr w:type="spellStart"/>
            <w:r w:rsidRPr="00EF07F0">
              <w:rPr>
                <w:b/>
                <w:bCs/>
                <w:sz w:val="20"/>
              </w:rPr>
              <w:t>prihodki</w:t>
            </w:r>
            <w:proofErr w:type="spellEnd"/>
            <w:r w:rsidRPr="00EF07F0">
              <w:rPr>
                <w:sz w:val="20"/>
              </w:rPr>
              <w:t xml:space="preserve"> (</w:t>
            </w:r>
            <w:proofErr w:type="spellStart"/>
            <w:r w:rsidRPr="00EF07F0">
              <w:rPr>
                <w:sz w:val="20"/>
              </w:rPr>
              <w:t>razvidni</w:t>
            </w:r>
            <w:proofErr w:type="spellEnd"/>
            <w:r w:rsidRPr="00EF07F0">
              <w:rPr>
                <w:sz w:val="20"/>
              </w:rPr>
              <w:t xml:space="preserve"> </w:t>
            </w:r>
            <w:proofErr w:type="spellStart"/>
            <w:r w:rsidRPr="00EF07F0">
              <w:rPr>
                <w:sz w:val="20"/>
              </w:rPr>
              <w:t>iz</w:t>
            </w:r>
            <w:proofErr w:type="spellEnd"/>
            <w:r w:rsidRPr="00EF07F0">
              <w:rPr>
                <w:sz w:val="20"/>
              </w:rPr>
              <w:t xml:space="preserve"> </w:t>
            </w:r>
            <w:proofErr w:type="spellStart"/>
            <w:r w:rsidRPr="00EF07F0">
              <w:rPr>
                <w:sz w:val="20"/>
              </w:rPr>
              <w:t>vaše</w:t>
            </w:r>
            <w:proofErr w:type="spellEnd"/>
            <w:r w:rsidRPr="00EF07F0">
              <w:rPr>
                <w:sz w:val="20"/>
              </w:rPr>
              <w:t xml:space="preserve"> </w:t>
            </w:r>
            <w:proofErr w:type="spellStart"/>
            <w:r w:rsidRPr="00EF07F0">
              <w:rPr>
                <w:sz w:val="20"/>
              </w:rPr>
              <w:t>plačilne</w:t>
            </w:r>
            <w:proofErr w:type="spellEnd"/>
            <w:r w:rsidRPr="00EF07F0">
              <w:rPr>
                <w:sz w:val="20"/>
              </w:rPr>
              <w:t xml:space="preserve"> liste)</w:t>
            </w:r>
          </w:p>
        </w:tc>
        <w:tc>
          <w:tcPr>
            <w:tcW w:w="1620" w:type="dxa"/>
            <w:vAlign w:val="center"/>
          </w:tcPr>
          <w:p w14:paraId="2FFE7670" w14:textId="77777777" w:rsidR="002B3781" w:rsidRPr="00EF07F0" w:rsidRDefault="002B3781" w:rsidP="00424680">
            <w:pPr>
              <w:jc w:val="center"/>
              <w:rPr>
                <w:bCs/>
                <w:sz w:val="20"/>
                <w:szCs w:val="20"/>
              </w:rPr>
            </w:pPr>
            <w:r w:rsidRPr="00EF07F0">
              <w:rPr>
                <w:sz w:val="20"/>
              </w:rPr>
              <w:fldChar w:fldCharType="begin" w:fldLock="1">
                <w:ffData>
                  <w:name w:val="Text25"/>
                  <w:enabled/>
                  <w:calcOnExit w:val="0"/>
                  <w:textInput>
                    <w:maxLength w:val="30"/>
                  </w:textInput>
                </w:ffData>
              </w:fldChar>
            </w:r>
            <w:bookmarkStart w:id="7" w:name="Text25"/>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bookmarkEnd w:id="7"/>
          </w:p>
        </w:tc>
        <w:tc>
          <w:tcPr>
            <w:tcW w:w="1620" w:type="dxa"/>
            <w:vAlign w:val="center"/>
          </w:tcPr>
          <w:p w14:paraId="50127835"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2880" w:type="dxa"/>
            <w:tcBorders>
              <w:top w:val="single" w:sz="4" w:space="0" w:color="auto"/>
              <w:bottom w:val="single" w:sz="4" w:space="0" w:color="auto"/>
              <w:right w:val="single" w:sz="4" w:space="0" w:color="auto"/>
            </w:tcBorders>
            <w:vAlign w:val="center"/>
          </w:tcPr>
          <w:p w14:paraId="6F9A7B11"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r>
      <w:tr w:rsidR="002B3781" w:rsidRPr="00EF07F0" w14:paraId="6E936394" w14:textId="77777777" w:rsidTr="00424680">
        <w:trPr>
          <w:cantSplit/>
          <w:jc w:val="center"/>
        </w:trPr>
        <w:tc>
          <w:tcPr>
            <w:tcW w:w="540" w:type="dxa"/>
            <w:tcBorders>
              <w:top w:val="single" w:sz="4" w:space="0" w:color="auto"/>
              <w:left w:val="single" w:sz="4" w:space="0" w:color="auto"/>
              <w:bottom w:val="single" w:sz="4" w:space="0" w:color="auto"/>
              <w:right w:val="single" w:sz="4" w:space="0" w:color="auto"/>
            </w:tcBorders>
          </w:tcPr>
          <w:p w14:paraId="30216FE2" w14:textId="77777777" w:rsidR="002B3781" w:rsidRPr="00EF07F0" w:rsidRDefault="002B3781" w:rsidP="00424680">
            <w:pPr>
              <w:spacing w:before="120" w:after="120"/>
              <w:jc w:val="center"/>
              <w:rPr>
                <w:b/>
                <w:bCs/>
                <w:sz w:val="20"/>
                <w:szCs w:val="20"/>
              </w:rPr>
            </w:pPr>
            <w:r w:rsidRPr="00EF07F0">
              <w:rPr>
                <w:b/>
                <w:sz w:val="20"/>
              </w:rPr>
              <w:t>c.</w:t>
            </w:r>
          </w:p>
        </w:tc>
        <w:tc>
          <w:tcPr>
            <w:tcW w:w="3420" w:type="dxa"/>
            <w:tcBorders>
              <w:top w:val="single" w:sz="4" w:space="0" w:color="auto"/>
              <w:left w:val="single" w:sz="4" w:space="0" w:color="auto"/>
              <w:bottom w:val="single" w:sz="4" w:space="0" w:color="auto"/>
            </w:tcBorders>
          </w:tcPr>
          <w:p w14:paraId="0DCDEBB3" w14:textId="77777777" w:rsidR="002B3781" w:rsidRPr="00EF07F0" w:rsidRDefault="002B3781" w:rsidP="00424680">
            <w:pPr>
              <w:spacing w:before="120" w:after="120"/>
              <w:rPr>
                <w:sz w:val="20"/>
                <w:szCs w:val="20"/>
              </w:rPr>
            </w:pPr>
            <w:proofErr w:type="spellStart"/>
            <w:r>
              <w:rPr>
                <w:b/>
                <w:bCs/>
                <w:sz w:val="20"/>
              </w:rPr>
              <w:t>D</w:t>
            </w:r>
            <w:r w:rsidRPr="00EF07F0">
              <w:rPr>
                <w:b/>
                <w:bCs/>
                <w:sz w:val="20"/>
              </w:rPr>
              <w:t>rugi</w:t>
            </w:r>
            <w:proofErr w:type="spellEnd"/>
            <w:r w:rsidRPr="00EF07F0">
              <w:rPr>
                <w:b/>
                <w:bCs/>
                <w:sz w:val="20"/>
              </w:rPr>
              <w:t xml:space="preserve"> </w:t>
            </w:r>
            <w:proofErr w:type="spellStart"/>
            <w:r w:rsidRPr="00EF07F0">
              <w:rPr>
                <w:b/>
                <w:bCs/>
                <w:sz w:val="20"/>
              </w:rPr>
              <w:t>prihodki</w:t>
            </w:r>
            <w:proofErr w:type="spellEnd"/>
            <w:r w:rsidRPr="00EF07F0">
              <w:rPr>
                <w:sz w:val="20"/>
              </w:rPr>
              <w:t xml:space="preserve"> (</w:t>
            </w:r>
            <w:proofErr w:type="spellStart"/>
            <w:r w:rsidRPr="00EF07F0">
              <w:rPr>
                <w:sz w:val="20"/>
              </w:rPr>
              <w:t>prihodki</w:t>
            </w:r>
            <w:proofErr w:type="spellEnd"/>
            <w:r w:rsidRPr="00EF07F0">
              <w:rPr>
                <w:sz w:val="20"/>
              </w:rPr>
              <w:t xml:space="preserve"> </w:t>
            </w:r>
            <w:proofErr w:type="spellStart"/>
            <w:r w:rsidRPr="00EF07F0">
              <w:rPr>
                <w:sz w:val="20"/>
              </w:rPr>
              <w:t>iz</w:t>
            </w:r>
            <w:proofErr w:type="spellEnd"/>
            <w:r w:rsidRPr="00EF07F0">
              <w:rPr>
                <w:sz w:val="20"/>
              </w:rPr>
              <w:t xml:space="preserve"> </w:t>
            </w:r>
            <w:proofErr w:type="spellStart"/>
            <w:r w:rsidRPr="00EF07F0">
              <w:rPr>
                <w:sz w:val="20"/>
              </w:rPr>
              <w:t>kmetijske</w:t>
            </w:r>
            <w:proofErr w:type="spellEnd"/>
            <w:r w:rsidRPr="00EF07F0">
              <w:rPr>
                <w:sz w:val="20"/>
              </w:rPr>
              <w:t xml:space="preserve"> </w:t>
            </w:r>
            <w:proofErr w:type="spellStart"/>
            <w:r w:rsidRPr="00EF07F0">
              <w:rPr>
                <w:sz w:val="20"/>
              </w:rPr>
              <w:t>dejavnosti</w:t>
            </w:r>
            <w:proofErr w:type="spellEnd"/>
            <w:r w:rsidRPr="00EF07F0">
              <w:rPr>
                <w:sz w:val="20"/>
              </w:rPr>
              <w:t xml:space="preserve">, </w:t>
            </w:r>
            <w:proofErr w:type="spellStart"/>
            <w:r w:rsidRPr="00EF07F0">
              <w:rPr>
                <w:sz w:val="20"/>
              </w:rPr>
              <w:t>poslovni</w:t>
            </w:r>
            <w:proofErr w:type="spellEnd"/>
            <w:r w:rsidRPr="00EF07F0">
              <w:rPr>
                <w:sz w:val="20"/>
              </w:rPr>
              <w:t xml:space="preserve"> </w:t>
            </w:r>
            <w:proofErr w:type="spellStart"/>
            <w:r w:rsidRPr="00EF07F0">
              <w:rPr>
                <w:sz w:val="20"/>
              </w:rPr>
              <w:t>ali</w:t>
            </w:r>
            <w:proofErr w:type="spellEnd"/>
            <w:r w:rsidRPr="00EF07F0">
              <w:rPr>
                <w:sz w:val="20"/>
              </w:rPr>
              <w:t xml:space="preserve"> </w:t>
            </w:r>
            <w:proofErr w:type="spellStart"/>
            <w:r w:rsidRPr="00EF07F0">
              <w:rPr>
                <w:sz w:val="20"/>
              </w:rPr>
              <w:t>neposlovni</w:t>
            </w:r>
            <w:proofErr w:type="spellEnd"/>
            <w:r w:rsidRPr="00EF07F0">
              <w:rPr>
                <w:sz w:val="20"/>
              </w:rPr>
              <w:t xml:space="preserve"> </w:t>
            </w:r>
            <w:proofErr w:type="spellStart"/>
            <w:r w:rsidRPr="00EF07F0">
              <w:rPr>
                <w:sz w:val="20"/>
              </w:rPr>
              <w:t>prihodki</w:t>
            </w:r>
            <w:proofErr w:type="spellEnd"/>
            <w:r w:rsidRPr="00EF07F0">
              <w:rPr>
                <w:sz w:val="20"/>
              </w:rPr>
              <w:t>)</w:t>
            </w:r>
          </w:p>
        </w:tc>
        <w:tc>
          <w:tcPr>
            <w:tcW w:w="1620" w:type="dxa"/>
            <w:vAlign w:val="center"/>
          </w:tcPr>
          <w:p w14:paraId="2FD7E727"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1620" w:type="dxa"/>
            <w:vAlign w:val="center"/>
          </w:tcPr>
          <w:p w14:paraId="08CB94B2"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2880" w:type="dxa"/>
            <w:tcBorders>
              <w:top w:val="single" w:sz="4" w:space="0" w:color="auto"/>
              <w:bottom w:val="single" w:sz="4" w:space="0" w:color="auto"/>
              <w:right w:val="single" w:sz="4" w:space="0" w:color="auto"/>
            </w:tcBorders>
            <w:vAlign w:val="center"/>
          </w:tcPr>
          <w:p w14:paraId="051415C2"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r>
      <w:tr w:rsidR="002B3781" w:rsidRPr="00EF07F0" w14:paraId="0C9D667F" w14:textId="77777777" w:rsidTr="00424680">
        <w:trPr>
          <w:cantSplit/>
          <w:jc w:val="center"/>
        </w:trPr>
        <w:tc>
          <w:tcPr>
            <w:tcW w:w="540" w:type="dxa"/>
            <w:tcBorders>
              <w:top w:val="single" w:sz="4" w:space="0" w:color="auto"/>
              <w:left w:val="single" w:sz="4" w:space="0" w:color="auto"/>
              <w:bottom w:val="single" w:sz="4" w:space="0" w:color="auto"/>
              <w:right w:val="single" w:sz="4" w:space="0" w:color="auto"/>
            </w:tcBorders>
          </w:tcPr>
          <w:p w14:paraId="27601622" w14:textId="77777777" w:rsidR="002B3781" w:rsidRPr="00EF07F0" w:rsidRDefault="002B3781" w:rsidP="00424680">
            <w:pPr>
              <w:spacing w:before="120" w:after="120"/>
              <w:jc w:val="center"/>
              <w:rPr>
                <w:b/>
                <w:bCs/>
                <w:sz w:val="20"/>
                <w:szCs w:val="20"/>
              </w:rPr>
            </w:pPr>
            <w:r w:rsidRPr="00EF07F0">
              <w:rPr>
                <w:b/>
                <w:sz w:val="20"/>
              </w:rPr>
              <w:t>d.</w:t>
            </w:r>
          </w:p>
        </w:tc>
        <w:tc>
          <w:tcPr>
            <w:tcW w:w="3420" w:type="dxa"/>
            <w:tcBorders>
              <w:top w:val="single" w:sz="4" w:space="0" w:color="auto"/>
              <w:left w:val="single" w:sz="4" w:space="0" w:color="auto"/>
              <w:bottom w:val="single" w:sz="4" w:space="0" w:color="auto"/>
            </w:tcBorders>
          </w:tcPr>
          <w:p w14:paraId="2C3DE973" w14:textId="77777777" w:rsidR="002B3781" w:rsidRPr="00EF07F0" w:rsidRDefault="002B3781" w:rsidP="00424680">
            <w:pPr>
              <w:spacing w:before="120" w:after="120"/>
              <w:rPr>
                <w:b/>
                <w:bCs/>
                <w:sz w:val="20"/>
                <w:szCs w:val="20"/>
              </w:rPr>
            </w:pPr>
            <w:proofErr w:type="spellStart"/>
            <w:r>
              <w:rPr>
                <w:b/>
                <w:sz w:val="20"/>
              </w:rPr>
              <w:t>Socialni</w:t>
            </w:r>
            <w:proofErr w:type="spellEnd"/>
            <w:r>
              <w:rPr>
                <w:b/>
                <w:sz w:val="20"/>
              </w:rPr>
              <w:t>/</w:t>
            </w:r>
            <w:proofErr w:type="spellStart"/>
            <w:r>
              <w:rPr>
                <w:b/>
                <w:sz w:val="20"/>
              </w:rPr>
              <w:t>d</w:t>
            </w:r>
            <w:r w:rsidRPr="00EF07F0">
              <w:rPr>
                <w:b/>
                <w:sz w:val="20"/>
              </w:rPr>
              <w:t>ružinski</w:t>
            </w:r>
            <w:proofErr w:type="spellEnd"/>
            <w:r w:rsidRPr="00EF07F0">
              <w:rPr>
                <w:b/>
                <w:sz w:val="20"/>
              </w:rPr>
              <w:t xml:space="preserve"> </w:t>
            </w:r>
            <w:proofErr w:type="spellStart"/>
            <w:r w:rsidRPr="00EF07F0">
              <w:rPr>
                <w:b/>
                <w:sz w:val="20"/>
              </w:rPr>
              <w:t>dodatki</w:t>
            </w:r>
            <w:proofErr w:type="spellEnd"/>
          </w:p>
        </w:tc>
        <w:tc>
          <w:tcPr>
            <w:tcW w:w="1620" w:type="dxa"/>
            <w:vAlign w:val="center"/>
          </w:tcPr>
          <w:p w14:paraId="5E31A51C" w14:textId="77777777" w:rsidR="002B3781" w:rsidRPr="00EF07F0" w:rsidRDefault="002B3781" w:rsidP="00424680">
            <w:pPr>
              <w:jc w:val="center"/>
              <w:rPr>
                <w:bCs/>
                <w:sz w:val="20"/>
                <w:szCs w:val="20"/>
              </w:rPr>
            </w:pPr>
            <w:r w:rsidRPr="00EF07F0">
              <w:rPr>
                <w:sz w:val="20"/>
              </w:rPr>
              <w:fldChar w:fldCharType="begin" w:fldLock="1">
                <w:ffData>
                  <w:name w:val="Text25"/>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1620" w:type="dxa"/>
            <w:vAlign w:val="center"/>
          </w:tcPr>
          <w:p w14:paraId="31981630"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2880" w:type="dxa"/>
            <w:tcBorders>
              <w:top w:val="single" w:sz="4" w:space="0" w:color="auto"/>
              <w:bottom w:val="single" w:sz="4" w:space="0" w:color="auto"/>
              <w:right w:val="single" w:sz="4" w:space="0" w:color="auto"/>
            </w:tcBorders>
            <w:vAlign w:val="center"/>
          </w:tcPr>
          <w:p w14:paraId="3298024F"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r>
      <w:tr w:rsidR="002B3781" w:rsidRPr="00EF07F0" w14:paraId="29140762" w14:textId="77777777" w:rsidTr="00424680">
        <w:trPr>
          <w:cantSplit/>
          <w:jc w:val="center"/>
        </w:trPr>
        <w:tc>
          <w:tcPr>
            <w:tcW w:w="540" w:type="dxa"/>
            <w:tcBorders>
              <w:top w:val="single" w:sz="4" w:space="0" w:color="auto"/>
              <w:left w:val="single" w:sz="4" w:space="0" w:color="auto"/>
              <w:bottom w:val="single" w:sz="4" w:space="0" w:color="auto"/>
              <w:right w:val="single" w:sz="4" w:space="0" w:color="auto"/>
            </w:tcBorders>
          </w:tcPr>
          <w:p w14:paraId="0D71C8CB" w14:textId="77777777" w:rsidR="002B3781" w:rsidRPr="00EF07F0" w:rsidRDefault="002B3781" w:rsidP="00424680">
            <w:pPr>
              <w:spacing w:before="120" w:after="120"/>
              <w:jc w:val="center"/>
              <w:rPr>
                <w:b/>
                <w:bCs/>
                <w:sz w:val="20"/>
                <w:szCs w:val="20"/>
              </w:rPr>
            </w:pPr>
            <w:r w:rsidRPr="00EF07F0">
              <w:rPr>
                <w:b/>
                <w:sz w:val="20"/>
              </w:rPr>
              <w:t>e.</w:t>
            </w:r>
          </w:p>
        </w:tc>
        <w:tc>
          <w:tcPr>
            <w:tcW w:w="3420" w:type="dxa"/>
            <w:tcBorders>
              <w:top w:val="single" w:sz="4" w:space="0" w:color="auto"/>
              <w:left w:val="single" w:sz="4" w:space="0" w:color="auto"/>
              <w:bottom w:val="single" w:sz="4" w:space="0" w:color="auto"/>
            </w:tcBorders>
          </w:tcPr>
          <w:p w14:paraId="6130BF21" w14:textId="77777777" w:rsidR="002B3781" w:rsidRPr="00EF07F0" w:rsidRDefault="002B3781" w:rsidP="00424680">
            <w:pPr>
              <w:spacing w:before="120" w:after="120"/>
              <w:rPr>
                <w:b/>
                <w:bCs/>
                <w:sz w:val="20"/>
                <w:szCs w:val="20"/>
              </w:rPr>
            </w:pPr>
            <w:proofErr w:type="spellStart"/>
            <w:r>
              <w:rPr>
                <w:b/>
                <w:sz w:val="20"/>
              </w:rPr>
              <w:t>N</w:t>
            </w:r>
            <w:r w:rsidRPr="00EF07F0">
              <w:rPr>
                <w:b/>
                <w:sz w:val="20"/>
              </w:rPr>
              <w:t>adomestila</w:t>
            </w:r>
            <w:proofErr w:type="spellEnd"/>
            <w:r w:rsidRPr="00EF07F0">
              <w:rPr>
                <w:b/>
                <w:sz w:val="20"/>
              </w:rPr>
              <w:t xml:space="preserve"> </w:t>
            </w:r>
            <w:proofErr w:type="spellStart"/>
            <w:r w:rsidRPr="00EF07F0">
              <w:rPr>
                <w:b/>
                <w:sz w:val="20"/>
              </w:rPr>
              <w:t>za</w:t>
            </w:r>
            <w:proofErr w:type="spellEnd"/>
            <w:r w:rsidRPr="00EF07F0">
              <w:rPr>
                <w:b/>
                <w:sz w:val="20"/>
              </w:rPr>
              <w:t xml:space="preserve"> </w:t>
            </w:r>
            <w:proofErr w:type="spellStart"/>
            <w:r w:rsidRPr="00EF07F0">
              <w:rPr>
                <w:b/>
                <w:sz w:val="20"/>
              </w:rPr>
              <w:t>brezposelnost</w:t>
            </w:r>
            <w:proofErr w:type="spellEnd"/>
          </w:p>
        </w:tc>
        <w:tc>
          <w:tcPr>
            <w:tcW w:w="1620" w:type="dxa"/>
            <w:vAlign w:val="center"/>
          </w:tcPr>
          <w:p w14:paraId="26213559" w14:textId="77777777" w:rsidR="002B3781" w:rsidRPr="00EF07F0" w:rsidRDefault="002B3781" w:rsidP="00424680">
            <w:pPr>
              <w:jc w:val="center"/>
              <w:rPr>
                <w:bCs/>
                <w:sz w:val="20"/>
                <w:szCs w:val="20"/>
              </w:rPr>
            </w:pPr>
            <w:r w:rsidRPr="00EF07F0">
              <w:rPr>
                <w:sz w:val="20"/>
              </w:rPr>
              <w:fldChar w:fldCharType="begin" w:fldLock="1">
                <w:ffData>
                  <w:name w:val="Text25"/>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1620" w:type="dxa"/>
            <w:vAlign w:val="center"/>
          </w:tcPr>
          <w:p w14:paraId="6308616F"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2880" w:type="dxa"/>
            <w:tcBorders>
              <w:top w:val="single" w:sz="4" w:space="0" w:color="auto"/>
              <w:bottom w:val="single" w:sz="4" w:space="0" w:color="auto"/>
              <w:right w:val="single" w:sz="4" w:space="0" w:color="auto"/>
            </w:tcBorders>
            <w:vAlign w:val="center"/>
          </w:tcPr>
          <w:p w14:paraId="538ED1D0"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r>
      <w:tr w:rsidR="002B3781" w:rsidRPr="00EF07F0" w14:paraId="6E03D8D2" w14:textId="77777777" w:rsidTr="00424680">
        <w:trPr>
          <w:cantSplit/>
          <w:jc w:val="center"/>
        </w:trPr>
        <w:tc>
          <w:tcPr>
            <w:tcW w:w="540" w:type="dxa"/>
            <w:tcBorders>
              <w:top w:val="single" w:sz="4" w:space="0" w:color="auto"/>
              <w:left w:val="single" w:sz="4" w:space="0" w:color="auto"/>
              <w:bottom w:val="single" w:sz="4" w:space="0" w:color="auto"/>
              <w:right w:val="single" w:sz="4" w:space="0" w:color="auto"/>
            </w:tcBorders>
          </w:tcPr>
          <w:p w14:paraId="006C06E2" w14:textId="77777777" w:rsidR="002B3781" w:rsidRPr="00EF07F0" w:rsidRDefault="002B3781" w:rsidP="00424680">
            <w:pPr>
              <w:spacing w:before="120" w:after="120"/>
              <w:jc w:val="center"/>
              <w:rPr>
                <w:b/>
                <w:bCs/>
                <w:sz w:val="20"/>
                <w:szCs w:val="20"/>
              </w:rPr>
            </w:pPr>
            <w:r w:rsidRPr="00EF07F0">
              <w:rPr>
                <w:b/>
                <w:sz w:val="20"/>
              </w:rPr>
              <w:t>f.</w:t>
            </w:r>
          </w:p>
        </w:tc>
        <w:tc>
          <w:tcPr>
            <w:tcW w:w="3420" w:type="dxa"/>
            <w:tcBorders>
              <w:top w:val="single" w:sz="4" w:space="0" w:color="auto"/>
              <w:left w:val="single" w:sz="4" w:space="0" w:color="auto"/>
              <w:bottom w:val="single" w:sz="4" w:space="0" w:color="auto"/>
            </w:tcBorders>
          </w:tcPr>
          <w:p w14:paraId="4B50BC21" w14:textId="77777777" w:rsidR="002B3781" w:rsidRPr="004E41AA" w:rsidRDefault="002B3781" w:rsidP="00424680">
            <w:pPr>
              <w:spacing w:before="120" w:after="120"/>
              <w:rPr>
                <w:sz w:val="20"/>
                <w:szCs w:val="20"/>
              </w:rPr>
            </w:pPr>
            <w:proofErr w:type="spellStart"/>
            <w:r w:rsidRPr="004E41AA">
              <w:rPr>
                <w:b/>
                <w:bCs/>
                <w:sz w:val="20"/>
              </w:rPr>
              <w:t>Dnevna</w:t>
            </w:r>
            <w:proofErr w:type="spellEnd"/>
            <w:r w:rsidRPr="004E41AA">
              <w:rPr>
                <w:b/>
                <w:bCs/>
                <w:sz w:val="20"/>
              </w:rPr>
              <w:t xml:space="preserve"> </w:t>
            </w:r>
            <w:proofErr w:type="spellStart"/>
            <w:r w:rsidRPr="004E41AA">
              <w:rPr>
                <w:b/>
                <w:bCs/>
                <w:sz w:val="20"/>
              </w:rPr>
              <w:t>nadomestila</w:t>
            </w:r>
            <w:proofErr w:type="spellEnd"/>
            <w:r w:rsidRPr="004E41AA">
              <w:rPr>
                <w:sz w:val="20"/>
              </w:rPr>
              <w:t xml:space="preserve"> (</w:t>
            </w:r>
            <w:proofErr w:type="spellStart"/>
            <w:r w:rsidRPr="004E41AA">
              <w:rPr>
                <w:sz w:val="20"/>
              </w:rPr>
              <w:t>za</w:t>
            </w:r>
            <w:proofErr w:type="spellEnd"/>
            <w:r w:rsidRPr="004E41AA">
              <w:rPr>
                <w:sz w:val="20"/>
              </w:rPr>
              <w:t xml:space="preserve"> </w:t>
            </w:r>
            <w:proofErr w:type="spellStart"/>
            <w:r w:rsidRPr="004E41AA">
              <w:rPr>
                <w:sz w:val="20"/>
              </w:rPr>
              <w:t>bolezen</w:t>
            </w:r>
            <w:proofErr w:type="spellEnd"/>
            <w:r w:rsidRPr="004E41AA">
              <w:rPr>
                <w:sz w:val="20"/>
              </w:rPr>
              <w:t xml:space="preserve">, </w:t>
            </w:r>
            <w:proofErr w:type="spellStart"/>
            <w:r w:rsidRPr="004E41AA">
              <w:rPr>
                <w:sz w:val="20"/>
              </w:rPr>
              <w:t>starševstvo</w:t>
            </w:r>
            <w:proofErr w:type="spellEnd"/>
            <w:r w:rsidRPr="004E41AA">
              <w:rPr>
                <w:sz w:val="20"/>
              </w:rPr>
              <w:t xml:space="preserve">, </w:t>
            </w:r>
            <w:proofErr w:type="spellStart"/>
            <w:r w:rsidRPr="004E41AA">
              <w:rPr>
                <w:sz w:val="20"/>
              </w:rPr>
              <w:t>poklicno</w:t>
            </w:r>
            <w:proofErr w:type="spellEnd"/>
            <w:r w:rsidRPr="004E41AA">
              <w:rPr>
                <w:sz w:val="20"/>
              </w:rPr>
              <w:t xml:space="preserve"> </w:t>
            </w:r>
            <w:proofErr w:type="spellStart"/>
            <w:r w:rsidRPr="004E41AA">
              <w:rPr>
                <w:sz w:val="20"/>
              </w:rPr>
              <w:t>bolezen</w:t>
            </w:r>
            <w:proofErr w:type="spellEnd"/>
            <w:r w:rsidRPr="004E41AA">
              <w:rPr>
                <w:sz w:val="20"/>
              </w:rPr>
              <w:t xml:space="preserve">, </w:t>
            </w:r>
            <w:proofErr w:type="spellStart"/>
            <w:r w:rsidRPr="004E41AA">
              <w:rPr>
                <w:sz w:val="20"/>
              </w:rPr>
              <w:t>nesrečo</w:t>
            </w:r>
            <w:proofErr w:type="spellEnd"/>
            <w:r w:rsidRPr="004E41AA">
              <w:rPr>
                <w:sz w:val="20"/>
              </w:rPr>
              <w:t xml:space="preserve"> </w:t>
            </w:r>
            <w:proofErr w:type="spellStart"/>
            <w:r w:rsidRPr="004E41AA">
              <w:rPr>
                <w:sz w:val="20"/>
              </w:rPr>
              <w:t>pri</w:t>
            </w:r>
            <w:proofErr w:type="spellEnd"/>
            <w:r w:rsidRPr="004E41AA">
              <w:rPr>
                <w:sz w:val="20"/>
              </w:rPr>
              <w:t xml:space="preserve"> </w:t>
            </w:r>
            <w:proofErr w:type="spellStart"/>
            <w:r w:rsidRPr="004E41AA">
              <w:rPr>
                <w:sz w:val="20"/>
              </w:rPr>
              <w:t>delu</w:t>
            </w:r>
            <w:proofErr w:type="spellEnd"/>
            <w:r w:rsidRPr="004E41AA">
              <w:rPr>
                <w:sz w:val="20"/>
              </w:rPr>
              <w:t>)</w:t>
            </w:r>
          </w:p>
        </w:tc>
        <w:tc>
          <w:tcPr>
            <w:tcW w:w="1620" w:type="dxa"/>
            <w:vAlign w:val="center"/>
          </w:tcPr>
          <w:p w14:paraId="734E2863" w14:textId="77777777" w:rsidR="002B3781" w:rsidRPr="00EF07F0" w:rsidRDefault="002B3781" w:rsidP="00424680">
            <w:pPr>
              <w:jc w:val="center"/>
              <w:rPr>
                <w:bCs/>
                <w:sz w:val="20"/>
                <w:szCs w:val="20"/>
              </w:rPr>
            </w:pPr>
            <w:r w:rsidRPr="00EF07F0">
              <w:rPr>
                <w:sz w:val="20"/>
              </w:rPr>
              <w:fldChar w:fldCharType="begin" w:fldLock="1">
                <w:ffData>
                  <w:name w:val="Text25"/>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1620" w:type="dxa"/>
            <w:vAlign w:val="center"/>
          </w:tcPr>
          <w:p w14:paraId="18704093"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2880" w:type="dxa"/>
            <w:tcBorders>
              <w:top w:val="single" w:sz="4" w:space="0" w:color="auto"/>
              <w:bottom w:val="single" w:sz="4" w:space="0" w:color="auto"/>
              <w:right w:val="single" w:sz="4" w:space="0" w:color="auto"/>
            </w:tcBorders>
            <w:vAlign w:val="center"/>
          </w:tcPr>
          <w:p w14:paraId="2569FC61"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r>
      <w:tr w:rsidR="002B3781" w:rsidRPr="00EF07F0" w14:paraId="7D678AB1" w14:textId="77777777" w:rsidTr="00424680">
        <w:trPr>
          <w:cantSplit/>
          <w:jc w:val="center"/>
        </w:trPr>
        <w:tc>
          <w:tcPr>
            <w:tcW w:w="540" w:type="dxa"/>
            <w:tcBorders>
              <w:top w:val="single" w:sz="4" w:space="0" w:color="auto"/>
              <w:left w:val="single" w:sz="4" w:space="0" w:color="auto"/>
              <w:bottom w:val="single" w:sz="4" w:space="0" w:color="auto"/>
              <w:right w:val="single" w:sz="4" w:space="0" w:color="auto"/>
            </w:tcBorders>
          </w:tcPr>
          <w:p w14:paraId="24A1EA59" w14:textId="77777777" w:rsidR="002B3781" w:rsidRPr="00EF07F0" w:rsidRDefault="002B3781" w:rsidP="00424680">
            <w:pPr>
              <w:spacing w:before="120" w:after="120"/>
              <w:jc w:val="center"/>
              <w:rPr>
                <w:b/>
                <w:bCs/>
                <w:sz w:val="20"/>
                <w:szCs w:val="20"/>
              </w:rPr>
            </w:pPr>
            <w:r w:rsidRPr="00EF07F0">
              <w:rPr>
                <w:b/>
                <w:sz w:val="20"/>
              </w:rPr>
              <w:t>g.</w:t>
            </w:r>
          </w:p>
        </w:tc>
        <w:tc>
          <w:tcPr>
            <w:tcW w:w="3420" w:type="dxa"/>
            <w:tcBorders>
              <w:top w:val="single" w:sz="4" w:space="0" w:color="auto"/>
              <w:left w:val="single" w:sz="4" w:space="0" w:color="auto"/>
              <w:bottom w:val="single" w:sz="4" w:space="0" w:color="auto"/>
            </w:tcBorders>
          </w:tcPr>
          <w:p w14:paraId="72A82E1F" w14:textId="77777777" w:rsidR="002B3781" w:rsidRPr="002B3781" w:rsidRDefault="002B3781" w:rsidP="00424680">
            <w:pPr>
              <w:spacing w:before="120" w:after="120"/>
              <w:rPr>
                <w:b/>
                <w:bCs/>
                <w:sz w:val="20"/>
                <w:szCs w:val="20"/>
                <w:lang w:val="pl-PL"/>
              </w:rPr>
            </w:pPr>
            <w:proofErr w:type="spellStart"/>
            <w:r w:rsidRPr="002B3781">
              <w:rPr>
                <w:b/>
                <w:sz w:val="20"/>
                <w:lang w:val="pl-PL"/>
              </w:rPr>
              <w:t>Pokojnina</w:t>
            </w:r>
            <w:proofErr w:type="spellEnd"/>
            <w:r w:rsidRPr="002B3781">
              <w:rPr>
                <w:b/>
                <w:sz w:val="20"/>
                <w:lang w:val="pl-PL"/>
              </w:rPr>
              <w:t xml:space="preserve">, </w:t>
            </w:r>
            <w:proofErr w:type="spellStart"/>
            <w:r w:rsidRPr="002B3781">
              <w:rPr>
                <w:b/>
                <w:sz w:val="20"/>
                <w:lang w:val="pl-PL"/>
              </w:rPr>
              <w:t>rente</w:t>
            </w:r>
            <w:proofErr w:type="spellEnd"/>
            <w:r w:rsidRPr="002B3781">
              <w:rPr>
                <w:b/>
                <w:sz w:val="20"/>
                <w:lang w:val="pl-PL"/>
              </w:rPr>
              <w:t xml:space="preserve"> in </w:t>
            </w:r>
            <w:proofErr w:type="spellStart"/>
            <w:r w:rsidRPr="002B3781">
              <w:rPr>
                <w:b/>
                <w:sz w:val="20"/>
                <w:lang w:val="pl-PL"/>
              </w:rPr>
              <w:t>izplačila</w:t>
            </w:r>
            <w:proofErr w:type="spellEnd"/>
            <w:r w:rsidRPr="002B3781">
              <w:rPr>
                <w:b/>
                <w:sz w:val="20"/>
                <w:lang w:val="pl-PL"/>
              </w:rPr>
              <w:t xml:space="preserve"> za </w:t>
            </w:r>
            <w:proofErr w:type="spellStart"/>
            <w:r w:rsidRPr="002B3781">
              <w:rPr>
                <w:b/>
                <w:sz w:val="20"/>
                <w:lang w:val="pl-PL"/>
              </w:rPr>
              <w:t>predčasno</w:t>
            </w:r>
            <w:proofErr w:type="spellEnd"/>
            <w:r w:rsidRPr="002B3781">
              <w:rPr>
                <w:b/>
                <w:sz w:val="20"/>
                <w:lang w:val="pl-PL"/>
              </w:rPr>
              <w:t xml:space="preserve"> </w:t>
            </w:r>
            <w:proofErr w:type="spellStart"/>
            <w:r w:rsidRPr="002B3781">
              <w:rPr>
                <w:b/>
                <w:sz w:val="20"/>
                <w:lang w:val="pl-PL"/>
              </w:rPr>
              <w:t>upokojitev</w:t>
            </w:r>
            <w:proofErr w:type="spellEnd"/>
          </w:p>
        </w:tc>
        <w:tc>
          <w:tcPr>
            <w:tcW w:w="1620" w:type="dxa"/>
            <w:vAlign w:val="center"/>
          </w:tcPr>
          <w:p w14:paraId="38FE5AA4" w14:textId="77777777" w:rsidR="002B3781" w:rsidRPr="00EF07F0" w:rsidRDefault="002B3781" w:rsidP="00424680">
            <w:pPr>
              <w:jc w:val="center"/>
              <w:rPr>
                <w:bCs/>
                <w:sz w:val="20"/>
                <w:szCs w:val="20"/>
              </w:rPr>
            </w:pPr>
            <w:r w:rsidRPr="00EF07F0">
              <w:rPr>
                <w:sz w:val="20"/>
              </w:rPr>
              <w:fldChar w:fldCharType="begin" w:fldLock="1">
                <w:ffData>
                  <w:name w:val="Text25"/>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1620" w:type="dxa"/>
            <w:vAlign w:val="center"/>
          </w:tcPr>
          <w:p w14:paraId="10E81754"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2880" w:type="dxa"/>
            <w:tcBorders>
              <w:top w:val="single" w:sz="4" w:space="0" w:color="auto"/>
              <w:bottom w:val="single" w:sz="4" w:space="0" w:color="auto"/>
              <w:right w:val="single" w:sz="4" w:space="0" w:color="auto"/>
            </w:tcBorders>
            <w:vAlign w:val="center"/>
          </w:tcPr>
          <w:p w14:paraId="32D3AB83"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r>
      <w:tr w:rsidR="002B3781" w:rsidRPr="00EF07F0" w14:paraId="048DBC6D" w14:textId="77777777" w:rsidTr="00424680">
        <w:trPr>
          <w:cantSplit/>
          <w:jc w:val="center"/>
        </w:trPr>
        <w:tc>
          <w:tcPr>
            <w:tcW w:w="540" w:type="dxa"/>
            <w:tcBorders>
              <w:top w:val="single" w:sz="4" w:space="0" w:color="auto"/>
              <w:left w:val="single" w:sz="4" w:space="0" w:color="auto"/>
              <w:bottom w:val="single" w:sz="4" w:space="0" w:color="auto"/>
              <w:right w:val="single" w:sz="4" w:space="0" w:color="auto"/>
            </w:tcBorders>
          </w:tcPr>
          <w:p w14:paraId="08409ACC" w14:textId="77777777" w:rsidR="002B3781" w:rsidRPr="00EF07F0" w:rsidRDefault="002B3781" w:rsidP="00424680">
            <w:pPr>
              <w:spacing w:before="120" w:after="120"/>
              <w:jc w:val="center"/>
              <w:rPr>
                <w:b/>
                <w:bCs/>
                <w:sz w:val="20"/>
                <w:szCs w:val="20"/>
              </w:rPr>
            </w:pPr>
            <w:r w:rsidRPr="00EF07F0">
              <w:rPr>
                <w:b/>
                <w:sz w:val="20"/>
              </w:rPr>
              <w:t>h.</w:t>
            </w:r>
          </w:p>
        </w:tc>
        <w:tc>
          <w:tcPr>
            <w:tcW w:w="3420" w:type="dxa"/>
            <w:tcBorders>
              <w:top w:val="single" w:sz="4" w:space="0" w:color="auto"/>
              <w:left w:val="single" w:sz="4" w:space="0" w:color="auto"/>
              <w:bottom w:val="single" w:sz="4" w:space="0" w:color="auto"/>
            </w:tcBorders>
          </w:tcPr>
          <w:p w14:paraId="317F2634" w14:textId="77777777" w:rsidR="002B3781" w:rsidRPr="00EF07F0" w:rsidRDefault="002B3781" w:rsidP="00424680">
            <w:pPr>
              <w:spacing w:before="120" w:after="120"/>
              <w:rPr>
                <w:b/>
                <w:bCs/>
                <w:sz w:val="20"/>
                <w:szCs w:val="20"/>
              </w:rPr>
            </w:pPr>
            <w:proofErr w:type="spellStart"/>
            <w:r>
              <w:rPr>
                <w:b/>
                <w:bCs/>
                <w:sz w:val="20"/>
              </w:rPr>
              <w:t>P</w:t>
            </w:r>
            <w:r w:rsidRPr="00EF07F0">
              <w:rPr>
                <w:b/>
                <w:bCs/>
                <w:sz w:val="20"/>
              </w:rPr>
              <w:t>reživnina</w:t>
            </w:r>
            <w:proofErr w:type="spellEnd"/>
            <w:r w:rsidRPr="00EF07F0">
              <w:rPr>
                <w:sz w:val="20"/>
              </w:rPr>
              <w:t xml:space="preserve"> (</w:t>
            </w:r>
            <w:proofErr w:type="spellStart"/>
            <w:r w:rsidRPr="00EF07F0">
              <w:rPr>
                <w:sz w:val="20"/>
              </w:rPr>
              <w:t>znesek</w:t>
            </w:r>
            <w:proofErr w:type="spellEnd"/>
            <w:r w:rsidRPr="00EF07F0">
              <w:rPr>
                <w:sz w:val="20"/>
              </w:rPr>
              <w:t xml:space="preserve">, </w:t>
            </w:r>
            <w:proofErr w:type="spellStart"/>
            <w:r w:rsidRPr="00EF07F0">
              <w:rPr>
                <w:sz w:val="20"/>
              </w:rPr>
              <w:t>ki</w:t>
            </w:r>
            <w:proofErr w:type="spellEnd"/>
            <w:r w:rsidRPr="00EF07F0">
              <w:rPr>
                <w:sz w:val="20"/>
              </w:rPr>
              <w:t xml:space="preserve"> </w:t>
            </w:r>
            <w:proofErr w:type="spellStart"/>
            <w:r w:rsidRPr="00EF07F0">
              <w:rPr>
                <w:sz w:val="20"/>
              </w:rPr>
              <w:t>vam</w:t>
            </w:r>
            <w:proofErr w:type="spellEnd"/>
            <w:r w:rsidRPr="00EF07F0">
              <w:rPr>
                <w:sz w:val="20"/>
              </w:rPr>
              <w:t xml:space="preserve"> je </w:t>
            </w:r>
            <w:proofErr w:type="spellStart"/>
            <w:r w:rsidRPr="00EF07F0">
              <w:rPr>
                <w:sz w:val="20"/>
              </w:rPr>
              <w:t>bil</w:t>
            </w:r>
            <w:proofErr w:type="spellEnd"/>
            <w:r w:rsidRPr="00EF07F0">
              <w:rPr>
                <w:sz w:val="20"/>
              </w:rPr>
              <w:t xml:space="preserve"> </w:t>
            </w:r>
            <w:proofErr w:type="spellStart"/>
            <w:r w:rsidRPr="00EF07F0">
              <w:rPr>
                <w:sz w:val="20"/>
              </w:rPr>
              <w:t>dejansko</w:t>
            </w:r>
            <w:proofErr w:type="spellEnd"/>
            <w:r w:rsidRPr="00EF07F0">
              <w:rPr>
                <w:sz w:val="20"/>
              </w:rPr>
              <w:t xml:space="preserve"> </w:t>
            </w:r>
            <w:proofErr w:type="spellStart"/>
            <w:r w:rsidRPr="00EF07F0">
              <w:rPr>
                <w:sz w:val="20"/>
              </w:rPr>
              <w:t>izplačan</w:t>
            </w:r>
            <w:proofErr w:type="spellEnd"/>
            <w:r w:rsidRPr="00EF07F0">
              <w:rPr>
                <w:sz w:val="20"/>
              </w:rPr>
              <w:t>)</w:t>
            </w:r>
          </w:p>
        </w:tc>
        <w:tc>
          <w:tcPr>
            <w:tcW w:w="1620" w:type="dxa"/>
            <w:tcBorders>
              <w:bottom w:val="single" w:sz="4" w:space="0" w:color="auto"/>
            </w:tcBorders>
            <w:vAlign w:val="center"/>
          </w:tcPr>
          <w:p w14:paraId="75E9652A" w14:textId="77777777" w:rsidR="002B3781" w:rsidRPr="00EF07F0" w:rsidRDefault="002B3781" w:rsidP="00424680">
            <w:pPr>
              <w:jc w:val="center"/>
              <w:rPr>
                <w:bCs/>
                <w:sz w:val="20"/>
                <w:szCs w:val="20"/>
              </w:rPr>
            </w:pPr>
            <w:r w:rsidRPr="00EF07F0">
              <w:rPr>
                <w:sz w:val="20"/>
              </w:rPr>
              <w:fldChar w:fldCharType="begin" w:fldLock="1">
                <w:ffData>
                  <w:name w:val="Text25"/>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1620" w:type="dxa"/>
            <w:tcBorders>
              <w:bottom w:val="single" w:sz="4" w:space="0" w:color="auto"/>
            </w:tcBorders>
            <w:vAlign w:val="center"/>
          </w:tcPr>
          <w:p w14:paraId="15DAF904"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2880" w:type="dxa"/>
            <w:tcBorders>
              <w:top w:val="single" w:sz="4" w:space="0" w:color="auto"/>
              <w:bottom w:val="single" w:sz="4" w:space="0" w:color="auto"/>
              <w:right w:val="single" w:sz="4" w:space="0" w:color="auto"/>
            </w:tcBorders>
            <w:vAlign w:val="center"/>
          </w:tcPr>
          <w:p w14:paraId="0C8FD291"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r>
      <w:tr w:rsidR="002B3781" w:rsidRPr="00EF07F0" w14:paraId="6B2B7CDB" w14:textId="77777777" w:rsidTr="00424680">
        <w:trPr>
          <w:cantSplit/>
          <w:jc w:val="center"/>
        </w:trPr>
        <w:tc>
          <w:tcPr>
            <w:tcW w:w="540" w:type="dxa"/>
            <w:tcBorders>
              <w:top w:val="single" w:sz="4" w:space="0" w:color="auto"/>
              <w:left w:val="single" w:sz="4" w:space="0" w:color="auto"/>
              <w:bottom w:val="single" w:sz="4" w:space="0" w:color="auto"/>
              <w:right w:val="single" w:sz="4" w:space="0" w:color="auto"/>
            </w:tcBorders>
          </w:tcPr>
          <w:p w14:paraId="4C825A78" w14:textId="77777777" w:rsidR="002B3781" w:rsidRPr="00EF07F0" w:rsidRDefault="002B3781" w:rsidP="00424680">
            <w:pPr>
              <w:spacing w:before="120" w:after="120"/>
              <w:jc w:val="center"/>
              <w:rPr>
                <w:b/>
                <w:bCs/>
                <w:sz w:val="20"/>
                <w:szCs w:val="20"/>
              </w:rPr>
            </w:pPr>
            <w:r w:rsidRPr="00EF07F0">
              <w:rPr>
                <w:b/>
                <w:sz w:val="20"/>
              </w:rPr>
              <w:t>i.</w:t>
            </w:r>
          </w:p>
        </w:tc>
        <w:tc>
          <w:tcPr>
            <w:tcW w:w="3420" w:type="dxa"/>
            <w:tcBorders>
              <w:top w:val="single" w:sz="4" w:space="0" w:color="auto"/>
              <w:left w:val="single" w:sz="4" w:space="0" w:color="auto"/>
              <w:bottom w:val="single" w:sz="4" w:space="0" w:color="auto"/>
            </w:tcBorders>
          </w:tcPr>
          <w:p w14:paraId="3FD58243" w14:textId="77777777" w:rsidR="002B3781" w:rsidRPr="002B3781" w:rsidRDefault="002B3781" w:rsidP="00424680">
            <w:pPr>
              <w:spacing w:before="120" w:after="120"/>
              <w:rPr>
                <w:sz w:val="20"/>
                <w:szCs w:val="20"/>
                <w:lang w:val="pl-PL"/>
              </w:rPr>
            </w:pPr>
            <w:r w:rsidRPr="002B3781">
              <w:rPr>
                <w:b/>
                <w:bCs/>
                <w:sz w:val="20"/>
                <w:lang w:val="pl-PL"/>
              </w:rPr>
              <w:t xml:space="preserve">Drugi </w:t>
            </w:r>
            <w:proofErr w:type="spellStart"/>
            <w:r w:rsidRPr="002B3781">
              <w:rPr>
                <w:b/>
                <w:bCs/>
                <w:sz w:val="20"/>
                <w:lang w:val="pl-PL"/>
              </w:rPr>
              <w:t>prihodki</w:t>
            </w:r>
            <w:proofErr w:type="spellEnd"/>
            <w:r w:rsidRPr="002B3781">
              <w:rPr>
                <w:sz w:val="20"/>
                <w:lang w:val="pl-PL"/>
              </w:rPr>
              <w:t xml:space="preserve"> (</w:t>
            </w:r>
            <w:proofErr w:type="spellStart"/>
            <w:r w:rsidRPr="002B3781">
              <w:rPr>
                <w:sz w:val="20"/>
                <w:lang w:val="pl-PL"/>
              </w:rPr>
              <w:t>prejete</w:t>
            </w:r>
            <w:proofErr w:type="spellEnd"/>
            <w:r w:rsidRPr="002B3781">
              <w:rPr>
                <w:sz w:val="20"/>
                <w:lang w:val="pl-PL"/>
              </w:rPr>
              <w:t xml:space="preserve"> </w:t>
            </w:r>
            <w:proofErr w:type="spellStart"/>
            <w:r w:rsidRPr="002B3781">
              <w:rPr>
                <w:sz w:val="20"/>
                <w:lang w:val="pl-PL"/>
              </w:rPr>
              <w:t>najemnine</w:t>
            </w:r>
            <w:proofErr w:type="spellEnd"/>
            <w:r w:rsidRPr="002B3781">
              <w:rPr>
                <w:sz w:val="20"/>
                <w:lang w:val="pl-PL"/>
              </w:rPr>
              <w:t xml:space="preserve">, </w:t>
            </w:r>
            <w:proofErr w:type="spellStart"/>
            <w:r w:rsidRPr="002B3781">
              <w:rPr>
                <w:sz w:val="20"/>
                <w:lang w:val="pl-PL"/>
              </w:rPr>
              <w:t>prihodki</w:t>
            </w:r>
            <w:proofErr w:type="spellEnd"/>
            <w:r w:rsidRPr="002B3781">
              <w:rPr>
                <w:sz w:val="20"/>
                <w:lang w:val="pl-PL"/>
              </w:rPr>
              <w:t xml:space="preserve"> od </w:t>
            </w:r>
            <w:proofErr w:type="spellStart"/>
            <w:r w:rsidRPr="002B3781">
              <w:rPr>
                <w:sz w:val="20"/>
                <w:lang w:val="pl-PL"/>
              </w:rPr>
              <w:t>kapitala</w:t>
            </w:r>
            <w:proofErr w:type="spellEnd"/>
            <w:r w:rsidRPr="002B3781">
              <w:rPr>
                <w:sz w:val="20"/>
                <w:lang w:val="pl-PL"/>
              </w:rPr>
              <w:t xml:space="preserve">, </w:t>
            </w:r>
            <w:proofErr w:type="spellStart"/>
            <w:r w:rsidRPr="002B3781">
              <w:rPr>
                <w:sz w:val="20"/>
                <w:lang w:val="pl-PL"/>
              </w:rPr>
              <w:t>prihodki</w:t>
            </w:r>
            <w:proofErr w:type="spellEnd"/>
            <w:r w:rsidRPr="002B3781">
              <w:rPr>
                <w:sz w:val="20"/>
                <w:lang w:val="pl-PL"/>
              </w:rPr>
              <w:t xml:space="preserve"> od </w:t>
            </w:r>
            <w:proofErr w:type="spellStart"/>
            <w:r w:rsidRPr="002B3781">
              <w:rPr>
                <w:sz w:val="20"/>
                <w:lang w:val="pl-PL"/>
              </w:rPr>
              <w:t>vrednostnih</w:t>
            </w:r>
            <w:proofErr w:type="spellEnd"/>
            <w:r w:rsidRPr="002B3781">
              <w:rPr>
                <w:sz w:val="20"/>
                <w:lang w:val="pl-PL"/>
              </w:rPr>
              <w:t xml:space="preserve"> </w:t>
            </w:r>
            <w:proofErr w:type="spellStart"/>
            <w:r w:rsidRPr="002B3781">
              <w:rPr>
                <w:sz w:val="20"/>
                <w:lang w:val="pl-PL"/>
              </w:rPr>
              <w:t>papirjev</w:t>
            </w:r>
            <w:proofErr w:type="spellEnd"/>
            <w:r w:rsidRPr="002B3781">
              <w:rPr>
                <w:sz w:val="20"/>
                <w:lang w:val="pl-PL"/>
              </w:rPr>
              <w:t xml:space="preserve"> itd.)</w:t>
            </w:r>
          </w:p>
        </w:tc>
        <w:tc>
          <w:tcPr>
            <w:tcW w:w="1620" w:type="dxa"/>
            <w:tcBorders>
              <w:top w:val="single" w:sz="4" w:space="0" w:color="auto"/>
              <w:bottom w:val="single" w:sz="4" w:space="0" w:color="auto"/>
            </w:tcBorders>
            <w:vAlign w:val="center"/>
          </w:tcPr>
          <w:p w14:paraId="7CF327EB" w14:textId="77777777" w:rsidR="002B3781" w:rsidRPr="00EF07F0" w:rsidRDefault="002B3781" w:rsidP="00424680">
            <w:pPr>
              <w:jc w:val="center"/>
              <w:rPr>
                <w:bCs/>
                <w:sz w:val="20"/>
                <w:szCs w:val="20"/>
              </w:rPr>
            </w:pPr>
            <w:r w:rsidRPr="00EF07F0">
              <w:rPr>
                <w:sz w:val="20"/>
              </w:rPr>
              <w:fldChar w:fldCharType="begin" w:fldLock="1">
                <w:ffData>
                  <w:name w:val="Text25"/>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1620" w:type="dxa"/>
            <w:tcBorders>
              <w:top w:val="single" w:sz="4" w:space="0" w:color="auto"/>
              <w:bottom w:val="single" w:sz="4" w:space="0" w:color="auto"/>
            </w:tcBorders>
            <w:vAlign w:val="center"/>
          </w:tcPr>
          <w:p w14:paraId="174F4B93"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c>
          <w:tcPr>
            <w:tcW w:w="2880" w:type="dxa"/>
            <w:tcBorders>
              <w:top w:val="single" w:sz="4" w:space="0" w:color="auto"/>
              <w:bottom w:val="single" w:sz="4" w:space="0" w:color="auto"/>
              <w:right w:val="single" w:sz="4" w:space="0" w:color="auto"/>
            </w:tcBorders>
            <w:vAlign w:val="center"/>
          </w:tcPr>
          <w:p w14:paraId="5812FAC7" w14:textId="77777777" w:rsidR="002B3781" w:rsidRPr="00EF07F0" w:rsidRDefault="002B3781" w:rsidP="00424680">
            <w:pPr>
              <w:jc w:val="center"/>
              <w:rPr>
                <w:bCs/>
                <w:sz w:val="20"/>
                <w:szCs w:val="20"/>
              </w:rPr>
            </w:pPr>
            <w:r w:rsidRPr="00EF07F0">
              <w:rPr>
                <w:sz w:val="20"/>
              </w:rPr>
              <w:fldChar w:fldCharType="begin" w:fldLock="1">
                <w:ffData>
                  <w:name w:val=""/>
                  <w:enabled/>
                  <w:calcOnExit w:val="0"/>
                  <w:textInput>
                    <w:maxLength w:val="30"/>
                  </w:textInput>
                </w:ffData>
              </w:fldChar>
            </w:r>
            <w:r w:rsidRPr="00EF07F0">
              <w:rPr>
                <w:sz w:val="20"/>
              </w:rPr>
              <w:instrText xml:space="preserve"> FORMTEXT </w:instrText>
            </w:r>
            <w:r w:rsidRPr="00EF07F0">
              <w:rPr>
                <w:sz w:val="20"/>
              </w:rPr>
            </w:r>
            <w:r w:rsidRPr="00EF07F0">
              <w:rPr>
                <w:sz w:val="20"/>
              </w:rPr>
              <w:fldChar w:fldCharType="separate"/>
            </w:r>
            <w:r w:rsidRPr="00EF07F0">
              <w:rPr>
                <w:sz w:val="20"/>
              </w:rPr>
              <w:t>     </w:t>
            </w:r>
            <w:r w:rsidRPr="00EF07F0">
              <w:rPr>
                <w:sz w:val="20"/>
              </w:rPr>
              <w:fldChar w:fldCharType="end"/>
            </w:r>
          </w:p>
        </w:tc>
      </w:tr>
    </w:tbl>
    <w:p w14:paraId="7E61D238" w14:textId="77777777" w:rsidR="002B3781" w:rsidRPr="00F529DD" w:rsidRDefault="002B3781" w:rsidP="002B3781">
      <w:pPr>
        <w:rPr>
          <w:sz w:val="16"/>
          <w:szCs w:val="16"/>
        </w:rPr>
      </w:pPr>
      <w:proofErr w:type="spellStart"/>
      <w:r w:rsidRPr="00F529DD">
        <w:rPr>
          <w:sz w:val="16"/>
        </w:rPr>
        <w:t>Če</w:t>
      </w:r>
      <w:proofErr w:type="spellEnd"/>
      <w:r w:rsidRPr="00F529DD">
        <w:rPr>
          <w:sz w:val="16"/>
        </w:rPr>
        <w:t xml:space="preserve"> ni </w:t>
      </w:r>
      <w:proofErr w:type="spellStart"/>
      <w:r w:rsidRPr="00F529DD">
        <w:rPr>
          <w:sz w:val="16"/>
        </w:rPr>
        <w:t>dovolj</w:t>
      </w:r>
      <w:proofErr w:type="spellEnd"/>
      <w:r w:rsidRPr="00F529DD">
        <w:rPr>
          <w:sz w:val="16"/>
        </w:rPr>
        <w:t xml:space="preserve"> </w:t>
      </w:r>
      <w:proofErr w:type="spellStart"/>
      <w:r w:rsidRPr="00F529DD">
        <w:rPr>
          <w:sz w:val="16"/>
        </w:rPr>
        <w:t>prostora</w:t>
      </w:r>
      <w:proofErr w:type="spellEnd"/>
      <w:r w:rsidRPr="00F529DD">
        <w:rPr>
          <w:sz w:val="16"/>
        </w:rPr>
        <w:t xml:space="preserve">, ta </w:t>
      </w:r>
      <w:proofErr w:type="spellStart"/>
      <w:r w:rsidRPr="00F529DD">
        <w:rPr>
          <w:sz w:val="16"/>
        </w:rPr>
        <w:t>seznam</w:t>
      </w:r>
      <w:proofErr w:type="spellEnd"/>
      <w:r w:rsidRPr="00F529DD">
        <w:rPr>
          <w:sz w:val="16"/>
        </w:rPr>
        <w:t xml:space="preserve"> </w:t>
      </w:r>
      <w:proofErr w:type="spellStart"/>
      <w:r w:rsidRPr="00F529DD">
        <w:rPr>
          <w:sz w:val="16"/>
        </w:rPr>
        <w:t>dopolnite</w:t>
      </w:r>
      <w:proofErr w:type="spellEnd"/>
      <w:r w:rsidRPr="00F529DD">
        <w:rPr>
          <w:sz w:val="16"/>
        </w:rPr>
        <w:t xml:space="preserve"> z </w:t>
      </w:r>
      <w:proofErr w:type="spellStart"/>
      <w:r w:rsidRPr="00F529DD">
        <w:rPr>
          <w:sz w:val="16"/>
        </w:rPr>
        <w:t>novim</w:t>
      </w:r>
      <w:proofErr w:type="spellEnd"/>
      <w:r w:rsidRPr="00F529DD">
        <w:rPr>
          <w:sz w:val="16"/>
        </w:rPr>
        <w:t xml:space="preserve"> </w:t>
      </w:r>
      <w:proofErr w:type="spellStart"/>
      <w:r w:rsidRPr="00F529DD">
        <w:rPr>
          <w:sz w:val="16"/>
        </w:rPr>
        <w:t>listom</w:t>
      </w:r>
      <w:proofErr w:type="spellEnd"/>
      <w:r w:rsidRPr="00F529DD">
        <w:rPr>
          <w:sz w:val="16"/>
        </w:rPr>
        <w:t xml:space="preserve">, </w:t>
      </w:r>
      <w:proofErr w:type="spellStart"/>
      <w:r w:rsidRPr="00F529DD">
        <w:rPr>
          <w:sz w:val="16"/>
        </w:rPr>
        <w:t>ki</w:t>
      </w:r>
      <w:proofErr w:type="spellEnd"/>
      <w:r w:rsidRPr="00F529DD">
        <w:rPr>
          <w:sz w:val="16"/>
        </w:rPr>
        <w:t xml:space="preserve"> </w:t>
      </w:r>
      <w:proofErr w:type="spellStart"/>
      <w:r w:rsidRPr="00F529DD">
        <w:rPr>
          <w:sz w:val="16"/>
        </w:rPr>
        <w:t>ga</w:t>
      </w:r>
      <w:proofErr w:type="spellEnd"/>
      <w:r w:rsidRPr="00F529DD">
        <w:rPr>
          <w:sz w:val="16"/>
        </w:rPr>
        <w:t xml:space="preserve"> </w:t>
      </w:r>
      <w:proofErr w:type="spellStart"/>
      <w:r w:rsidRPr="00F529DD">
        <w:rPr>
          <w:sz w:val="16"/>
        </w:rPr>
        <w:t>priložite</w:t>
      </w:r>
      <w:proofErr w:type="spellEnd"/>
      <w:r w:rsidRPr="00F529DD">
        <w:rPr>
          <w:sz w:val="16"/>
        </w:rPr>
        <w:t xml:space="preserve"> </w:t>
      </w:r>
      <w:proofErr w:type="spellStart"/>
      <w:r w:rsidRPr="00F529DD">
        <w:rPr>
          <w:sz w:val="16"/>
        </w:rPr>
        <w:t>svoji</w:t>
      </w:r>
      <w:proofErr w:type="spellEnd"/>
      <w:r w:rsidRPr="00F529DD">
        <w:rPr>
          <w:sz w:val="16"/>
        </w:rPr>
        <w:t xml:space="preserve"> </w:t>
      </w:r>
      <w:proofErr w:type="spellStart"/>
      <w:r w:rsidRPr="00F529DD">
        <w:rPr>
          <w:sz w:val="16"/>
        </w:rPr>
        <w:t>prošnji</w:t>
      </w:r>
      <w:proofErr w:type="spellEnd"/>
      <w:r w:rsidRPr="00F529DD">
        <w:rPr>
          <w:sz w:val="16"/>
        </w:rPr>
        <w:t>.</w:t>
      </w:r>
    </w:p>
    <w:p w14:paraId="09CAA782" w14:textId="77777777" w:rsidR="002B3781" w:rsidRPr="00F529DD" w:rsidRDefault="002B3781" w:rsidP="002B3781">
      <w:pPr>
        <w:jc w:val="both"/>
        <w:rPr>
          <w:bCs/>
        </w:rPr>
      </w:pPr>
    </w:p>
    <w:p w14:paraId="3E88CEC3" w14:textId="77777777" w:rsidR="002B3781" w:rsidRPr="00F529DD" w:rsidRDefault="002B3781" w:rsidP="002B3781">
      <w:pPr>
        <w:jc w:val="both"/>
        <w:rPr>
          <w:b/>
          <w:bCs/>
        </w:rPr>
      </w:pPr>
      <w:proofErr w:type="spellStart"/>
      <w:r w:rsidRPr="00F529DD">
        <w:t>Navedite</w:t>
      </w:r>
      <w:proofErr w:type="spellEnd"/>
      <w:r w:rsidRPr="00F529DD">
        <w:t xml:space="preserve"> </w:t>
      </w:r>
      <w:proofErr w:type="spellStart"/>
      <w:r w:rsidRPr="00F529DD">
        <w:t>vrsto</w:t>
      </w:r>
      <w:proofErr w:type="spellEnd"/>
      <w:r w:rsidRPr="00F529DD">
        <w:t xml:space="preserve"> in </w:t>
      </w:r>
      <w:proofErr w:type="spellStart"/>
      <w:r w:rsidRPr="00F529DD">
        <w:t>vrednost</w:t>
      </w:r>
      <w:proofErr w:type="spellEnd"/>
      <w:r w:rsidRPr="00F529DD">
        <w:t xml:space="preserve"> </w:t>
      </w:r>
      <w:proofErr w:type="spellStart"/>
      <w:r w:rsidRPr="00F529DD">
        <w:t>premičnin</w:t>
      </w:r>
      <w:proofErr w:type="spellEnd"/>
      <w:r w:rsidRPr="00F529DD">
        <w:t xml:space="preserve"> (</w:t>
      </w:r>
      <w:proofErr w:type="spellStart"/>
      <w:r w:rsidRPr="00F529DD">
        <w:t>delnice</w:t>
      </w:r>
      <w:proofErr w:type="spellEnd"/>
      <w:r w:rsidRPr="00F529DD">
        <w:t xml:space="preserve">, </w:t>
      </w:r>
      <w:proofErr w:type="spellStart"/>
      <w:r w:rsidRPr="00F529DD">
        <w:t>obveznice</w:t>
      </w:r>
      <w:proofErr w:type="spellEnd"/>
      <w:r w:rsidRPr="00F529DD">
        <w:t xml:space="preserve">, </w:t>
      </w:r>
      <w:proofErr w:type="spellStart"/>
      <w:r w:rsidRPr="00F529DD">
        <w:t>kapital</w:t>
      </w:r>
      <w:proofErr w:type="spellEnd"/>
      <w:r w:rsidRPr="00F529DD">
        <w:t xml:space="preserve"> </w:t>
      </w:r>
      <w:proofErr w:type="spellStart"/>
      <w:r w:rsidRPr="00F529DD">
        <w:t>itd</w:t>
      </w:r>
      <w:proofErr w:type="spellEnd"/>
      <w:r w:rsidRPr="00F529DD">
        <w:t xml:space="preserve">.) ter </w:t>
      </w:r>
      <w:proofErr w:type="spellStart"/>
      <w:r w:rsidRPr="00F529DD">
        <w:t>naslov</w:t>
      </w:r>
      <w:proofErr w:type="spellEnd"/>
      <w:r w:rsidRPr="00F529DD">
        <w:t xml:space="preserve"> in </w:t>
      </w:r>
      <w:proofErr w:type="spellStart"/>
      <w:r w:rsidRPr="00F529DD">
        <w:t>vrednost</w:t>
      </w:r>
      <w:proofErr w:type="spellEnd"/>
      <w:r w:rsidRPr="00F529DD">
        <w:t xml:space="preserve"> </w:t>
      </w:r>
      <w:proofErr w:type="spellStart"/>
      <w:r w:rsidRPr="00F529DD">
        <w:t>nepremičnin</w:t>
      </w:r>
      <w:proofErr w:type="spellEnd"/>
      <w:r w:rsidRPr="00F529DD">
        <w:t xml:space="preserve"> (</w:t>
      </w:r>
      <w:proofErr w:type="spellStart"/>
      <w:r w:rsidRPr="00F529DD">
        <w:t>hiše</w:t>
      </w:r>
      <w:proofErr w:type="spellEnd"/>
      <w:r w:rsidRPr="00F529DD">
        <w:t xml:space="preserve">, </w:t>
      </w:r>
      <w:proofErr w:type="spellStart"/>
      <w:r w:rsidRPr="00F529DD">
        <w:t>zemljišča</w:t>
      </w:r>
      <w:proofErr w:type="spellEnd"/>
      <w:r w:rsidRPr="00F529DD">
        <w:t xml:space="preserve"> </w:t>
      </w:r>
      <w:proofErr w:type="spellStart"/>
      <w:r w:rsidRPr="00F529DD">
        <w:t>itd</w:t>
      </w:r>
      <w:proofErr w:type="spellEnd"/>
      <w:r w:rsidRPr="00F529DD">
        <w:t xml:space="preserve">.), </w:t>
      </w:r>
      <w:proofErr w:type="spellStart"/>
      <w:r w:rsidRPr="00F529DD">
        <w:t>ki</w:t>
      </w:r>
      <w:proofErr w:type="spellEnd"/>
      <w:r w:rsidRPr="00F529DD">
        <w:t xml:space="preserve"> </w:t>
      </w:r>
      <w:proofErr w:type="spellStart"/>
      <w:r w:rsidRPr="00F529DD">
        <w:t>jih</w:t>
      </w:r>
      <w:proofErr w:type="spellEnd"/>
      <w:r w:rsidRPr="00F529DD">
        <w:t xml:space="preserve"> </w:t>
      </w:r>
      <w:proofErr w:type="spellStart"/>
      <w:r w:rsidRPr="00F529DD">
        <w:t>imate</w:t>
      </w:r>
      <w:proofErr w:type="spellEnd"/>
      <w:r w:rsidRPr="00F529DD">
        <w:t xml:space="preserve"> v </w:t>
      </w:r>
      <w:proofErr w:type="spellStart"/>
      <w:r w:rsidRPr="00F529DD">
        <w:t>lasti</w:t>
      </w:r>
      <w:proofErr w:type="spellEnd"/>
      <w:r w:rsidRPr="00F529DD">
        <w:t xml:space="preserve">, </w:t>
      </w:r>
      <w:proofErr w:type="spellStart"/>
      <w:r w:rsidRPr="00F529DD">
        <w:t>tudi</w:t>
      </w:r>
      <w:proofErr w:type="spellEnd"/>
      <w:r w:rsidRPr="00F529DD">
        <w:t xml:space="preserve"> </w:t>
      </w:r>
      <w:proofErr w:type="spellStart"/>
      <w:proofErr w:type="gramStart"/>
      <w:r w:rsidRPr="00F529DD">
        <w:t>nedonosnih</w:t>
      </w:r>
      <w:proofErr w:type="spellEnd"/>
      <w:r w:rsidRPr="00F529DD">
        <w:t>:</w:t>
      </w:r>
      <w:proofErr w:type="gramEnd"/>
    </w:p>
    <w:p w14:paraId="2170F2F2" w14:textId="77777777" w:rsidR="002B3781" w:rsidRPr="00F529DD" w:rsidRDefault="002B3781" w:rsidP="002B3781">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2B3781" w:rsidRPr="00EF07F0" w14:paraId="76C45E82" w14:textId="77777777" w:rsidTr="00424680">
        <w:trPr>
          <w:trHeight w:val="2835"/>
        </w:trPr>
        <w:tc>
          <w:tcPr>
            <w:tcW w:w="9135" w:type="dxa"/>
          </w:tcPr>
          <w:p w14:paraId="0524FB2B" w14:textId="77777777" w:rsidR="002B3781" w:rsidRPr="00EF07F0" w:rsidRDefault="002B3781" w:rsidP="00424680">
            <w:pPr>
              <w:spacing w:before="120"/>
              <w:jc w:val="both"/>
              <w:rPr>
                <w:bCs/>
              </w:rPr>
            </w:pPr>
            <w:r w:rsidRPr="00EF07F0">
              <w:lastRenderedPageBreak/>
              <w:fldChar w:fldCharType="begin" w:fldLock="1">
                <w:ffData>
                  <w:name w:val="Text28"/>
                  <w:enabled/>
                  <w:calcOnExit w:val="0"/>
                  <w:textInput/>
                </w:ffData>
              </w:fldChar>
            </w:r>
            <w:bookmarkStart w:id="8" w:name="Text28"/>
            <w:r w:rsidRPr="00EF07F0">
              <w:instrText xml:space="preserve"> FORMTEXT </w:instrText>
            </w:r>
            <w:r w:rsidRPr="00EF07F0">
              <w:fldChar w:fldCharType="separate"/>
            </w:r>
            <w:r w:rsidRPr="00EF07F0">
              <w:t>     </w:t>
            </w:r>
            <w:r w:rsidRPr="00EF07F0">
              <w:fldChar w:fldCharType="end"/>
            </w:r>
            <w:bookmarkEnd w:id="8"/>
          </w:p>
        </w:tc>
      </w:tr>
    </w:tbl>
    <w:p w14:paraId="666AA2C7" w14:textId="77777777" w:rsidR="002B3781" w:rsidRPr="00EF07F0" w:rsidRDefault="002B3781" w:rsidP="002B3781">
      <w:pPr>
        <w:rPr>
          <w:b/>
          <w:bCs/>
        </w:rPr>
      </w:pPr>
    </w:p>
    <w:p w14:paraId="23F38862" w14:textId="77777777" w:rsidR="002B3781" w:rsidRPr="00EF07F0" w:rsidRDefault="002B3781" w:rsidP="002B3781">
      <w:pPr>
        <w:rPr>
          <w:b/>
          <w:bCs/>
        </w:rPr>
      </w:pPr>
    </w:p>
    <w:p w14:paraId="50C3D425" w14:textId="77777777" w:rsidR="002B3781" w:rsidRPr="00EF07F0" w:rsidRDefault="002B3781" w:rsidP="002B3781">
      <w:pPr>
        <w:rPr>
          <w:b/>
          <w:bCs/>
          <w:i/>
        </w:rPr>
      </w:pPr>
      <w:r w:rsidRPr="00EF07F0">
        <w:rPr>
          <w:b/>
          <w:i/>
        </w:rPr>
        <w:t>IZDATKI</w:t>
      </w:r>
    </w:p>
    <w:p w14:paraId="03AE604B" w14:textId="77777777" w:rsidR="002B3781" w:rsidRPr="00EF07F0" w:rsidRDefault="002B3781" w:rsidP="002B3781">
      <w:pPr>
        <w:rPr>
          <w:b/>
          <w:bCs/>
        </w:rPr>
      </w:pPr>
    </w:p>
    <w:p w14:paraId="53B0D059" w14:textId="77777777" w:rsidR="002B3781" w:rsidRPr="00EF07F0" w:rsidRDefault="002B3781" w:rsidP="002B3781">
      <w:pPr>
        <w:rPr>
          <w:b/>
          <w:bCs/>
        </w:rPr>
      </w:pPr>
    </w:p>
    <w:p w14:paraId="4135BB87" w14:textId="77777777" w:rsidR="002B3781" w:rsidRPr="00EF07F0" w:rsidRDefault="002B3781" w:rsidP="002B3781">
      <w:pPr>
        <w:jc w:val="both"/>
        <w:rPr>
          <w:b/>
          <w:bCs/>
        </w:rPr>
      </w:pPr>
      <w:proofErr w:type="spellStart"/>
      <w:r w:rsidRPr="00EF07F0">
        <w:t>Navedite</w:t>
      </w:r>
      <w:proofErr w:type="spellEnd"/>
      <w:r w:rsidRPr="00EF07F0">
        <w:t xml:space="preserve"> </w:t>
      </w:r>
      <w:proofErr w:type="spellStart"/>
      <w:r w:rsidRPr="00EF07F0">
        <w:t>otroke</w:t>
      </w:r>
      <w:proofErr w:type="spellEnd"/>
      <w:r w:rsidRPr="00EF07F0">
        <w:t xml:space="preserve"> in </w:t>
      </w:r>
      <w:proofErr w:type="spellStart"/>
      <w:r w:rsidRPr="00EF07F0">
        <w:t>vzdrževane</w:t>
      </w:r>
      <w:proofErr w:type="spellEnd"/>
      <w:r w:rsidRPr="00EF07F0">
        <w:t xml:space="preserve"> </w:t>
      </w:r>
      <w:proofErr w:type="spellStart"/>
      <w:r w:rsidRPr="00EF07F0">
        <w:t>osebe</w:t>
      </w:r>
      <w:proofErr w:type="spellEnd"/>
      <w:r w:rsidRPr="00EF07F0">
        <w:t xml:space="preserve">, </w:t>
      </w:r>
      <w:proofErr w:type="spellStart"/>
      <w:r w:rsidRPr="00EF07F0">
        <w:t>ki</w:t>
      </w:r>
      <w:proofErr w:type="spellEnd"/>
      <w:r w:rsidRPr="00EF07F0">
        <w:t xml:space="preserve"> </w:t>
      </w:r>
      <w:proofErr w:type="spellStart"/>
      <w:r w:rsidRPr="00EF07F0">
        <w:t>živijo</w:t>
      </w:r>
      <w:proofErr w:type="spellEnd"/>
      <w:r w:rsidRPr="00EF07F0">
        <w:t xml:space="preserve"> z </w:t>
      </w:r>
      <w:proofErr w:type="spellStart"/>
      <w:r w:rsidRPr="00EF07F0">
        <w:t>vami</w:t>
      </w:r>
      <w:proofErr w:type="spellEnd"/>
      <w:r w:rsidRPr="00EF07F0">
        <w:t xml:space="preserve"> v </w:t>
      </w:r>
      <w:proofErr w:type="spellStart"/>
      <w:r w:rsidRPr="00EF07F0">
        <w:t>skupnem</w:t>
      </w:r>
      <w:proofErr w:type="spellEnd"/>
      <w:r w:rsidRPr="00EF07F0">
        <w:t xml:space="preserve"> </w:t>
      </w:r>
      <w:proofErr w:type="spellStart"/>
      <w:proofErr w:type="gramStart"/>
      <w:r w:rsidRPr="00EF07F0">
        <w:t>gospodinjstvu</w:t>
      </w:r>
      <w:proofErr w:type="spellEnd"/>
      <w:r w:rsidRPr="00EF07F0">
        <w:t>:</w:t>
      </w:r>
      <w:proofErr w:type="gramEnd"/>
    </w:p>
    <w:p w14:paraId="4567F1AD" w14:textId="77777777" w:rsidR="002B3781" w:rsidRPr="00EF07F0" w:rsidRDefault="002B3781" w:rsidP="002B3781">
      <w:pPr>
        <w:jc w:val="both"/>
        <w:rPr>
          <w:sz w:val="20"/>
          <w:szCs w:val="20"/>
        </w:rPr>
      </w:pPr>
    </w:p>
    <w:p w14:paraId="3FAF4633" w14:textId="77777777" w:rsidR="002B3781" w:rsidRPr="00EF07F0" w:rsidRDefault="002B3781" w:rsidP="002B3781">
      <w:pPr>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2B3781" w:rsidRPr="004E41AA" w14:paraId="07CCF881" w14:textId="77777777" w:rsidTr="00424680">
        <w:tc>
          <w:tcPr>
            <w:tcW w:w="3107" w:type="dxa"/>
            <w:tcBorders>
              <w:top w:val="nil"/>
              <w:left w:val="nil"/>
              <w:bottom w:val="single" w:sz="4" w:space="0" w:color="auto"/>
            </w:tcBorders>
          </w:tcPr>
          <w:p w14:paraId="4224EFE3" w14:textId="77777777" w:rsidR="002B3781" w:rsidRPr="00EF07F0" w:rsidRDefault="002B3781" w:rsidP="00424680">
            <w:pPr>
              <w:jc w:val="center"/>
              <w:rPr>
                <w:sz w:val="20"/>
                <w:szCs w:val="20"/>
              </w:rPr>
            </w:pPr>
            <w:proofErr w:type="spellStart"/>
            <w:r w:rsidRPr="00EF07F0">
              <w:rPr>
                <w:sz w:val="20"/>
              </w:rPr>
              <w:t>Priimek</w:t>
            </w:r>
            <w:proofErr w:type="spellEnd"/>
            <w:r w:rsidRPr="00EF07F0">
              <w:rPr>
                <w:sz w:val="20"/>
              </w:rPr>
              <w:t xml:space="preserve"> in </w:t>
            </w:r>
            <w:proofErr w:type="spellStart"/>
            <w:r w:rsidRPr="00EF07F0">
              <w:rPr>
                <w:sz w:val="20"/>
              </w:rPr>
              <w:t>ime</w:t>
            </w:r>
            <w:proofErr w:type="spellEnd"/>
          </w:p>
        </w:tc>
        <w:tc>
          <w:tcPr>
            <w:tcW w:w="3107" w:type="dxa"/>
            <w:tcBorders>
              <w:top w:val="nil"/>
              <w:bottom w:val="single" w:sz="4" w:space="0" w:color="auto"/>
            </w:tcBorders>
          </w:tcPr>
          <w:p w14:paraId="1E13BDBF" w14:textId="77777777" w:rsidR="002B3781" w:rsidRPr="00F529DD" w:rsidRDefault="002B3781" w:rsidP="00424680">
            <w:pPr>
              <w:jc w:val="center"/>
              <w:rPr>
                <w:sz w:val="20"/>
                <w:szCs w:val="20"/>
                <w:lang w:val="sv-SE"/>
              </w:rPr>
            </w:pPr>
            <w:proofErr w:type="spellStart"/>
            <w:r w:rsidRPr="00F529DD">
              <w:rPr>
                <w:sz w:val="20"/>
                <w:lang w:val="sv-SE"/>
              </w:rPr>
              <w:t>Sorodstvena</w:t>
            </w:r>
            <w:proofErr w:type="spellEnd"/>
            <w:r w:rsidRPr="00F529DD">
              <w:rPr>
                <w:sz w:val="20"/>
                <w:lang w:val="sv-SE"/>
              </w:rPr>
              <w:t xml:space="preserve"> </w:t>
            </w:r>
            <w:proofErr w:type="spellStart"/>
            <w:r w:rsidRPr="00F529DD">
              <w:rPr>
                <w:sz w:val="20"/>
                <w:lang w:val="sv-SE"/>
              </w:rPr>
              <w:t>vez</w:t>
            </w:r>
            <w:proofErr w:type="spellEnd"/>
            <w:r w:rsidRPr="00F529DD">
              <w:rPr>
                <w:sz w:val="20"/>
                <w:lang w:val="sv-SE"/>
              </w:rPr>
              <w:t xml:space="preserve"> </w:t>
            </w:r>
          </w:p>
          <w:p w14:paraId="7662F989" w14:textId="77777777" w:rsidR="002B3781" w:rsidRPr="00F529DD" w:rsidRDefault="002B3781" w:rsidP="00424680">
            <w:pPr>
              <w:jc w:val="center"/>
              <w:rPr>
                <w:sz w:val="20"/>
                <w:szCs w:val="20"/>
                <w:lang w:val="sv-SE"/>
              </w:rPr>
            </w:pPr>
            <w:r w:rsidRPr="00F529DD">
              <w:rPr>
                <w:sz w:val="20"/>
                <w:lang w:val="sv-SE"/>
              </w:rPr>
              <w:t>(</w:t>
            </w:r>
            <w:proofErr w:type="spellStart"/>
            <w:r w:rsidRPr="00F529DD">
              <w:rPr>
                <w:sz w:val="20"/>
                <w:lang w:val="sv-SE"/>
              </w:rPr>
              <w:t>npr</w:t>
            </w:r>
            <w:proofErr w:type="spellEnd"/>
            <w:r w:rsidRPr="00F529DD">
              <w:rPr>
                <w:sz w:val="20"/>
                <w:lang w:val="sv-SE"/>
              </w:rPr>
              <w:t xml:space="preserve">. sin, </w:t>
            </w:r>
            <w:proofErr w:type="spellStart"/>
            <w:r w:rsidRPr="00F529DD">
              <w:rPr>
                <w:sz w:val="20"/>
                <w:lang w:val="sv-SE"/>
              </w:rPr>
              <w:t>nečak</w:t>
            </w:r>
            <w:proofErr w:type="spellEnd"/>
            <w:r w:rsidRPr="00F529DD">
              <w:rPr>
                <w:sz w:val="20"/>
                <w:lang w:val="sv-SE"/>
              </w:rPr>
              <w:t xml:space="preserve">, </w:t>
            </w:r>
            <w:proofErr w:type="spellStart"/>
            <w:r w:rsidRPr="00F529DD">
              <w:rPr>
                <w:sz w:val="20"/>
                <w:lang w:val="sv-SE"/>
              </w:rPr>
              <w:t>mati</w:t>
            </w:r>
            <w:proofErr w:type="spellEnd"/>
            <w:r w:rsidRPr="00F529DD">
              <w:rPr>
                <w:sz w:val="20"/>
                <w:lang w:val="sv-SE"/>
              </w:rPr>
              <w:t>)</w:t>
            </w:r>
          </w:p>
        </w:tc>
        <w:tc>
          <w:tcPr>
            <w:tcW w:w="3108" w:type="dxa"/>
            <w:tcBorders>
              <w:top w:val="nil"/>
              <w:bottom w:val="single" w:sz="4" w:space="0" w:color="auto"/>
              <w:right w:val="nil"/>
            </w:tcBorders>
          </w:tcPr>
          <w:p w14:paraId="4E0C02F7" w14:textId="77777777" w:rsidR="002B3781" w:rsidRPr="002B3781" w:rsidRDefault="002B3781" w:rsidP="00424680">
            <w:pPr>
              <w:jc w:val="center"/>
              <w:rPr>
                <w:sz w:val="20"/>
                <w:szCs w:val="20"/>
                <w:lang w:val="es-ES"/>
              </w:rPr>
            </w:pPr>
            <w:r w:rsidRPr="002B3781">
              <w:rPr>
                <w:sz w:val="20"/>
                <w:lang w:val="es-ES"/>
              </w:rPr>
              <w:t xml:space="preserve">Datum </w:t>
            </w:r>
            <w:proofErr w:type="spellStart"/>
            <w:r w:rsidRPr="002B3781">
              <w:rPr>
                <w:sz w:val="20"/>
                <w:lang w:val="es-ES"/>
              </w:rPr>
              <w:t>rojstva</w:t>
            </w:r>
            <w:proofErr w:type="spellEnd"/>
          </w:p>
          <w:p w14:paraId="3DDAA3DC" w14:textId="77777777" w:rsidR="002B3781" w:rsidRPr="002B3781" w:rsidRDefault="002B3781" w:rsidP="00424680">
            <w:pPr>
              <w:jc w:val="center"/>
              <w:rPr>
                <w:sz w:val="20"/>
                <w:szCs w:val="20"/>
                <w:lang w:val="es-ES"/>
              </w:rPr>
            </w:pPr>
            <w:r w:rsidRPr="002B3781">
              <w:rPr>
                <w:sz w:val="20"/>
                <w:lang w:val="es-ES"/>
              </w:rPr>
              <w:t>(</w:t>
            </w:r>
            <w:proofErr w:type="spellStart"/>
            <w:r w:rsidRPr="002B3781">
              <w:rPr>
                <w:sz w:val="20"/>
                <w:lang w:val="es-ES"/>
              </w:rPr>
              <w:t>dd</w:t>
            </w:r>
            <w:proofErr w:type="spellEnd"/>
            <w:r w:rsidRPr="002B3781">
              <w:rPr>
                <w:sz w:val="20"/>
                <w:lang w:val="es-ES"/>
              </w:rPr>
              <w:t>/mm/</w:t>
            </w:r>
            <w:proofErr w:type="spellStart"/>
            <w:r w:rsidRPr="002B3781">
              <w:rPr>
                <w:sz w:val="20"/>
                <w:lang w:val="es-ES"/>
              </w:rPr>
              <w:t>llll</w:t>
            </w:r>
            <w:proofErr w:type="spellEnd"/>
            <w:r w:rsidRPr="002B3781">
              <w:rPr>
                <w:sz w:val="20"/>
                <w:lang w:val="es-ES"/>
              </w:rPr>
              <w:t>)</w:t>
            </w:r>
          </w:p>
        </w:tc>
      </w:tr>
      <w:tr w:rsidR="002B3781" w:rsidRPr="00EF07F0" w14:paraId="20C85BD4" w14:textId="77777777" w:rsidTr="00424680">
        <w:tc>
          <w:tcPr>
            <w:tcW w:w="3107" w:type="dxa"/>
            <w:tcBorders>
              <w:top w:val="single" w:sz="4" w:space="0" w:color="auto"/>
              <w:left w:val="nil"/>
              <w:bottom w:val="nil"/>
              <w:right w:val="single" w:sz="4" w:space="0" w:color="auto"/>
            </w:tcBorders>
          </w:tcPr>
          <w:p w14:paraId="5D662E93" w14:textId="77777777" w:rsidR="002B3781" w:rsidRPr="00EF07F0" w:rsidRDefault="002B3781" w:rsidP="00424680">
            <w:pPr>
              <w:tabs>
                <w:tab w:val="left" w:pos="2800"/>
              </w:tabs>
              <w:spacing w:before="240"/>
              <w:jc w:val="both"/>
              <w:rPr>
                <w:u w:val="dotted"/>
              </w:rPr>
            </w:pPr>
            <w:r w:rsidRPr="00EF07F0">
              <w:rPr>
                <w:u w:val="dotted"/>
              </w:rPr>
              <w:fldChar w:fldCharType="begin" w:fldLock="1">
                <w:ffData>
                  <w:name w:val="Text23"/>
                  <w:enabled/>
                  <w:calcOnExit w:val="0"/>
                  <w:textInput>
                    <w:maxLength w:val="25"/>
                  </w:textInput>
                </w:ffData>
              </w:fldChar>
            </w:r>
            <w:bookmarkStart w:id="9" w:name="Text23"/>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bookmarkEnd w:id="9"/>
            <w:r w:rsidRPr="00EF07F0">
              <w:rPr>
                <w:u w:val="dotted"/>
              </w:rPr>
              <w:tab/>
            </w:r>
          </w:p>
        </w:tc>
        <w:tc>
          <w:tcPr>
            <w:tcW w:w="3107" w:type="dxa"/>
            <w:tcBorders>
              <w:top w:val="single" w:sz="4" w:space="0" w:color="auto"/>
              <w:left w:val="single" w:sz="4" w:space="0" w:color="auto"/>
              <w:bottom w:val="nil"/>
              <w:right w:val="single" w:sz="4" w:space="0" w:color="auto"/>
            </w:tcBorders>
          </w:tcPr>
          <w:p w14:paraId="3415A2B5" w14:textId="77777777" w:rsidR="002B3781" w:rsidRPr="00EF07F0" w:rsidRDefault="002B3781" w:rsidP="00424680">
            <w:pPr>
              <w:tabs>
                <w:tab w:val="left" w:pos="2932"/>
              </w:tabs>
              <w:spacing w:before="240"/>
              <w:jc w:val="both"/>
            </w:pPr>
            <w:r w:rsidRPr="00EF07F0">
              <w:rPr>
                <w:u w:val="dotted"/>
              </w:rPr>
              <w:fldChar w:fldCharType="begin" w:fldLock="1">
                <w:ffData>
                  <w:name w:val="Text23"/>
                  <w:enabled/>
                  <w:calcOnExit w:val="0"/>
                  <w:textInput>
                    <w:maxLength w:val="2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c>
          <w:tcPr>
            <w:tcW w:w="3108" w:type="dxa"/>
            <w:tcBorders>
              <w:top w:val="single" w:sz="4" w:space="0" w:color="auto"/>
              <w:left w:val="single" w:sz="4" w:space="0" w:color="auto"/>
              <w:bottom w:val="nil"/>
              <w:right w:val="nil"/>
            </w:tcBorders>
          </w:tcPr>
          <w:p w14:paraId="3D0FC369" w14:textId="77777777" w:rsidR="002B3781" w:rsidRPr="00EF07F0" w:rsidRDefault="002B3781" w:rsidP="00424680">
            <w:pPr>
              <w:tabs>
                <w:tab w:val="left" w:leader="dot" w:pos="512"/>
                <w:tab w:val="left" w:leader="dot" w:pos="1412"/>
                <w:tab w:val="left" w:leader="dot" w:pos="2612"/>
              </w:tabs>
              <w:spacing w:before="240"/>
            </w:pPr>
            <w:r w:rsidRPr="00EF07F0">
              <w:rPr>
                <w:u w:val="dotted"/>
              </w:rPr>
              <w:fldChar w:fldCharType="begin" w:fldLock="1">
                <w:ffData>
                  <w:name w:val=""/>
                  <w:enabled/>
                  <w:calcOnExit w:val="0"/>
                  <w:textInput>
                    <w:maxLength w:val="2"/>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t>/</w:t>
            </w:r>
            <w:r w:rsidRPr="00EF07F0">
              <w:rPr>
                <w:u w:val="dotted"/>
              </w:rPr>
              <w:fldChar w:fldCharType="begin" w:fldLock="1">
                <w:ffData>
                  <w:name w:val="Text16"/>
                  <w:enabled/>
                  <w:calcOnExit w:val="0"/>
                  <w:textInput>
                    <w:maxLength w:val="2"/>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t>/</w:t>
            </w:r>
            <w:r w:rsidRPr="00EF07F0">
              <w:rPr>
                <w:u w:val="dotted"/>
              </w:rPr>
              <w:fldChar w:fldCharType="begin" w:fldLock="1">
                <w:ffData>
                  <w:name w:val="Text17"/>
                  <w:enabled/>
                  <w:calcOnExit w:val="0"/>
                  <w:textInput>
                    <w:maxLength w:val="4"/>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p>
        </w:tc>
      </w:tr>
      <w:tr w:rsidR="002B3781" w:rsidRPr="00EF07F0" w14:paraId="576E04EE" w14:textId="77777777" w:rsidTr="00424680">
        <w:tc>
          <w:tcPr>
            <w:tcW w:w="3107" w:type="dxa"/>
            <w:tcBorders>
              <w:top w:val="nil"/>
              <w:left w:val="nil"/>
              <w:bottom w:val="nil"/>
              <w:right w:val="single" w:sz="4" w:space="0" w:color="auto"/>
            </w:tcBorders>
          </w:tcPr>
          <w:p w14:paraId="41778ED6" w14:textId="77777777" w:rsidR="002B3781" w:rsidRPr="00EF07F0" w:rsidRDefault="002B3781" w:rsidP="00424680">
            <w:pPr>
              <w:tabs>
                <w:tab w:val="left" w:pos="2800"/>
              </w:tabs>
              <w:spacing w:before="240"/>
              <w:jc w:val="both"/>
            </w:pPr>
            <w:r w:rsidRPr="00EF07F0">
              <w:rPr>
                <w:u w:val="dotted"/>
              </w:rPr>
              <w:fldChar w:fldCharType="begin" w:fldLock="1">
                <w:ffData>
                  <w:name w:val="Text23"/>
                  <w:enabled/>
                  <w:calcOnExit w:val="0"/>
                  <w:textInput>
                    <w:maxLength w:val="2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c>
          <w:tcPr>
            <w:tcW w:w="3107" w:type="dxa"/>
            <w:tcBorders>
              <w:top w:val="nil"/>
              <w:left w:val="single" w:sz="4" w:space="0" w:color="auto"/>
              <w:bottom w:val="nil"/>
              <w:right w:val="single" w:sz="4" w:space="0" w:color="auto"/>
            </w:tcBorders>
          </w:tcPr>
          <w:p w14:paraId="22AF71C6" w14:textId="77777777" w:rsidR="002B3781" w:rsidRPr="00EF07F0" w:rsidRDefault="002B3781" w:rsidP="00424680">
            <w:pPr>
              <w:tabs>
                <w:tab w:val="left" w:pos="2932"/>
              </w:tabs>
              <w:spacing w:before="240"/>
              <w:jc w:val="both"/>
            </w:pPr>
            <w:r w:rsidRPr="00EF07F0">
              <w:rPr>
                <w:u w:val="dotted"/>
              </w:rPr>
              <w:fldChar w:fldCharType="begin" w:fldLock="1">
                <w:ffData>
                  <w:name w:val="Text23"/>
                  <w:enabled/>
                  <w:calcOnExit w:val="0"/>
                  <w:textInput>
                    <w:maxLength w:val="2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c>
          <w:tcPr>
            <w:tcW w:w="3108" w:type="dxa"/>
            <w:tcBorders>
              <w:top w:val="nil"/>
              <w:left w:val="single" w:sz="4" w:space="0" w:color="auto"/>
              <w:bottom w:val="nil"/>
              <w:right w:val="nil"/>
            </w:tcBorders>
          </w:tcPr>
          <w:p w14:paraId="3FAC7E17" w14:textId="77777777" w:rsidR="002B3781" w:rsidRPr="00EF07F0" w:rsidRDefault="002B3781" w:rsidP="00424680">
            <w:pPr>
              <w:tabs>
                <w:tab w:val="left" w:leader="dot" w:pos="510"/>
                <w:tab w:val="left" w:leader="dot" w:pos="1412"/>
                <w:tab w:val="left" w:leader="dot" w:pos="2614"/>
              </w:tabs>
              <w:spacing w:before="240"/>
            </w:pPr>
            <w:r w:rsidRPr="00EF07F0">
              <w:rPr>
                <w:u w:val="dotted"/>
              </w:rPr>
              <w:fldChar w:fldCharType="begin" w:fldLock="1">
                <w:ffData>
                  <w:name w:val=""/>
                  <w:enabled/>
                  <w:calcOnExit w:val="0"/>
                  <w:textInput>
                    <w:maxLength w:val="2"/>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t>/</w:t>
            </w:r>
            <w:r w:rsidRPr="00EF07F0">
              <w:rPr>
                <w:u w:val="dotted"/>
              </w:rPr>
              <w:fldChar w:fldCharType="begin" w:fldLock="1">
                <w:ffData>
                  <w:name w:val="Text16"/>
                  <w:enabled/>
                  <w:calcOnExit w:val="0"/>
                  <w:textInput>
                    <w:maxLength w:val="2"/>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t>/</w:t>
            </w:r>
            <w:r w:rsidRPr="00EF07F0">
              <w:rPr>
                <w:u w:val="dotted"/>
              </w:rPr>
              <w:fldChar w:fldCharType="begin" w:fldLock="1">
                <w:ffData>
                  <w:name w:val="Text17"/>
                  <w:enabled/>
                  <w:calcOnExit w:val="0"/>
                  <w:textInput>
                    <w:maxLength w:val="4"/>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p>
        </w:tc>
      </w:tr>
      <w:tr w:rsidR="002B3781" w:rsidRPr="00EF07F0" w14:paraId="448E5F35" w14:textId="77777777" w:rsidTr="00424680">
        <w:tc>
          <w:tcPr>
            <w:tcW w:w="3107" w:type="dxa"/>
            <w:tcBorders>
              <w:top w:val="nil"/>
              <w:left w:val="nil"/>
              <w:bottom w:val="nil"/>
              <w:right w:val="single" w:sz="4" w:space="0" w:color="auto"/>
            </w:tcBorders>
          </w:tcPr>
          <w:p w14:paraId="32C010BA" w14:textId="77777777" w:rsidR="002B3781" w:rsidRPr="00EF07F0" w:rsidRDefault="002B3781" w:rsidP="00424680">
            <w:pPr>
              <w:tabs>
                <w:tab w:val="left" w:pos="2800"/>
              </w:tabs>
              <w:spacing w:before="240"/>
              <w:jc w:val="both"/>
            </w:pPr>
            <w:r w:rsidRPr="00EF07F0">
              <w:rPr>
                <w:u w:val="dotted"/>
              </w:rPr>
              <w:fldChar w:fldCharType="begin" w:fldLock="1">
                <w:ffData>
                  <w:name w:val="Text23"/>
                  <w:enabled/>
                  <w:calcOnExit w:val="0"/>
                  <w:textInput>
                    <w:maxLength w:val="2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c>
          <w:tcPr>
            <w:tcW w:w="3107" w:type="dxa"/>
            <w:tcBorders>
              <w:top w:val="nil"/>
              <w:left w:val="single" w:sz="4" w:space="0" w:color="auto"/>
              <w:bottom w:val="nil"/>
              <w:right w:val="single" w:sz="4" w:space="0" w:color="auto"/>
            </w:tcBorders>
          </w:tcPr>
          <w:p w14:paraId="0D4E897D" w14:textId="77777777" w:rsidR="002B3781" w:rsidRPr="00EF07F0" w:rsidRDefault="002B3781" w:rsidP="00424680">
            <w:pPr>
              <w:tabs>
                <w:tab w:val="left" w:pos="2932"/>
              </w:tabs>
              <w:spacing w:before="240"/>
              <w:jc w:val="both"/>
            </w:pPr>
            <w:r w:rsidRPr="00EF07F0">
              <w:rPr>
                <w:u w:val="dotted"/>
              </w:rPr>
              <w:fldChar w:fldCharType="begin" w:fldLock="1">
                <w:ffData>
                  <w:name w:val="Text23"/>
                  <w:enabled/>
                  <w:calcOnExit w:val="0"/>
                  <w:textInput>
                    <w:maxLength w:val="2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c>
          <w:tcPr>
            <w:tcW w:w="3108" w:type="dxa"/>
            <w:tcBorders>
              <w:top w:val="nil"/>
              <w:left w:val="single" w:sz="4" w:space="0" w:color="auto"/>
              <w:bottom w:val="nil"/>
              <w:right w:val="nil"/>
            </w:tcBorders>
          </w:tcPr>
          <w:p w14:paraId="18FD32B1" w14:textId="77777777" w:rsidR="002B3781" w:rsidRPr="00EF07F0" w:rsidRDefault="002B3781" w:rsidP="00424680">
            <w:pPr>
              <w:tabs>
                <w:tab w:val="left" w:leader="dot" w:pos="510"/>
                <w:tab w:val="left" w:leader="dot" w:pos="1412"/>
                <w:tab w:val="left" w:leader="dot" w:pos="2614"/>
              </w:tabs>
              <w:spacing w:before="240"/>
            </w:pPr>
            <w:r w:rsidRPr="00EF07F0">
              <w:rPr>
                <w:u w:val="dotted"/>
              </w:rPr>
              <w:fldChar w:fldCharType="begin" w:fldLock="1">
                <w:ffData>
                  <w:name w:val=""/>
                  <w:enabled/>
                  <w:calcOnExit w:val="0"/>
                  <w:textInput>
                    <w:maxLength w:val="2"/>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t>/</w:t>
            </w:r>
            <w:r w:rsidRPr="00EF07F0">
              <w:rPr>
                <w:u w:val="dotted"/>
              </w:rPr>
              <w:fldChar w:fldCharType="begin" w:fldLock="1">
                <w:ffData>
                  <w:name w:val="Text16"/>
                  <w:enabled/>
                  <w:calcOnExit w:val="0"/>
                  <w:textInput>
                    <w:maxLength w:val="2"/>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t>/</w:t>
            </w:r>
            <w:r w:rsidRPr="00EF07F0">
              <w:rPr>
                <w:u w:val="dotted"/>
              </w:rPr>
              <w:fldChar w:fldCharType="begin" w:fldLock="1">
                <w:ffData>
                  <w:name w:val="Text17"/>
                  <w:enabled/>
                  <w:calcOnExit w:val="0"/>
                  <w:textInput>
                    <w:maxLength w:val="4"/>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p>
        </w:tc>
      </w:tr>
      <w:tr w:rsidR="002B3781" w:rsidRPr="00EF07F0" w14:paraId="52C583A7" w14:textId="77777777" w:rsidTr="00424680">
        <w:trPr>
          <w:trHeight w:val="537"/>
        </w:trPr>
        <w:tc>
          <w:tcPr>
            <w:tcW w:w="3107" w:type="dxa"/>
            <w:tcBorders>
              <w:top w:val="nil"/>
              <w:left w:val="nil"/>
              <w:bottom w:val="nil"/>
              <w:right w:val="single" w:sz="4" w:space="0" w:color="auto"/>
            </w:tcBorders>
          </w:tcPr>
          <w:p w14:paraId="24E742DB" w14:textId="77777777" w:rsidR="002B3781" w:rsidRPr="00EF07F0" w:rsidRDefault="002B3781" w:rsidP="00424680">
            <w:pPr>
              <w:tabs>
                <w:tab w:val="left" w:pos="2800"/>
              </w:tabs>
              <w:spacing w:before="240"/>
              <w:jc w:val="both"/>
              <w:rPr>
                <w:u w:val="dotted"/>
              </w:rPr>
            </w:pPr>
            <w:r w:rsidRPr="00EF07F0">
              <w:rPr>
                <w:u w:val="dotted"/>
              </w:rPr>
              <w:fldChar w:fldCharType="begin" w:fldLock="1">
                <w:ffData>
                  <w:name w:val="Text23"/>
                  <w:enabled/>
                  <w:calcOnExit w:val="0"/>
                  <w:textInput>
                    <w:maxLength w:val="2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c>
          <w:tcPr>
            <w:tcW w:w="3107" w:type="dxa"/>
            <w:tcBorders>
              <w:top w:val="nil"/>
              <w:left w:val="single" w:sz="4" w:space="0" w:color="auto"/>
              <w:bottom w:val="nil"/>
              <w:right w:val="single" w:sz="4" w:space="0" w:color="auto"/>
            </w:tcBorders>
          </w:tcPr>
          <w:p w14:paraId="56FC93CA" w14:textId="77777777" w:rsidR="002B3781" w:rsidRPr="00EF07F0" w:rsidRDefault="002B3781" w:rsidP="00424680">
            <w:pPr>
              <w:tabs>
                <w:tab w:val="left" w:pos="2932"/>
              </w:tabs>
              <w:spacing w:before="240"/>
              <w:jc w:val="both"/>
            </w:pPr>
            <w:r w:rsidRPr="00EF07F0">
              <w:rPr>
                <w:u w:val="dotted"/>
              </w:rPr>
              <w:fldChar w:fldCharType="begin" w:fldLock="1">
                <w:ffData>
                  <w:name w:val="Text23"/>
                  <w:enabled/>
                  <w:calcOnExit w:val="0"/>
                  <w:textInput>
                    <w:maxLength w:val="2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c>
          <w:tcPr>
            <w:tcW w:w="3108" w:type="dxa"/>
            <w:tcBorders>
              <w:top w:val="nil"/>
              <w:left w:val="single" w:sz="4" w:space="0" w:color="auto"/>
              <w:bottom w:val="nil"/>
              <w:right w:val="nil"/>
            </w:tcBorders>
          </w:tcPr>
          <w:p w14:paraId="32BE8A1F" w14:textId="77777777" w:rsidR="002B3781" w:rsidRPr="00EF07F0" w:rsidRDefault="002B3781" w:rsidP="00424680">
            <w:pPr>
              <w:tabs>
                <w:tab w:val="left" w:leader="dot" w:pos="510"/>
                <w:tab w:val="left" w:leader="dot" w:pos="1412"/>
                <w:tab w:val="left" w:leader="dot" w:pos="2614"/>
              </w:tabs>
              <w:spacing w:before="240"/>
            </w:pPr>
            <w:r w:rsidRPr="00EF07F0">
              <w:rPr>
                <w:u w:val="dotted"/>
              </w:rPr>
              <w:fldChar w:fldCharType="begin" w:fldLock="1">
                <w:ffData>
                  <w:name w:val=""/>
                  <w:enabled/>
                  <w:calcOnExit w:val="0"/>
                  <w:textInput>
                    <w:maxLength w:val="2"/>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t>/</w:t>
            </w:r>
            <w:r w:rsidRPr="00EF07F0">
              <w:rPr>
                <w:u w:val="dotted"/>
              </w:rPr>
              <w:fldChar w:fldCharType="begin" w:fldLock="1">
                <w:ffData>
                  <w:name w:val="Text16"/>
                  <w:enabled/>
                  <w:calcOnExit w:val="0"/>
                  <w:textInput>
                    <w:maxLength w:val="2"/>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t>/</w:t>
            </w:r>
            <w:r w:rsidRPr="00EF07F0">
              <w:rPr>
                <w:u w:val="dotted"/>
              </w:rPr>
              <w:fldChar w:fldCharType="begin" w:fldLock="1">
                <w:ffData>
                  <w:name w:val="Text17"/>
                  <w:enabled/>
                  <w:calcOnExit w:val="0"/>
                  <w:textInput>
                    <w:maxLength w:val="4"/>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p>
        </w:tc>
      </w:tr>
    </w:tbl>
    <w:p w14:paraId="7E5886F0" w14:textId="77777777" w:rsidR="002B3781" w:rsidRPr="00EF07F0" w:rsidRDefault="002B3781" w:rsidP="002B3781"/>
    <w:p w14:paraId="253DAD42" w14:textId="77777777" w:rsidR="002B3781" w:rsidRPr="00F529DD" w:rsidRDefault="002B3781" w:rsidP="002B3781">
      <w:pPr>
        <w:rPr>
          <w:sz w:val="16"/>
          <w:szCs w:val="16"/>
        </w:rPr>
      </w:pPr>
      <w:proofErr w:type="spellStart"/>
      <w:r w:rsidRPr="00F529DD">
        <w:rPr>
          <w:sz w:val="16"/>
        </w:rPr>
        <w:t>Če</w:t>
      </w:r>
      <w:proofErr w:type="spellEnd"/>
      <w:r w:rsidRPr="00F529DD">
        <w:rPr>
          <w:sz w:val="16"/>
        </w:rPr>
        <w:t xml:space="preserve"> ni </w:t>
      </w:r>
      <w:proofErr w:type="spellStart"/>
      <w:r w:rsidRPr="00F529DD">
        <w:rPr>
          <w:sz w:val="16"/>
        </w:rPr>
        <w:t>dovolj</w:t>
      </w:r>
      <w:proofErr w:type="spellEnd"/>
      <w:r w:rsidRPr="00F529DD">
        <w:rPr>
          <w:sz w:val="16"/>
        </w:rPr>
        <w:t xml:space="preserve"> </w:t>
      </w:r>
      <w:proofErr w:type="spellStart"/>
      <w:r w:rsidRPr="00F529DD">
        <w:rPr>
          <w:sz w:val="16"/>
        </w:rPr>
        <w:t>prostora</w:t>
      </w:r>
      <w:proofErr w:type="spellEnd"/>
      <w:r w:rsidRPr="00F529DD">
        <w:rPr>
          <w:sz w:val="16"/>
        </w:rPr>
        <w:t xml:space="preserve">, ta </w:t>
      </w:r>
      <w:proofErr w:type="spellStart"/>
      <w:r w:rsidRPr="00F529DD">
        <w:rPr>
          <w:sz w:val="16"/>
        </w:rPr>
        <w:t>seznam</w:t>
      </w:r>
      <w:proofErr w:type="spellEnd"/>
      <w:r w:rsidRPr="00F529DD">
        <w:rPr>
          <w:sz w:val="16"/>
        </w:rPr>
        <w:t xml:space="preserve"> </w:t>
      </w:r>
      <w:proofErr w:type="spellStart"/>
      <w:r w:rsidRPr="00F529DD">
        <w:rPr>
          <w:sz w:val="16"/>
        </w:rPr>
        <w:t>dopolnite</w:t>
      </w:r>
      <w:proofErr w:type="spellEnd"/>
      <w:r w:rsidRPr="00F529DD">
        <w:rPr>
          <w:sz w:val="16"/>
        </w:rPr>
        <w:t xml:space="preserve"> z </w:t>
      </w:r>
      <w:proofErr w:type="spellStart"/>
      <w:r w:rsidRPr="00F529DD">
        <w:rPr>
          <w:sz w:val="16"/>
        </w:rPr>
        <w:t>novim</w:t>
      </w:r>
      <w:proofErr w:type="spellEnd"/>
      <w:r w:rsidRPr="00F529DD">
        <w:rPr>
          <w:sz w:val="16"/>
        </w:rPr>
        <w:t xml:space="preserve"> </w:t>
      </w:r>
      <w:proofErr w:type="spellStart"/>
      <w:r w:rsidRPr="00F529DD">
        <w:rPr>
          <w:sz w:val="16"/>
        </w:rPr>
        <w:t>listom</w:t>
      </w:r>
      <w:proofErr w:type="spellEnd"/>
      <w:r w:rsidRPr="00F529DD">
        <w:rPr>
          <w:sz w:val="16"/>
        </w:rPr>
        <w:t xml:space="preserve">, </w:t>
      </w:r>
      <w:proofErr w:type="spellStart"/>
      <w:r w:rsidRPr="00F529DD">
        <w:rPr>
          <w:sz w:val="16"/>
        </w:rPr>
        <w:t>ki</w:t>
      </w:r>
      <w:proofErr w:type="spellEnd"/>
      <w:r w:rsidRPr="00F529DD">
        <w:rPr>
          <w:sz w:val="16"/>
        </w:rPr>
        <w:t xml:space="preserve"> </w:t>
      </w:r>
      <w:proofErr w:type="spellStart"/>
      <w:r w:rsidRPr="00F529DD">
        <w:rPr>
          <w:sz w:val="16"/>
        </w:rPr>
        <w:t>ga</w:t>
      </w:r>
      <w:proofErr w:type="spellEnd"/>
      <w:r w:rsidRPr="00F529DD">
        <w:rPr>
          <w:sz w:val="16"/>
        </w:rPr>
        <w:t xml:space="preserve"> </w:t>
      </w:r>
      <w:proofErr w:type="spellStart"/>
      <w:r w:rsidRPr="00F529DD">
        <w:rPr>
          <w:sz w:val="16"/>
        </w:rPr>
        <w:t>priložite</w:t>
      </w:r>
      <w:proofErr w:type="spellEnd"/>
      <w:r w:rsidRPr="00F529DD">
        <w:rPr>
          <w:sz w:val="16"/>
        </w:rPr>
        <w:t xml:space="preserve"> </w:t>
      </w:r>
      <w:proofErr w:type="spellStart"/>
      <w:r w:rsidRPr="00F529DD">
        <w:rPr>
          <w:sz w:val="16"/>
        </w:rPr>
        <w:t>svoji</w:t>
      </w:r>
      <w:proofErr w:type="spellEnd"/>
      <w:r w:rsidRPr="00F529DD">
        <w:rPr>
          <w:sz w:val="16"/>
        </w:rPr>
        <w:t xml:space="preserve"> </w:t>
      </w:r>
      <w:proofErr w:type="spellStart"/>
      <w:r w:rsidRPr="00F529DD">
        <w:rPr>
          <w:sz w:val="16"/>
        </w:rPr>
        <w:t>prošnji</w:t>
      </w:r>
      <w:proofErr w:type="spellEnd"/>
      <w:r w:rsidRPr="00F529DD">
        <w:rPr>
          <w:sz w:val="16"/>
        </w:rPr>
        <w:t>.</w:t>
      </w:r>
    </w:p>
    <w:p w14:paraId="4A2C916C" w14:textId="77777777" w:rsidR="002B3781" w:rsidRPr="00F529DD" w:rsidRDefault="002B3781" w:rsidP="002B3781">
      <w:pPr>
        <w:jc w:val="both"/>
        <w:rPr>
          <w:b/>
          <w:bCs/>
        </w:rPr>
      </w:pPr>
    </w:p>
    <w:p w14:paraId="2AD3AAE9" w14:textId="77777777" w:rsidR="002B3781" w:rsidRPr="00F529DD" w:rsidRDefault="002B3781" w:rsidP="002B3781">
      <w:pPr>
        <w:jc w:val="both"/>
      </w:pPr>
      <w:proofErr w:type="spellStart"/>
      <w:r w:rsidRPr="00F529DD">
        <w:t>Navedite</w:t>
      </w:r>
      <w:proofErr w:type="spellEnd"/>
      <w:r w:rsidRPr="00F529DD">
        <w:t xml:space="preserve"> </w:t>
      </w:r>
      <w:proofErr w:type="spellStart"/>
      <w:r w:rsidRPr="00F529DD">
        <w:t>znesek</w:t>
      </w:r>
      <w:proofErr w:type="spellEnd"/>
      <w:r w:rsidRPr="00F529DD">
        <w:t xml:space="preserve"> </w:t>
      </w:r>
      <w:proofErr w:type="spellStart"/>
      <w:r w:rsidRPr="00F529DD">
        <w:t>preživnine</w:t>
      </w:r>
      <w:proofErr w:type="spellEnd"/>
      <w:r w:rsidRPr="00F529DD">
        <w:t xml:space="preserve">, </w:t>
      </w:r>
      <w:proofErr w:type="spellStart"/>
      <w:r w:rsidRPr="00F529DD">
        <w:t>ki</w:t>
      </w:r>
      <w:proofErr w:type="spellEnd"/>
      <w:r w:rsidRPr="00F529DD">
        <w:t xml:space="preserve"> </w:t>
      </w:r>
      <w:proofErr w:type="spellStart"/>
      <w:r w:rsidRPr="00F529DD">
        <w:t>jo</w:t>
      </w:r>
      <w:proofErr w:type="spellEnd"/>
      <w:r w:rsidRPr="00F529DD">
        <w:t xml:space="preserve"> </w:t>
      </w:r>
      <w:proofErr w:type="spellStart"/>
      <w:r w:rsidRPr="00F529DD">
        <w:t>plačujete</w:t>
      </w:r>
      <w:proofErr w:type="spellEnd"/>
      <w:r w:rsidRPr="00F529DD">
        <w:t xml:space="preserve"> </w:t>
      </w:r>
      <w:proofErr w:type="spellStart"/>
      <w:proofErr w:type="gramStart"/>
      <w:r w:rsidRPr="00F529DD">
        <w:t>tretjim</w:t>
      </w:r>
      <w:proofErr w:type="spellEnd"/>
      <w:r w:rsidRPr="00F529DD">
        <w:t>:</w:t>
      </w:r>
      <w:proofErr w:type="gramEnd"/>
    </w:p>
    <w:p w14:paraId="15507BD9" w14:textId="77777777" w:rsidR="002B3781" w:rsidRPr="00F529DD" w:rsidRDefault="002B3781" w:rsidP="002B3781">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2B3781" w:rsidRPr="00EF07F0" w14:paraId="1CCCF3C3" w14:textId="77777777" w:rsidTr="00424680">
        <w:trPr>
          <w:trHeight w:val="2835"/>
          <w:jc w:val="center"/>
        </w:trPr>
        <w:tc>
          <w:tcPr>
            <w:tcW w:w="9000" w:type="dxa"/>
          </w:tcPr>
          <w:p w14:paraId="4BABE715" w14:textId="77777777" w:rsidR="002B3781" w:rsidRPr="00EF07F0" w:rsidRDefault="002B3781" w:rsidP="00424680">
            <w:pPr>
              <w:spacing w:before="120" w:line="360" w:lineRule="auto"/>
              <w:jc w:val="both"/>
              <w:rPr>
                <w:bCs/>
              </w:rPr>
            </w:pPr>
            <w:r w:rsidRPr="00EF07F0">
              <w:fldChar w:fldCharType="begin" w:fldLock="1">
                <w:ffData>
                  <w:name w:val="Text29"/>
                  <w:enabled/>
                  <w:calcOnExit w:val="0"/>
                  <w:textInput/>
                </w:ffData>
              </w:fldChar>
            </w:r>
            <w:bookmarkStart w:id="10" w:name="Text29"/>
            <w:r w:rsidRPr="00EF07F0">
              <w:instrText xml:space="preserve"> FORMTEXT </w:instrText>
            </w:r>
            <w:r w:rsidRPr="00EF07F0">
              <w:fldChar w:fldCharType="separate"/>
            </w:r>
            <w:r w:rsidRPr="00EF07F0">
              <w:t>     </w:t>
            </w:r>
            <w:r w:rsidRPr="00EF07F0">
              <w:fldChar w:fldCharType="end"/>
            </w:r>
            <w:bookmarkEnd w:id="10"/>
          </w:p>
        </w:tc>
      </w:tr>
    </w:tbl>
    <w:p w14:paraId="7DB03F3A" w14:textId="77777777" w:rsidR="002B3781" w:rsidRPr="00EF07F0" w:rsidRDefault="002B3781" w:rsidP="002B3781">
      <w:pPr>
        <w:spacing w:line="360" w:lineRule="auto"/>
        <w:jc w:val="both"/>
        <w:rPr>
          <w:bCs/>
        </w:rPr>
      </w:pPr>
    </w:p>
    <w:p w14:paraId="6D768788" w14:textId="77777777" w:rsidR="002B3781" w:rsidRPr="00EF07F0" w:rsidRDefault="002B3781" w:rsidP="002B3781">
      <w:pPr>
        <w:jc w:val="both"/>
      </w:pPr>
      <w:r w:rsidRPr="00EF07F0">
        <w:t xml:space="preserve">Po </w:t>
      </w:r>
      <w:proofErr w:type="spellStart"/>
      <w:r w:rsidRPr="00EF07F0">
        <w:t>želji</w:t>
      </w:r>
      <w:proofErr w:type="spellEnd"/>
      <w:r w:rsidRPr="00EF07F0">
        <w:t xml:space="preserve"> </w:t>
      </w:r>
      <w:proofErr w:type="spellStart"/>
      <w:r w:rsidRPr="00EF07F0">
        <w:t>lahko</w:t>
      </w:r>
      <w:proofErr w:type="spellEnd"/>
      <w:r w:rsidRPr="00EF07F0">
        <w:t xml:space="preserve"> </w:t>
      </w:r>
      <w:proofErr w:type="spellStart"/>
      <w:r w:rsidRPr="00EF07F0">
        <w:t>navedete</w:t>
      </w:r>
      <w:proofErr w:type="spellEnd"/>
      <w:r w:rsidRPr="00EF07F0">
        <w:t xml:space="preserve"> </w:t>
      </w:r>
      <w:proofErr w:type="spellStart"/>
      <w:r w:rsidRPr="00EF07F0">
        <w:t>dodatne</w:t>
      </w:r>
      <w:proofErr w:type="spellEnd"/>
      <w:r w:rsidRPr="00EF07F0">
        <w:t xml:space="preserve"> </w:t>
      </w:r>
      <w:proofErr w:type="spellStart"/>
      <w:r w:rsidRPr="00EF07F0">
        <w:t>podatke</w:t>
      </w:r>
      <w:proofErr w:type="spellEnd"/>
      <w:r w:rsidRPr="00EF07F0">
        <w:t xml:space="preserve"> </w:t>
      </w:r>
      <w:proofErr w:type="spellStart"/>
      <w:r w:rsidRPr="00EF07F0">
        <w:t>glede</w:t>
      </w:r>
      <w:proofErr w:type="spellEnd"/>
      <w:r w:rsidRPr="00EF07F0">
        <w:t xml:space="preserve"> </w:t>
      </w:r>
      <w:proofErr w:type="spellStart"/>
      <w:r w:rsidRPr="00EF07F0">
        <w:t>svojega</w:t>
      </w:r>
      <w:proofErr w:type="spellEnd"/>
      <w:r w:rsidRPr="00EF07F0">
        <w:t xml:space="preserve"> </w:t>
      </w:r>
      <w:proofErr w:type="spellStart"/>
      <w:r w:rsidRPr="00EF07F0">
        <w:t>stanja</w:t>
      </w:r>
      <w:proofErr w:type="spellEnd"/>
      <w:r w:rsidRPr="00EF07F0">
        <w:t xml:space="preserve">, </w:t>
      </w:r>
      <w:proofErr w:type="spellStart"/>
      <w:r w:rsidRPr="00EF07F0">
        <w:t>bodisi</w:t>
      </w:r>
      <w:proofErr w:type="spellEnd"/>
      <w:r w:rsidRPr="00EF07F0">
        <w:t xml:space="preserve"> </w:t>
      </w:r>
      <w:proofErr w:type="spellStart"/>
      <w:r w:rsidRPr="00EF07F0">
        <w:t>glede</w:t>
      </w:r>
      <w:proofErr w:type="spellEnd"/>
      <w:r w:rsidRPr="00EF07F0">
        <w:t xml:space="preserve"> </w:t>
      </w:r>
      <w:proofErr w:type="spellStart"/>
      <w:r w:rsidRPr="00EF07F0">
        <w:t>prihodkov</w:t>
      </w:r>
      <w:proofErr w:type="spellEnd"/>
      <w:r w:rsidRPr="00EF07F0">
        <w:t xml:space="preserve"> </w:t>
      </w:r>
      <w:proofErr w:type="spellStart"/>
      <w:r w:rsidRPr="00EF07F0">
        <w:t>bodisi</w:t>
      </w:r>
      <w:proofErr w:type="spellEnd"/>
      <w:r w:rsidRPr="00EF07F0">
        <w:t xml:space="preserve"> </w:t>
      </w:r>
      <w:proofErr w:type="spellStart"/>
      <w:proofErr w:type="gramStart"/>
      <w:r w:rsidRPr="00EF07F0">
        <w:t>izdatkov</w:t>
      </w:r>
      <w:proofErr w:type="spellEnd"/>
      <w:r w:rsidRPr="00EF07F0">
        <w:t>:</w:t>
      </w:r>
      <w:proofErr w:type="gramEnd"/>
    </w:p>
    <w:p w14:paraId="773A6929" w14:textId="77777777" w:rsidR="002B3781" w:rsidRPr="00EF07F0" w:rsidRDefault="002B3781" w:rsidP="002B3781">
      <w:pPr>
        <w:spacing w:line="36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2B3781" w:rsidRPr="00EF07F0" w14:paraId="58A2D855" w14:textId="77777777" w:rsidTr="00424680">
        <w:trPr>
          <w:trHeight w:val="8943"/>
        </w:trPr>
        <w:tc>
          <w:tcPr>
            <w:tcW w:w="9135" w:type="dxa"/>
          </w:tcPr>
          <w:p w14:paraId="16E1345F" w14:textId="77777777" w:rsidR="002B3781" w:rsidRPr="00EF07F0" w:rsidRDefault="002B3781" w:rsidP="00424680">
            <w:pPr>
              <w:spacing w:before="120" w:line="360" w:lineRule="auto"/>
              <w:jc w:val="both"/>
            </w:pPr>
            <w:r w:rsidRPr="00EF07F0">
              <w:lastRenderedPageBreak/>
              <w:fldChar w:fldCharType="begin" w:fldLock="1">
                <w:ffData>
                  <w:name w:val="Text30"/>
                  <w:enabled/>
                  <w:calcOnExit w:val="0"/>
                  <w:textInput/>
                </w:ffData>
              </w:fldChar>
            </w:r>
            <w:bookmarkStart w:id="11" w:name="Text30"/>
            <w:r w:rsidRPr="00EF07F0">
              <w:instrText xml:space="preserve"> FORMTEXT </w:instrText>
            </w:r>
            <w:r w:rsidRPr="00EF07F0">
              <w:fldChar w:fldCharType="separate"/>
            </w:r>
            <w:r w:rsidRPr="00EF07F0">
              <w:t>     </w:t>
            </w:r>
            <w:r w:rsidRPr="00EF07F0">
              <w:fldChar w:fldCharType="end"/>
            </w:r>
            <w:bookmarkEnd w:id="11"/>
          </w:p>
        </w:tc>
      </w:tr>
    </w:tbl>
    <w:p w14:paraId="7A521B14" w14:textId="77777777" w:rsidR="002B3781" w:rsidRPr="00EF07F0" w:rsidRDefault="002B3781" w:rsidP="002B3781">
      <w:pPr>
        <w:jc w:val="both"/>
        <w:rPr>
          <w:b/>
          <w:bCs/>
        </w:rPr>
      </w:pPr>
    </w:p>
    <w:p w14:paraId="3AE5C52D" w14:textId="77777777" w:rsidR="002B3781" w:rsidRPr="00EF07F0" w:rsidRDefault="002B3781" w:rsidP="002B3781">
      <w:pPr>
        <w:jc w:val="both"/>
        <w:rPr>
          <w:b/>
          <w:bCs/>
        </w:rPr>
      </w:pPr>
    </w:p>
    <w:p w14:paraId="1BCA3361" w14:textId="77777777" w:rsidR="002B3781" w:rsidRPr="00EF07F0" w:rsidRDefault="002B3781" w:rsidP="002B3781">
      <w:pPr>
        <w:jc w:val="both"/>
        <w:rPr>
          <w:b/>
          <w:bCs/>
        </w:rPr>
      </w:pPr>
      <w:r w:rsidRPr="00EF07F0">
        <w:rPr>
          <w:b/>
        </w:rPr>
        <w:t xml:space="preserve">Za </w:t>
      </w:r>
      <w:proofErr w:type="spellStart"/>
      <w:r w:rsidRPr="00EF07F0">
        <w:rPr>
          <w:b/>
        </w:rPr>
        <w:t>zgoraj</w:t>
      </w:r>
      <w:proofErr w:type="spellEnd"/>
      <w:r w:rsidRPr="00EF07F0">
        <w:rPr>
          <w:b/>
        </w:rPr>
        <w:t xml:space="preserve"> </w:t>
      </w:r>
      <w:proofErr w:type="spellStart"/>
      <w:r w:rsidRPr="00EF07F0">
        <w:rPr>
          <w:b/>
        </w:rPr>
        <w:t>navedene</w:t>
      </w:r>
      <w:proofErr w:type="spellEnd"/>
      <w:r w:rsidRPr="00EF07F0">
        <w:rPr>
          <w:b/>
        </w:rPr>
        <w:t xml:space="preserve"> </w:t>
      </w:r>
      <w:proofErr w:type="spellStart"/>
      <w:r w:rsidRPr="00EF07F0">
        <w:rPr>
          <w:b/>
        </w:rPr>
        <w:t>podatke</w:t>
      </w:r>
      <w:proofErr w:type="spellEnd"/>
      <w:r w:rsidRPr="00EF07F0">
        <w:rPr>
          <w:b/>
        </w:rPr>
        <w:t xml:space="preserve"> je </w:t>
      </w:r>
      <w:proofErr w:type="spellStart"/>
      <w:r w:rsidRPr="00EF07F0">
        <w:rPr>
          <w:b/>
        </w:rPr>
        <w:t>treba</w:t>
      </w:r>
      <w:proofErr w:type="spellEnd"/>
      <w:r w:rsidRPr="00EF07F0">
        <w:rPr>
          <w:b/>
        </w:rPr>
        <w:t xml:space="preserve"> </w:t>
      </w:r>
      <w:proofErr w:type="spellStart"/>
      <w:r w:rsidRPr="00EF07F0">
        <w:rPr>
          <w:b/>
        </w:rPr>
        <w:t>priložiti</w:t>
      </w:r>
      <w:proofErr w:type="spellEnd"/>
      <w:r w:rsidRPr="00EF07F0">
        <w:rPr>
          <w:b/>
        </w:rPr>
        <w:t xml:space="preserve"> </w:t>
      </w:r>
      <w:proofErr w:type="spellStart"/>
      <w:r w:rsidRPr="00EF07F0">
        <w:rPr>
          <w:b/>
        </w:rPr>
        <w:t>potrdila</w:t>
      </w:r>
      <w:proofErr w:type="spellEnd"/>
      <w:r w:rsidRPr="00EF07F0">
        <w:rPr>
          <w:b/>
        </w:rPr>
        <w:t xml:space="preserve">, </w:t>
      </w:r>
      <w:proofErr w:type="spellStart"/>
      <w:r w:rsidRPr="00EF07F0">
        <w:rPr>
          <w:b/>
        </w:rPr>
        <w:t>ki</w:t>
      </w:r>
      <w:proofErr w:type="spellEnd"/>
      <w:r w:rsidRPr="00EF07F0">
        <w:rPr>
          <w:b/>
        </w:rPr>
        <w:t xml:space="preserve"> </w:t>
      </w:r>
      <w:proofErr w:type="spellStart"/>
      <w:r w:rsidRPr="00EF07F0">
        <w:rPr>
          <w:b/>
        </w:rPr>
        <w:t>omogočajo</w:t>
      </w:r>
      <w:proofErr w:type="spellEnd"/>
      <w:r w:rsidRPr="00EF07F0">
        <w:rPr>
          <w:b/>
        </w:rPr>
        <w:t xml:space="preserve"> </w:t>
      </w:r>
      <w:proofErr w:type="spellStart"/>
      <w:r w:rsidRPr="00EF07F0">
        <w:rPr>
          <w:b/>
        </w:rPr>
        <w:t>oceno</w:t>
      </w:r>
      <w:proofErr w:type="spellEnd"/>
      <w:r w:rsidRPr="00EF07F0">
        <w:rPr>
          <w:b/>
        </w:rPr>
        <w:t xml:space="preserve"> </w:t>
      </w:r>
      <w:proofErr w:type="spellStart"/>
      <w:r w:rsidRPr="00EF07F0">
        <w:rPr>
          <w:b/>
        </w:rPr>
        <w:t>vašega</w:t>
      </w:r>
      <w:proofErr w:type="spellEnd"/>
      <w:r w:rsidRPr="00EF07F0">
        <w:rPr>
          <w:b/>
        </w:rPr>
        <w:t xml:space="preserve"> </w:t>
      </w:r>
      <w:proofErr w:type="spellStart"/>
      <w:r w:rsidRPr="00EF07F0">
        <w:rPr>
          <w:b/>
        </w:rPr>
        <w:t>premoženjskega</w:t>
      </w:r>
      <w:proofErr w:type="spellEnd"/>
      <w:r w:rsidRPr="00EF07F0">
        <w:rPr>
          <w:b/>
        </w:rPr>
        <w:t xml:space="preserve"> </w:t>
      </w:r>
      <w:proofErr w:type="spellStart"/>
      <w:r w:rsidRPr="00EF07F0">
        <w:rPr>
          <w:b/>
        </w:rPr>
        <w:t>stanja</w:t>
      </w:r>
      <w:proofErr w:type="spellEnd"/>
      <w:r w:rsidRPr="00EF07F0">
        <w:rPr>
          <w:b/>
        </w:rPr>
        <w:t xml:space="preserve"> (</w:t>
      </w:r>
      <w:proofErr w:type="spellStart"/>
      <w:r w:rsidRPr="00EF07F0">
        <w:rPr>
          <w:b/>
        </w:rPr>
        <w:t>člen</w:t>
      </w:r>
      <w:proofErr w:type="spellEnd"/>
      <w:r w:rsidRPr="00EF07F0">
        <w:rPr>
          <w:b/>
        </w:rPr>
        <w:t xml:space="preserve"> 147(3) </w:t>
      </w:r>
      <w:proofErr w:type="spellStart"/>
      <w:r w:rsidRPr="00EF07F0">
        <w:rPr>
          <w:b/>
        </w:rPr>
        <w:t>Poslovnika</w:t>
      </w:r>
      <w:proofErr w:type="spellEnd"/>
      <w:r w:rsidRPr="00EF07F0">
        <w:rPr>
          <w:b/>
        </w:rPr>
        <w:t>).</w:t>
      </w:r>
    </w:p>
    <w:p w14:paraId="3721D686" w14:textId="77777777" w:rsidR="002B3781" w:rsidRPr="00EF07F0" w:rsidRDefault="002B3781" w:rsidP="002B3781">
      <w:pPr>
        <w:jc w:val="both"/>
        <w:rPr>
          <w:b/>
          <w:bCs/>
        </w:rPr>
      </w:pPr>
    </w:p>
    <w:p w14:paraId="282F94B1" w14:textId="77777777" w:rsidR="002B3781" w:rsidRPr="00F529DD" w:rsidRDefault="002B3781" w:rsidP="002B3781">
      <w:pPr>
        <w:jc w:val="both"/>
        <w:rPr>
          <w:b/>
          <w:bCs/>
        </w:rPr>
      </w:pPr>
      <w:proofErr w:type="spellStart"/>
      <w:r w:rsidRPr="00F529DD">
        <w:rPr>
          <w:b/>
        </w:rPr>
        <w:t>Seznam</w:t>
      </w:r>
      <w:proofErr w:type="spellEnd"/>
      <w:r w:rsidRPr="00F529DD">
        <w:rPr>
          <w:b/>
        </w:rPr>
        <w:t xml:space="preserve"> </w:t>
      </w:r>
      <w:proofErr w:type="spellStart"/>
      <w:r w:rsidRPr="00F529DD">
        <w:rPr>
          <w:b/>
        </w:rPr>
        <w:t>potrdil</w:t>
      </w:r>
      <w:proofErr w:type="spellEnd"/>
      <w:r w:rsidRPr="00F529DD">
        <w:rPr>
          <w:b/>
        </w:rPr>
        <w:t xml:space="preserve">, </w:t>
      </w:r>
      <w:proofErr w:type="spellStart"/>
      <w:r w:rsidRPr="00F529DD">
        <w:rPr>
          <w:b/>
        </w:rPr>
        <w:t>skupaj</w:t>
      </w:r>
      <w:proofErr w:type="spellEnd"/>
      <w:r w:rsidRPr="00F529DD">
        <w:rPr>
          <w:b/>
        </w:rPr>
        <w:t xml:space="preserve"> s – po </w:t>
      </w:r>
      <w:proofErr w:type="spellStart"/>
      <w:r w:rsidRPr="00F529DD">
        <w:rPr>
          <w:b/>
        </w:rPr>
        <w:t>potrebi</w:t>
      </w:r>
      <w:proofErr w:type="spellEnd"/>
      <w:r w:rsidRPr="00F529DD">
        <w:rPr>
          <w:b/>
        </w:rPr>
        <w:t xml:space="preserve"> – </w:t>
      </w:r>
      <w:proofErr w:type="spellStart"/>
      <w:r w:rsidRPr="00F529DD">
        <w:rPr>
          <w:b/>
        </w:rPr>
        <w:t>potrdilom</w:t>
      </w:r>
      <w:proofErr w:type="spellEnd"/>
      <w:r w:rsidRPr="00F529DD">
        <w:rPr>
          <w:b/>
        </w:rPr>
        <w:t xml:space="preserve"> </w:t>
      </w:r>
      <w:proofErr w:type="spellStart"/>
      <w:r w:rsidRPr="00F529DD">
        <w:rPr>
          <w:b/>
        </w:rPr>
        <w:t>pristojnega</w:t>
      </w:r>
      <w:proofErr w:type="spellEnd"/>
      <w:r w:rsidRPr="00F529DD">
        <w:rPr>
          <w:b/>
        </w:rPr>
        <w:t xml:space="preserve"> </w:t>
      </w:r>
      <w:proofErr w:type="spellStart"/>
      <w:r w:rsidRPr="00F529DD">
        <w:rPr>
          <w:b/>
        </w:rPr>
        <w:t>nacionalnega</w:t>
      </w:r>
      <w:proofErr w:type="spellEnd"/>
      <w:r w:rsidRPr="00F529DD">
        <w:rPr>
          <w:b/>
        </w:rPr>
        <w:t xml:space="preserve"> </w:t>
      </w:r>
      <w:proofErr w:type="spellStart"/>
      <w:r w:rsidRPr="00F529DD">
        <w:rPr>
          <w:b/>
        </w:rPr>
        <w:t>organa</w:t>
      </w:r>
      <w:proofErr w:type="spellEnd"/>
      <w:r w:rsidRPr="00F529DD">
        <w:rPr>
          <w:b/>
        </w:rPr>
        <w:t xml:space="preserve"> o tem </w:t>
      </w:r>
      <w:proofErr w:type="spellStart"/>
      <w:r w:rsidRPr="00F529DD">
        <w:rPr>
          <w:b/>
        </w:rPr>
        <w:t>premoženjskem</w:t>
      </w:r>
      <w:proofErr w:type="spellEnd"/>
      <w:r w:rsidRPr="00F529DD">
        <w:rPr>
          <w:b/>
        </w:rPr>
        <w:t xml:space="preserve"> </w:t>
      </w:r>
      <w:proofErr w:type="spellStart"/>
      <w:r w:rsidRPr="00F529DD">
        <w:rPr>
          <w:b/>
        </w:rPr>
        <w:t>stanju</w:t>
      </w:r>
      <w:proofErr w:type="spellEnd"/>
      <w:r w:rsidRPr="00F529DD">
        <w:rPr>
          <w:b/>
        </w:rPr>
        <w:t xml:space="preserve">, se </w:t>
      </w:r>
      <w:proofErr w:type="spellStart"/>
      <w:r w:rsidRPr="00F529DD">
        <w:rPr>
          <w:b/>
        </w:rPr>
        <w:t>priloži</w:t>
      </w:r>
      <w:proofErr w:type="spellEnd"/>
      <w:r w:rsidRPr="00F529DD">
        <w:rPr>
          <w:b/>
        </w:rPr>
        <w:t xml:space="preserve"> </w:t>
      </w:r>
      <w:proofErr w:type="spellStart"/>
      <w:r w:rsidRPr="00F529DD">
        <w:rPr>
          <w:b/>
        </w:rPr>
        <w:t>temu</w:t>
      </w:r>
      <w:proofErr w:type="spellEnd"/>
      <w:r w:rsidRPr="00F529DD">
        <w:rPr>
          <w:b/>
        </w:rPr>
        <w:t xml:space="preserve"> </w:t>
      </w:r>
      <w:proofErr w:type="spellStart"/>
      <w:r w:rsidRPr="00F529DD">
        <w:rPr>
          <w:b/>
        </w:rPr>
        <w:t>obrazcu</w:t>
      </w:r>
      <w:proofErr w:type="spellEnd"/>
      <w:r w:rsidRPr="00F529DD">
        <w:rPr>
          <w:b/>
        </w:rPr>
        <w:t>.</w:t>
      </w:r>
    </w:p>
    <w:p w14:paraId="4468251D" w14:textId="77777777" w:rsidR="002B3781" w:rsidRPr="00F529DD" w:rsidRDefault="002B3781" w:rsidP="002B3781">
      <w:pPr>
        <w:jc w:val="both"/>
        <w:rPr>
          <w:b/>
          <w:bCs/>
        </w:rPr>
      </w:pPr>
    </w:p>
    <w:p w14:paraId="6A64A911" w14:textId="77777777" w:rsidR="002B3781" w:rsidRPr="00F529DD" w:rsidRDefault="002B3781" w:rsidP="002B3781">
      <w:pPr>
        <w:jc w:val="both"/>
        <w:rPr>
          <w:b/>
          <w:bCs/>
        </w:rPr>
      </w:pPr>
      <w:proofErr w:type="spellStart"/>
      <w:r w:rsidRPr="00F529DD">
        <w:rPr>
          <w:b/>
        </w:rPr>
        <w:t>Vloženi</w:t>
      </w:r>
      <w:proofErr w:type="spellEnd"/>
      <w:r w:rsidRPr="00F529DD">
        <w:rPr>
          <w:b/>
        </w:rPr>
        <w:t xml:space="preserve"> </w:t>
      </w:r>
      <w:proofErr w:type="spellStart"/>
      <w:r w:rsidRPr="00F529DD">
        <w:rPr>
          <w:b/>
        </w:rPr>
        <w:t>izvirniki</w:t>
      </w:r>
      <w:proofErr w:type="spellEnd"/>
      <w:r w:rsidRPr="00F529DD">
        <w:rPr>
          <w:b/>
        </w:rPr>
        <w:t xml:space="preserve"> </w:t>
      </w:r>
      <w:proofErr w:type="spellStart"/>
      <w:r w:rsidRPr="00F529DD">
        <w:rPr>
          <w:b/>
        </w:rPr>
        <w:t>potrdil</w:t>
      </w:r>
      <w:proofErr w:type="spellEnd"/>
      <w:r w:rsidRPr="00F529DD">
        <w:rPr>
          <w:b/>
        </w:rPr>
        <w:t xml:space="preserve"> se ne </w:t>
      </w:r>
      <w:proofErr w:type="spellStart"/>
      <w:r w:rsidRPr="00F529DD">
        <w:rPr>
          <w:b/>
        </w:rPr>
        <w:t>vračajo</w:t>
      </w:r>
      <w:proofErr w:type="spellEnd"/>
      <w:r w:rsidRPr="00F529DD">
        <w:rPr>
          <w:b/>
        </w:rPr>
        <w:t xml:space="preserve">. </w:t>
      </w:r>
      <w:proofErr w:type="spellStart"/>
      <w:r w:rsidRPr="00F529DD">
        <w:rPr>
          <w:b/>
        </w:rPr>
        <w:t>Zato</w:t>
      </w:r>
      <w:proofErr w:type="spellEnd"/>
      <w:r w:rsidRPr="00F529DD">
        <w:rPr>
          <w:b/>
        </w:rPr>
        <w:t xml:space="preserve"> je </w:t>
      </w:r>
      <w:proofErr w:type="spellStart"/>
      <w:r w:rsidRPr="00F529DD">
        <w:rPr>
          <w:b/>
        </w:rPr>
        <w:t>priporočljivo</w:t>
      </w:r>
      <w:proofErr w:type="spellEnd"/>
      <w:r w:rsidRPr="00F529DD">
        <w:rPr>
          <w:b/>
        </w:rPr>
        <w:t xml:space="preserve"> </w:t>
      </w:r>
      <w:proofErr w:type="spellStart"/>
      <w:r w:rsidRPr="00F529DD">
        <w:rPr>
          <w:b/>
        </w:rPr>
        <w:t>predložiti</w:t>
      </w:r>
      <w:proofErr w:type="spellEnd"/>
      <w:r w:rsidRPr="00F529DD">
        <w:rPr>
          <w:b/>
        </w:rPr>
        <w:t xml:space="preserve"> </w:t>
      </w:r>
      <w:proofErr w:type="spellStart"/>
      <w:r w:rsidRPr="00F529DD">
        <w:rPr>
          <w:b/>
        </w:rPr>
        <w:t>kopije</w:t>
      </w:r>
      <w:proofErr w:type="spellEnd"/>
      <w:r w:rsidRPr="00F529DD">
        <w:rPr>
          <w:b/>
        </w:rPr>
        <w:t xml:space="preserve"> </w:t>
      </w:r>
      <w:proofErr w:type="spellStart"/>
      <w:r w:rsidRPr="00F529DD">
        <w:rPr>
          <w:b/>
        </w:rPr>
        <w:t>zadevnih</w:t>
      </w:r>
      <w:proofErr w:type="spellEnd"/>
      <w:r w:rsidRPr="00F529DD">
        <w:rPr>
          <w:b/>
        </w:rPr>
        <w:t xml:space="preserve"> </w:t>
      </w:r>
      <w:proofErr w:type="spellStart"/>
      <w:r w:rsidRPr="00F529DD">
        <w:rPr>
          <w:b/>
        </w:rPr>
        <w:t>dokumentov</w:t>
      </w:r>
      <w:proofErr w:type="spellEnd"/>
      <w:r w:rsidRPr="00F529DD">
        <w:rPr>
          <w:b/>
        </w:rPr>
        <w:t>.</w:t>
      </w:r>
    </w:p>
    <w:p w14:paraId="32B6E1B8" w14:textId="77777777" w:rsidR="002B3781" w:rsidRPr="00F529DD" w:rsidRDefault="002B3781" w:rsidP="002B3781">
      <w:pPr>
        <w:spacing w:line="360" w:lineRule="auto"/>
      </w:pPr>
    </w:p>
    <w:p w14:paraId="2CFE22F1" w14:textId="77777777" w:rsidR="002B3781" w:rsidRPr="00F529DD" w:rsidRDefault="002B3781" w:rsidP="002B3781">
      <w:pPr>
        <w:jc w:val="center"/>
        <w:rPr>
          <w:b/>
          <w:bCs/>
          <w:color w:val="1F497D"/>
        </w:rPr>
      </w:pPr>
      <w:r w:rsidRPr="00F529DD">
        <w:br w:type="page"/>
      </w:r>
      <w:r w:rsidRPr="00F529DD">
        <w:rPr>
          <w:b/>
          <w:color w:val="1F497D"/>
        </w:rPr>
        <w:lastRenderedPageBreak/>
        <w:t>PRAVNA OSEBA</w:t>
      </w:r>
    </w:p>
    <w:p w14:paraId="2C8F3BE3" w14:textId="77777777" w:rsidR="002B3781" w:rsidRPr="00F529DD" w:rsidRDefault="002B3781" w:rsidP="002B3781">
      <w:pPr>
        <w:jc w:val="both"/>
        <w:rPr>
          <w:b/>
          <w:bCs/>
        </w:rPr>
      </w:pPr>
    </w:p>
    <w:p w14:paraId="0DF9401F" w14:textId="77777777" w:rsidR="002B3781" w:rsidRPr="00F529DD" w:rsidRDefault="002B3781" w:rsidP="002B3781">
      <w:pPr>
        <w:jc w:val="both"/>
      </w:pPr>
      <w:proofErr w:type="spellStart"/>
      <w:r w:rsidRPr="00F529DD">
        <w:t>Če</w:t>
      </w:r>
      <w:proofErr w:type="spellEnd"/>
      <w:r w:rsidRPr="00F529DD">
        <w:t xml:space="preserve"> se </w:t>
      </w:r>
      <w:proofErr w:type="spellStart"/>
      <w:r w:rsidRPr="00F529DD">
        <w:t>za</w:t>
      </w:r>
      <w:proofErr w:type="spellEnd"/>
      <w:r w:rsidRPr="00F529DD">
        <w:t xml:space="preserve"> </w:t>
      </w:r>
      <w:proofErr w:type="spellStart"/>
      <w:r w:rsidRPr="00F529DD">
        <w:t>brezplačno</w:t>
      </w:r>
      <w:proofErr w:type="spellEnd"/>
      <w:r w:rsidRPr="00F529DD">
        <w:t xml:space="preserve"> </w:t>
      </w:r>
      <w:proofErr w:type="spellStart"/>
      <w:r w:rsidRPr="00F529DD">
        <w:t>pravno</w:t>
      </w:r>
      <w:proofErr w:type="spellEnd"/>
      <w:r w:rsidRPr="00F529DD">
        <w:t xml:space="preserve"> </w:t>
      </w:r>
      <w:proofErr w:type="spellStart"/>
      <w:r w:rsidRPr="00F529DD">
        <w:t>pomoč</w:t>
      </w:r>
      <w:proofErr w:type="spellEnd"/>
      <w:r w:rsidRPr="00F529DD">
        <w:t xml:space="preserve"> </w:t>
      </w:r>
      <w:proofErr w:type="spellStart"/>
      <w:r w:rsidRPr="00F529DD">
        <w:t>zaproša</w:t>
      </w:r>
      <w:proofErr w:type="spellEnd"/>
      <w:r w:rsidRPr="00F529DD">
        <w:t xml:space="preserve"> </w:t>
      </w:r>
      <w:proofErr w:type="spellStart"/>
      <w:r w:rsidRPr="00F529DD">
        <w:t>za</w:t>
      </w:r>
      <w:proofErr w:type="spellEnd"/>
      <w:r w:rsidRPr="00F529DD">
        <w:t xml:space="preserve"> </w:t>
      </w:r>
      <w:proofErr w:type="spellStart"/>
      <w:r w:rsidRPr="00F529DD">
        <w:t>pravno</w:t>
      </w:r>
      <w:proofErr w:type="spellEnd"/>
      <w:r w:rsidRPr="00F529DD">
        <w:t xml:space="preserve"> </w:t>
      </w:r>
      <w:proofErr w:type="spellStart"/>
      <w:r w:rsidRPr="00F529DD">
        <w:t>osebo</w:t>
      </w:r>
      <w:proofErr w:type="spellEnd"/>
      <w:r w:rsidRPr="00F529DD">
        <w:t xml:space="preserve">, </w:t>
      </w:r>
      <w:proofErr w:type="spellStart"/>
      <w:r w:rsidRPr="00F529DD">
        <w:t>tej</w:t>
      </w:r>
      <w:proofErr w:type="spellEnd"/>
      <w:r w:rsidRPr="00F529DD">
        <w:t xml:space="preserve"> </w:t>
      </w:r>
      <w:proofErr w:type="spellStart"/>
      <w:r w:rsidRPr="00F529DD">
        <w:t>prošnji</w:t>
      </w:r>
      <w:proofErr w:type="spellEnd"/>
      <w:r w:rsidRPr="00F529DD">
        <w:t xml:space="preserve"> </w:t>
      </w:r>
      <w:proofErr w:type="spellStart"/>
      <w:r w:rsidRPr="00F529DD">
        <w:t>priložite</w:t>
      </w:r>
      <w:proofErr w:type="spellEnd"/>
      <w:r w:rsidRPr="00F529DD">
        <w:t xml:space="preserve"> </w:t>
      </w:r>
      <w:proofErr w:type="spellStart"/>
      <w:r w:rsidRPr="00F529DD">
        <w:t>novejši</w:t>
      </w:r>
      <w:proofErr w:type="spellEnd"/>
      <w:r w:rsidRPr="00F529DD">
        <w:t xml:space="preserve"> </w:t>
      </w:r>
      <w:proofErr w:type="spellStart"/>
      <w:r w:rsidRPr="00F529DD">
        <w:t>dokaz</w:t>
      </w:r>
      <w:proofErr w:type="spellEnd"/>
      <w:r w:rsidRPr="00F529DD">
        <w:t xml:space="preserve"> o </w:t>
      </w:r>
      <w:proofErr w:type="spellStart"/>
      <w:r w:rsidRPr="00F529DD">
        <w:t>njenem</w:t>
      </w:r>
      <w:proofErr w:type="spellEnd"/>
      <w:r w:rsidRPr="00F529DD">
        <w:t xml:space="preserve"> </w:t>
      </w:r>
      <w:proofErr w:type="spellStart"/>
      <w:r w:rsidRPr="00F529DD">
        <w:t>pravnem</w:t>
      </w:r>
      <w:proofErr w:type="spellEnd"/>
      <w:r w:rsidRPr="00F529DD">
        <w:t xml:space="preserve"> </w:t>
      </w:r>
      <w:proofErr w:type="spellStart"/>
      <w:r w:rsidRPr="00F529DD">
        <w:t>obstoju</w:t>
      </w:r>
      <w:proofErr w:type="spellEnd"/>
      <w:r w:rsidRPr="00F529DD">
        <w:t xml:space="preserve"> (</w:t>
      </w:r>
      <w:proofErr w:type="spellStart"/>
      <w:r w:rsidRPr="00F529DD">
        <w:t>izpisek</w:t>
      </w:r>
      <w:proofErr w:type="spellEnd"/>
      <w:r w:rsidRPr="00F529DD">
        <w:t xml:space="preserve"> </w:t>
      </w:r>
      <w:proofErr w:type="spellStart"/>
      <w:r w:rsidRPr="00F529DD">
        <w:t>iz</w:t>
      </w:r>
      <w:proofErr w:type="spellEnd"/>
      <w:r w:rsidRPr="00F529DD">
        <w:t xml:space="preserve"> </w:t>
      </w:r>
      <w:proofErr w:type="spellStart"/>
      <w:r w:rsidRPr="00F529DD">
        <w:t>sodnega</w:t>
      </w:r>
      <w:proofErr w:type="spellEnd"/>
      <w:r w:rsidRPr="00F529DD">
        <w:t xml:space="preserve"> registra, </w:t>
      </w:r>
      <w:proofErr w:type="spellStart"/>
      <w:r w:rsidRPr="00F529DD">
        <w:t>izpisek</w:t>
      </w:r>
      <w:proofErr w:type="spellEnd"/>
      <w:r w:rsidRPr="00F529DD">
        <w:t xml:space="preserve"> </w:t>
      </w:r>
      <w:proofErr w:type="spellStart"/>
      <w:r w:rsidRPr="00F529DD">
        <w:t>iz</w:t>
      </w:r>
      <w:proofErr w:type="spellEnd"/>
      <w:r w:rsidRPr="00F529DD">
        <w:t xml:space="preserve"> registra </w:t>
      </w:r>
      <w:proofErr w:type="spellStart"/>
      <w:r w:rsidRPr="00F529DD">
        <w:t>društev</w:t>
      </w:r>
      <w:proofErr w:type="spellEnd"/>
      <w:r w:rsidRPr="00F529DD">
        <w:t xml:space="preserve"> </w:t>
      </w:r>
      <w:proofErr w:type="spellStart"/>
      <w:r w:rsidRPr="00F529DD">
        <w:t>ali</w:t>
      </w:r>
      <w:proofErr w:type="spellEnd"/>
      <w:r w:rsidRPr="00F529DD">
        <w:t xml:space="preserve"> </w:t>
      </w:r>
      <w:proofErr w:type="spellStart"/>
      <w:r w:rsidRPr="00F529DD">
        <w:t>kak</w:t>
      </w:r>
      <w:proofErr w:type="spellEnd"/>
      <w:r w:rsidRPr="00F529DD">
        <w:t xml:space="preserve"> </w:t>
      </w:r>
      <w:proofErr w:type="spellStart"/>
      <w:r w:rsidRPr="00F529DD">
        <w:t>drug</w:t>
      </w:r>
      <w:proofErr w:type="spellEnd"/>
      <w:r w:rsidRPr="00F529DD">
        <w:t xml:space="preserve"> </w:t>
      </w:r>
      <w:proofErr w:type="spellStart"/>
      <w:r w:rsidRPr="00F529DD">
        <w:t>uradni</w:t>
      </w:r>
      <w:proofErr w:type="spellEnd"/>
      <w:r w:rsidRPr="00F529DD">
        <w:t xml:space="preserve"> </w:t>
      </w:r>
      <w:proofErr w:type="spellStart"/>
      <w:r w:rsidRPr="00F529DD">
        <w:t>dokument</w:t>
      </w:r>
      <w:proofErr w:type="spellEnd"/>
      <w:r w:rsidRPr="00F529DD">
        <w:t>) (</w:t>
      </w:r>
      <w:proofErr w:type="spellStart"/>
      <w:r w:rsidRPr="00F529DD">
        <w:t>člen</w:t>
      </w:r>
      <w:proofErr w:type="spellEnd"/>
      <w:r w:rsidRPr="00F529DD">
        <w:t xml:space="preserve"> 147(5) v </w:t>
      </w:r>
      <w:proofErr w:type="spellStart"/>
      <w:r w:rsidRPr="00F529DD">
        <w:t>povezavi</w:t>
      </w:r>
      <w:proofErr w:type="spellEnd"/>
      <w:r w:rsidRPr="00F529DD">
        <w:t xml:space="preserve"> s </w:t>
      </w:r>
      <w:proofErr w:type="spellStart"/>
      <w:r w:rsidRPr="00F529DD">
        <w:t>členom</w:t>
      </w:r>
      <w:proofErr w:type="spellEnd"/>
      <w:r w:rsidRPr="00F529DD">
        <w:t xml:space="preserve"> 78(4) </w:t>
      </w:r>
      <w:proofErr w:type="spellStart"/>
      <w:r w:rsidRPr="00F529DD">
        <w:t>Poslovnika</w:t>
      </w:r>
      <w:proofErr w:type="spellEnd"/>
      <w:r w:rsidRPr="00F529DD">
        <w:t>).</w:t>
      </w:r>
    </w:p>
    <w:p w14:paraId="2E1D91C5" w14:textId="77777777" w:rsidR="002B3781" w:rsidRPr="00F529DD" w:rsidRDefault="002B3781" w:rsidP="002B3781">
      <w:pPr>
        <w:jc w:val="both"/>
      </w:pPr>
    </w:p>
    <w:p w14:paraId="3F6E085C" w14:textId="77777777" w:rsidR="002B3781" w:rsidRPr="00F529DD" w:rsidRDefault="002B3781" w:rsidP="002B3781">
      <w:pPr>
        <w:jc w:val="both"/>
      </w:pPr>
      <w:proofErr w:type="spellStart"/>
      <w:r w:rsidRPr="00F529DD">
        <w:t>Opišite</w:t>
      </w:r>
      <w:proofErr w:type="spellEnd"/>
      <w:r w:rsidRPr="00F529DD">
        <w:t xml:space="preserve"> </w:t>
      </w:r>
      <w:proofErr w:type="spellStart"/>
      <w:r w:rsidRPr="00F529DD">
        <w:t>premoženjski</w:t>
      </w:r>
      <w:proofErr w:type="spellEnd"/>
      <w:r w:rsidRPr="00F529DD">
        <w:t xml:space="preserve"> </w:t>
      </w:r>
      <w:proofErr w:type="spellStart"/>
      <w:r w:rsidRPr="00F529DD">
        <w:t>položaj</w:t>
      </w:r>
      <w:proofErr w:type="spellEnd"/>
      <w:r w:rsidRPr="00F529DD">
        <w:t xml:space="preserve"> </w:t>
      </w:r>
      <w:proofErr w:type="spellStart"/>
      <w:r w:rsidRPr="00F529DD">
        <w:t>prosilca</w:t>
      </w:r>
      <w:proofErr w:type="spellEnd"/>
      <w:r w:rsidRPr="00F529DD">
        <w:t xml:space="preserve"> in po </w:t>
      </w:r>
      <w:proofErr w:type="spellStart"/>
      <w:r w:rsidRPr="00F529DD">
        <w:t>potrebi</w:t>
      </w:r>
      <w:proofErr w:type="spellEnd"/>
      <w:r w:rsidRPr="00F529DD">
        <w:t xml:space="preserve"> </w:t>
      </w:r>
      <w:proofErr w:type="spellStart"/>
      <w:r w:rsidRPr="00F529DD">
        <w:t>njegovega</w:t>
      </w:r>
      <w:proofErr w:type="spellEnd"/>
      <w:r w:rsidRPr="00F529DD">
        <w:t>(-</w:t>
      </w:r>
      <w:proofErr w:type="spellStart"/>
      <w:r w:rsidRPr="00F529DD">
        <w:t>ih</w:t>
      </w:r>
      <w:proofErr w:type="spellEnd"/>
      <w:r w:rsidRPr="00F529DD">
        <w:t xml:space="preserve">) </w:t>
      </w:r>
      <w:proofErr w:type="spellStart"/>
      <w:r w:rsidRPr="00F529DD">
        <w:t>družbenika</w:t>
      </w:r>
      <w:proofErr w:type="spellEnd"/>
      <w:r w:rsidRPr="00F529DD">
        <w:t>(-</w:t>
      </w:r>
      <w:proofErr w:type="spellStart"/>
      <w:r w:rsidRPr="00F529DD">
        <w:t>ov</w:t>
      </w:r>
      <w:proofErr w:type="spellEnd"/>
      <w:r w:rsidRPr="00F529DD">
        <w:t xml:space="preserve">) </w:t>
      </w:r>
      <w:proofErr w:type="spellStart"/>
      <w:r w:rsidRPr="00F529DD">
        <w:t>ali</w:t>
      </w:r>
      <w:proofErr w:type="spellEnd"/>
      <w:r w:rsidRPr="00F529DD">
        <w:t xml:space="preserve"> </w:t>
      </w:r>
      <w:proofErr w:type="spellStart"/>
      <w:proofErr w:type="gramStart"/>
      <w:r w:rsidRPr="00F529DD">
        <w:t>delničarjev</w:t>
      </w:r>
      <w:proofErr w:type="spellEnd"/>
      <w:r w:rsidRPr="00F529DD">
        <w:t>:</w:t>
      </w:r>
      <w:proofErr w:type="gramEnd"/>
    </w:p>
    <w:p w14:paraId="7B438A6F" w14:textId="77777777" w:rsidR="002B3781" w:rsidRPr="00F529DD" w:rsidRDefault="002B3781" w:rsidP="002B3781">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2B3781" w:rsidRPr="00EF07F0" w14:paraId="74A3CEC1" w14:textId="77777777" w:rsidTr="00424680">
        <w:trPr>
          <w:trHeight w:val="8131"/>
        </w:trPr>
        <w:tc>
          <w:tcPr>
            <w:tcW w:w="9135" w:type="dxa"/>
          </w:tcPr>
          <w:p w14:paraId="6922BC6F" w14:textId="77777777" w:rsidR="002B3781" w:rsidRPr="00EF07F0" w:rsidRDefault="002B3781" w:rsidP="00424680">
            <w:pPr>
              <w:spacing w:before="120" w:line="360" w:lineRule="auto"/>
              <w:jc w:val="both"/>
              <w:rPr>
                <w:bCs/>
              </w:rPr>
            </w:pPr>
            <w:r w:rsidRPr="00EF07F0">
              <w:fldChar w:fldCharType="begin" w:fldLock="1">
                <w:ffData>
                  <w:name w:val="Text29"/>
                  <w:enabled/>
                  <w:calcOnExit w:val="0"/>
                  <w:textInput/>
                </w:ffData>
              </w:fldChar>
            </w:r>
            <w:r w:rsidRPr="00EF07F0">
              <w:instrText xml:space="preserve"> FORMTEXT </w:instrText>
            </w:r>
            <w:r w:rsidRPr="00EF07F0">
              <w:fldChar w:fldCharType="separate"/>
            </w:r>
            <w:r w:rsidRPr="00EF07F0">
              <w:t>     </w:t>
            </w:r>
            <w:r w:rsidRPr="00EF07F0">
              <w:fldChar w:fldCharType="end"/>
            </w:r>
          </w:p>
        </w:tc>
      </w:tr>
    </w:tbl>
    <w:p w14:paraId="4B3FB98C" w14:textId="77777777" w:rsidR="002B3781" w:rsidRPr="00EF07F0" w:rsidRDefault="002B3781" w:rsidP="002B3781">
      <w:pPr>
        <w:jc w:val="both"/>
        <w:rPr>
          <w:b/>
          <w:bCs/>
        </w:rPr>
      </w:pPr>
    </w:p>
    <w:p w14:paraId="66BE1E60" w14:textId="77777777" w:rsidR="002B3781" w:rsidRPr="00EF07F0" w:rsidRDefault="002B3781" w:rsidP="002B3781">
      <w:pPr>
        <w:spacing w:after="120"/>
        <w:jc w:val="both"/>
        <w:rPr>
          <w:b/>
          <w:bCs/>
        </w:rPr>
      </w:pPr>
      <w:r w:rsidRPr="00EF07F0">
        <w:rPr>
          <w:b/>
        </w:rPr>
        <w:t xml:space="preserve">Za </w:t>
      </w:r>
      <w:proofErr w:type="spellStart"/>
      <w:r w:rsidRPr="00EF07F0">
        <w:rPr>
          <w:b/>
        </w:rPr>
        <w:t>zgoraj</w:t>
      </w:r>
      <w:proofErr w:type="spellEnd"/>
      <w:r w:rsidRPr="00EF07F0">
        <w:rPr>
          <w:b/>
        </w:rPr>
        <w:t xml:space="preserve"> </w:t>
      </w:r>
      <w:proofErr w:type="spellStart"/>
      <w:r w:rsidRPr="00EF07F0">
        <w:rPr>
          <w:b/>
        </w:rPr>
        <w:t>navedene</w:t>
      </w:r>
      <w:proofErr w:type="spellEnd"/>
      <w:r w:rsidRPr="00EF07F0">
        <w:rPr>
          <w:b/>
        </w:rPr>
        <w:t xml:space="preserve"> </w:t>
      </w:r>
      <w:proofErr w:type="spellStart"/>
      <w:r w:rsidRPr="00EF07F0">
        <w:rPr>
          <w:b/>
        </w:rPr>
        <w:t>podatke</w:t>
      </w:r>
      <w:proofErr w:type="spellEnd"/>
      <w:r w:rsidRPr="00EF07F0">
        <w:rPr>
          <w:b/>
        </w:rPr>
        <w:t xml:space="preserve"> je </w:t>
      </w:r>
      <w:proofErr w:type="spellStart"/>
      <w:r w:rsidRPr="00EF07F0">
        <w:rPr>
          <w:b/>
        </w:rPr>
        <w:t>treba</w:t>
      </w:r>
      <w:proofErr w:type="spellEnd"/>
      <w:r w:rsidRPr="00EF07F0">
        <w:rPr>
          <w:b/>
        </w:rPr>
        <w:t xml:space="preserve"> </w:t>
      </w:r>
      <w:proofErr w:type="spellStart"/>
      <w:r w:rsidRPr="00EF07F0">
        <w:rPr>
          <w:b/>
        </w:rPr>
        <w:t>priložiti</w:t>
      </w:r>
      <w:proofErr w:type="spellEnd"/>
      <w:r w:rsidRPr="00EF07F0">
        <w:rPr>
          <w:b/>
        </w:rPr>
        <w:t xml:space="preserve"> </w:t>
      </w:r>
      <w:proofErr w:type="spellStart"/>
      <w:r w:rsidRPr="00EF07F0">
        <w:rPr>
          <w:b/>
        </w:rPr>
        <w:t>potrdila</w:t>
      </w:r>
      <w:proofErr w:type="spellEnd"/>
      <w:r w:rsidRPr="00EF07F0">
        <w:rPr>
          <w:b/>
        </w:rPr>
        <w:t xml:space="preserve">, </w:t>
      </w:r>
      <w:proofErr w:type="spellStart"/>
      <w:r w:rsidRPr="00EF07F0">
        <w:rPr>
          <w:b/>
        </w:rPr>
        <w:t>ki</w:t>
      </w:r>
      <w:proofErr w:type="spellEnd"/>
      <w:r w:rsidRPr="00EF07F0">
        <w:rPr>
          <w:b/>
        </w:rPr>
        <w:t xml:space="preserve"> </w:t>
      </w:r>
      <w:proofErr w:type="spellStart"/>
      <w:r w:rsidRPr="00EF07F0">
        <w:rPr>
          <w:b/>
        </w:rPr>
        <w:t>omogočajo</w:t>
      </w:r>
      <w:proofErr w:type="spellEnd"/>
      <w:r w:rsidRPr="00EF07F0">
        <w:rPr>
          <w:b/>
        </w:rPr>
        <w:t xml:space="preserve"> </w:t>
      </w:r>
      <w:proofErr w:type="spellStart"/>
      <w:r w:rsidRPr="00EF07F0">
        <w:rPr>
          <w:b/>
        </w:rPr>
        <w:t>oceno</w:t>
      </w:r>
      <w:proofErr w:type="spellEnd"/>
      <w:r w:rsidRPr="00EF07F0">
        <w:rPr>
          <w:b/>
        </w:rPr>
        <w:t xml:space="preserve"> </w:t>
      </w:r>
      <w:proofErr w:type="spellStart"/>
      <w:r w:rsidRPr="00EF07F0">
        <w:rPr>
          <w:b/>
        </w:rPr>
        <w:t>premoženjskega</w:t>
      </w:r>
      <w:proofErr w:type="spellEnd"/>
      <w:r w:rsidRPr="00EF07F0">
        <w:rPr>
          <w:b/>
        </w:rPr>
        <w:t xml:space="preserve"> </w:t>
      </w:r>
      <w:proofErr w:type="spellStart"/>
      <w:r w:rsidRPr="00EF07F0">
        <w:rPr>
          <w:b/>
        </w:rPr>
        <w:t>stanja</w:t>
      </w:r>
      <w:proofErr w:type="spellEnd"/>
      <w:r w:rsidRPr="00EF07F0">
        <w:rPr>
          <w:b/>
        </w:rPr>
        <w:t xml:space="preserve"> </w:t>
      </w:r>
      <w:proofErr w:type="spellStart"/>
      <w:r w:rsidRPr="00EF07F0">
        <w:rPr>
          <w:b/>
        </w:rPr>
        <w:t>prosilca</w:t>
      </w:r>
      <w:proofErr w:type="spellEnd"/>
      <w:r w:rsidRPr="00EF07F0">
        <w:rPr>
          <w:b/>
        </w:rPr>
        <w:t xml:space="preserve"> in po </w:t>
      </w:r>
      <w:proofErr w:type="spellStart"/>
      <w:r w:rsidRPr="00EF07F0">
        <w:rPr>
          <w:b/>
        </w:rPr>
        <w:t>potrebi</w:t>
      </w:r>
      <w:proofErr w:type="spellEnd"/>
      <w:r w:rsidRPr="00EF07F0">
        <w:rPr>
          <w:b/>
        </w:rPr>
        <w:t xml:space="preserve"> </w:t>
      </w:r>
      <w:proofErr w:type="spellStart"/>
      <w:r w:rsidRPr="00EF07F0">
        <w:rPr>
          <w:b/>
        </w:rPr>
        <w:t>njegovega</w:t>
      </w:r>
      <w:proofErr w:type="spellEnd"/>
      <w:r w:rsidRPr="00EF07F0">
        <w:rPr>
          <w:b/>
        </w:rPr>
        <w:t>(-</w:t>
      </w:r>
      <w:proofErr w:type="spellStart"/>
      <w:r w:rsidRPr="00EF07F0">
        <w:rPr>
          <w:b/>
        </w:rPr>
        <w:t>ih</w:t>
      </w:r>
      <w:proofErr w:type="spellEnd"/>
      <w:r w:rsidRPr="00EF07F0">
        <w:rPr>
          <w:b/>
        </w:rPr>
        <w:t xml:space="preserve">) </w:t>
      </w:r>
      <w:proofErr w:type="spellStart"/>
      <w:r w:rsidRPr="00EF07F0">
        <w:rPr>
          <w:b/>
        </w:rPr>
        <w:t>družbenika</w:t>
      </w:r>
      <w:proofErr w:type="spellEnd"/>
      <w:r w:rsidRPr="00EF07F0">
        <w:rPr>
          <w:b/>
        </w:rPr>
        <w:t>(-</w:t>
      </w:r>
      <w:proofErr w:type="spellStart"/>
      <w:r w:rsidRPr="00EF07F0">
        <w:rPr>
          <w:b/>
        </w:rPr>
        <w:t>kov</w:t>
      </w:r>
      <w:proofErr w:type="spellEnd"/>
      <w:r w:rsidRPr="00EF07F0">
        <w:rPr>
          <w:b/>
        </w:rPr>
        <w:t xml:space="preserve">) </w:t>
      </w:r>
      <w:proofErr w:type="spellStart"/>
      <w:r w:rsidRPr="00EF07F0">
        <w:rPr>
          <w:b/>
        </w:rPr>
        <w:t>ali</w:t>
      </w:r>
      <w:proofErr w:type="spellEnd"/>
      <w:r w:rsidRPr="00EF07F0">
        <w:rPr>
          <w:b/>
        </w:rPr>
        <w:t xml:space="preserve"> </w:t>
      </w:r>
      <w:proofErr w:type="spellStart"/>
      <w:r w:rsidRPr="00EF07F0">
        <w:rPr>
          <w:b/>
        </w:rPr>
        <w:t>delničarjev</w:t>
      </w:r>
      <w:proofErr w:type="spellEnd"/>
      <w:r w:rsidRPr="00EF07F0">
        <w:rPr>
          <w:b/>
        </w:rPr>
        <w:t xml:space="preserve"> (</w:t>
      </w:r>
      <w:proofErr w:type="spellStart"/>
      <w:r w:rsidRPr="00EF07F0">
        <w:rPr>
          <w:b/>
        </w:rPr>
        <w:t>člen</w:t>
      </w:r>
      <w:proofErr w:type="spellEnd"/>
      <w:r w:rsidRPr="00EF07F0">
        <w:rPr>
          <w:b/>
        </w:rPr>
        <w:t xml:space="preserve"> 147(3) </w:t>
      </w:r>
      <w:proofErr w:type="spellStart"/>
      <w:r w:rsidRPr="00EF07F0">
        <w:rPr>
          <w:b/>
        </w:rPr>
        <w:t>Poslovnika</w:t>
      </w:r>
      <w:proofErr w:type="spellEnd"/>
      <w:r w:rsidRPr="00EF07F0">
        <w:rPr>
          <w:b/>
        </w:rPr>
        <w:t>).</w:t>
      </w:r>
    </w:p>
    <w:p w14:paraId="26A04602" w14:textId="77777777" w:rsidR="002B3781" w:rsidRPr="00F529DD" w:rsidRDefault="002B3781" w:rsidP="002B3781">
      <w:pPr>
        <w:spacing w:after="120"/>
        <w:jc w:val="both"/>
        <w:rPr>
          <w:b/>
          <w:bCs/>
        </w:rPr>
      </w:pPr>
      <w:proofErr w:type="spellStart"/>
      <w:r w:rsidRPr="00F529DD">
        <w:rPr>
          <w:b/>
        </w:rPr>
        <w:t>Seznam</w:t>
      </w:r>
      <w:proofErr w:type="spellEnd"/>
      <w:r w:rsidRPr="00F529DD">
        <w:rPr>
          <w:b/>
        </w:rPr>
        <w:t xml:space="preserve"> </w:t>
      </w:r>
      <w:proofErr w:type="spellStart"/>
      <w:r w:rsidRPr="00F529DD">
        <w:rPr>
          <w:b/>
        </w:rPr>
        <w:t>potrdil</w:t>
      </w:r>
      <w:proofErr w:type="spellEnd"/>
      <w:r w:rsidRPr="00F529DD">
        <w:rPr>
          <w:b/>
        </w:rPr>
        <w:t xml:space="preserve">, </w:t>
      </w:r>
      <w:proofErr w:type="spellStart"/>
      <w:r w:rsidRPr="00F529DD">
        <w:rPr>
          <w:b/>
        </w:rPr>
        <w:t>skupaj</w:t>
      </w:r>
      <w:proofErr w:type="spellEnd"/>
      <w:r w:rsidRPr="00F529DD">
        <w:rPr>
          <w:b/>
        </w:rPr>
        <w:t xml:space="preserve"> s – po </w:t>
      </w:r>
      <w:proofErr w:type="spellStart"/>
      <w:r w:rsidRPr="00F529DD">
        <w:rPr>
          <w:b/>
        </w:rPr>
        <w:t>potrebi</w:t>
      </w:r>
      <w:proofErr w:type="spellEnd"/>
      <w:r w:rsidRPr="00F529DD">
        <w:rPr>
          <w:b/>
        </w:rPr>
        <w:t xml:space="preserve"> – </w:t>
      </w:r>
      <w:proofErr w:type="spellStart"/>
      <w:r w:rsidRPr="00F529DD">
        <w:rPr>
          <w:b/>
        </w:rPr>
        <w:t>potrdilom</w:t>
      </w:r>
      <w:proofErr w:type="spellEnd"/>
      <w:r w:rsidRPr="00F529DD">
        <w:rPr>
          <w:b/>
        </w:rPr>
        <w:t xml:space="preserve"> </w:t>
      </w:r>
      <w:proofErr w:type="spellStart"/>
      <w:r w:rsidRPr="00F529DD">
        <w:rPr>
          <w:b/>
        </w:rPr>
        <w:t>pristojnega</w:t>
      </w:r>
      <w:proofErr w:type="spellEnd"/>
      <w:r w:rsidRPr="00F529DD">
        <w:rPr>
          <w:b/>
        </w:rPr>
        <w:t xml:space="preserve"> </w:t>
      </w:r>
      <w:proofErr w:type="spellStart"/>
      <w:r w:rsidRPr="00F529DD">
        <w:rPr>
          <w:b/>
        </w:rPr>
        <w:t>nacionalnega</w:t>
      </w:r>
      <w:proofErr w:type="spellEnd"/>
      <w:r w:rsidRPr="00F529DD">
        <w:rPr>
          <w:b/>
        </w:rPr>
        <w:t xml:space="preserve"> </w:t>
      </w:r>
      <w:proofErr w:type="spellStart"/>
      <w:r w:rsidRPr="00F529DD">
        <w:rPr>
          <w:b/>
        </w:rPr>
        <w:t>organa</w:t>
      </w:r>
      <w:proofErr w:type="spellEnd"/>
      <w:r w:rsidRPr="00F529DD">
        <w:rPr>
          <w:b/>
        </w:rPr>
        <w:t xml:space="preserve"> o tem </w:t>
      </w:r>
      <w:proofErr w:type="spellStart"/>
      <w:r w:rsidRPr="00F529DD">
        <w:rPr>
          <w:b/>
        </w:rPr>
        <w:t>premoženjskem</w:t>
      </w:r>
      <w:proofErr w:type="spellEnd"/>
      <w:r w:rsidRPr="00F529DD">
        <w:rPr>
          <w:b/>
        </w:rPr>
        <w:t xml:space="preserve"> </w:t>
      </w:r>
      <w:proofErr w:type="spellStart"/>
      <w:r w:rsidRPr="00F529DD">
        <w:rPr>
          <w:b/>
        </w:rPr>
        <w:t>stanju</w:t>
      </w:r>
      <w:proofErr w:type="spellEnd"/>
      <w:r w:rsidRPr="00F529DD">
        <w:rPr>
          <w:b/>
        </w:rPr>
        <w:t xml:space="preserve">, se </w:t>
      </w:r>
      <w:proofErr w:type="spellStart"/>
      <w:r w:rsidRPr="00F529DD">
        <w:rPr>
          <w:b/>
        </w:rPr>
        <w:t>priloži</w:t>
      </w:r>
      <w:proofErr w:type="spellEnd"/>
      <w:r w:rsidRPr="00F529DD">
        <w:rPr>
          <w:b/>
        </w:rPr>
        <w:t xml:space="preserve"> </w:t>
      </w:r>
      <w:proofErr w:type="spellStart"/>
      <w:r w:rsidRPr="00F529DD">
        <w:rPr>
          <w:b/>
        </w:rPr>
        <w:t>temu</w:t>
      </w:r>
      <w:proofErr w:type="spellEnd"/>
      <w:r w:rsidRPr="00F529DD">
        <w:rPr>
          <w:b/>
        </w:rPr>
        <w:t xml:space="preserve"> </w:t>
      </w:r>
      <w:proofErr w:type="spellStart"/>
      <w:r w:rsidRPr="00F529DD">
        <w:rPr>
          <w:b/>
        </w:rPr>
        <w:t>obrazcu</w:t>
      </w:r>
      <w:proofErr w:type="spellEnd"/>
      <w:r w:rsidRPr="00F529DD">
        <w:rPr>
          <w:b/>
        </w:rPr>
        <w:t>.</w:t>
      </w:r>
    </w:p>
    <w:p w14:paraId="6DAA7B3D" w14:textId="77777777" w:rsidR="002B3781" w:rsidRPr="00F529DD" w:rsidRDefault="002B3781" w:rsidP="002B3781">
      <w:pPr>
        <w:jc w:val="both"/>
        <w:rPr>
          <w:b/>
          <w:bCs/>
        </w:rPr>
      </w:pPr>
      <w:proofErr w:type="spellStart"/>
      <w:r w:rsidRPr="00F529DD">
        <w:rPr>
          <w:b/>
        </w:rPr>
        <w:t>Vloženi</w:t>
      </w:r>
      <w:proofErr w:type="spellEnd"/>
      <w:r w:rsidRPr="00F529DD">
        <w:rPr>
          <w:b/>
        </w:rPr>
        <w:t xml:space="preserve"> </w:t>
      </w:r>
      <w:proofErr w:type="spellStart"/>
      <w:r w:rsidRPr="00F529DD">
        <w:rPr>
          <w:b/>
        </w:rPr>
        <w:t>izvirniki</w:t>
      </w:r>
      <w:proofErr w:type="spellEnd"/>
      <w:r w:rsidRPr="00F529DD">
        <w:rPr>
          <w:b/>
        </w:rPr>
        <w:t xml:space="preserve"> </w:t>
      </w:r>
      <w:proofErr w:type="spellStart"/>
      <w:r w:rsidRPr="00F529DD">
        <w:rPr>
          <w:b/>
        </w:rPr>
        <w:t>potrdil</w:t>
      </w:r>
      <w:proofErr w:type="spellEnd"/>
      <w:r w:rsidRPr="00F529DD">
        <w:rPr>
          <w:b/>
        </w:rPr>
        <w:t xml:space="preserve"> se ne </w:t>
      </w:r>
      <w:proofErr w:type="spellStart"/>
      <w:r w:rsidRPr="00F529DD">
        <w:rPr>
          <w:b/>
        </w:rPr>
        <w:t>vračajo</w:t>
      </w:r>
      <w:proofErr w:type="spellEnd"/>
      <w:r w:rsidRPr="00F529DD">
        <w:rPr>
          <w:b/>
        </w:rPr>
        <w:t xml:space="preserve">. </w:t>
      </w:r>
      <w:proofErr w:type="spellStart"/>
      <w:r w:rsidRPr="00F529DD">
        <w:rPr>
          <w:b/>
        </w:rPr>
        <w:t>Zato</w:t>
      </w:r>
      <w:proofErr w:type="spellEnd"/>
      <w:r w:rsidRPr="00F529DD">
        <w:rPr>
          <w:b/>
        </w:rPr>
        <w:t xml:space="preserve"> je </w:t>
      </w:r>
      <w:proofErr w:type="spellStart"/>
      <w:r w:rsidRPr="00F529DD">
        <w:rPr>
          <w:b/>
        </w:rPr>
        <w:t>priporočljivo</w:t>
      </w:r>
      <w:proofErr w:type="spellEnd"/>
      <w:r w:rsidRPr="00F529DD">
        <w:rPr>
          <w:b/>
        </w:rPr>
        <w:t xml:space="preserve"> </w:t>
      </w:r>
      <w:proofErr w:type="spellStart"/>
      <w:r w:rsidRPr="00F529DD">
        <w:rPr>
          <w:b/>
        </w:rPr>
        <w:t>predložiti</w:t>
      </w:r>
      <w:proofErr w:type="spellEnd"/>
      <w:r w:rsidRPr="00F529DD">
        <w:rPr>
          <w:b/>
        </w:rPr>
        <w:t xml:space="preserve"> </w:t>
      </w:r>
      <w:proofErr w:type="spellStart"/>
      <w:r w:rsidRPr="00F529DD">
        <w:rPr>
          <w:b/>
        </w:rPr>
        <w:t>kopije</w:t>
      </w:r>
      <w:proofErr w:type="spellEnd"/>
      <w:r w:rsidRPr="00F529DD">
        <w:rPr>
          <w:b/>
        </w:rPr>
        <w:t xml:space="preserve"> </w:t>
      </w:r>
      <w:proofErr w:type="spellStart"/>
      <w:r w:rsidRPr="00F529DD">
        <w:rPr>
          <w:b/>
        </w:rPr>
        <w:t>zadevnih</w:t>
      </w:r>
      <w:proofErr w:type="spellEnd"/>
      <w:r w:rsidRPr="00F529DD">
        <w:rPr>
          <w:b/>
        </w:rPr>
        <w:t xml:space="preserve"> </w:t>
      </w:r>
      <w:proofErr w:type="spellStart"/>
      <w:r w:rsidRPr="00F529DD">
        <w:rPr>
          <w:b/>
        </w:rPr>
        <w:t>dokumentov</w:t>
      </w:r>
      <w:proofErr w:type="spellEnd"/>
      <w:r w:rsidRPr="00F529DD">
        <w:rPr>
          <w:b/>
        </w:rPr>
        <w:t>.</w:t>
      </w:r>
    </w:p>
    <w:p w14:paraId="4046BC0F" w14:textId="77777777" w:rsidR="002B3781" w:rsidRPr="00F529DD" w:rsidRDefault="002B3781" w:rsidP="002B3781">
      <w:pPr>
        <w:spacing w:line="360" w:lineRule="auto"/>
        <w:rPr>
          <w:b/>
          <w:highlight w:val="lightGray"/>
        </w:rPr>
      </w:pPr>
      <w:r w:rsidRPr="00F529DD">
        <w:br w:type="page"/>
      </w:r>
    </w:p>
    <w:p w14:paraId="74A970AD" w14:textId="77777777" w:rsidR="002B3781" w:rsidRPr="00F529DD" w:rsidRDefault="002B3781" w:rsidP="002B3781">
      <w:pPr>
        <w:spacing w:line="360" w:lineRule="auto"/>
        <w:jc w:val="center"/>
        <w:rPr>
          <w:b/>
        </w:rPr>
      </w:pPr>
      <w:r w:rsidRPr="00F529DD">
        <w:rPr>
          <w:b/>
        </w:rPr>
        <w:t>MOREBITNI PREDLOG ZA DOLOČITEV ODVETNIKA</w:t>
      </w:r>
    </w:p>
    <w:p w14:paraId="235485E6" w14:textId="77777777" w:rsidR="002B3781" w:rsidRPr="00F529DD" w:rsidRDefault="002B3781" w:rsidP="002B3781">
      <w:pPr>
        <w:spacing w:line="360" w:lineRule="auto"/>
        <w:rPr>
          <w:sz w:val="20"/>
          <w:szCs w:val="20"/>
        </w:rPr>
      </w:pPr>
    </w:p>
    <w:p w14:paraId="7CA19581" w14:textId="77777777" w:rsidR="002B3781" w:rsidRPr="00F529DD" w:rsidRDefault="002B3781" w:rsidP="002B3781">
      <w:pPr>
        <w:jc w:val="both"/>
      </w:pPr>
      <w:proofErr w:type="spellStart"/>
      <w:r w:rsidRPr="00F529DD">
        <w:t>Če</w:t>
      </w:r>
      <w:proofErr w:type="spellEnd"/>
      <w:r w:rsidRPr="00F529DD">
        <w:t xml:space="preserve"> </w:t>
      </w:r>
      <w:proofErr w:type="spellStart"/>
      <w:r w:rsidRPr="00F529DD">
        <w:t>ste</w:t>
      </w:r>
      <w:proofErr w:type="spellEnd"/>
      <w:r w:rsidRPr="00F529DD">
        <w:t xml:space="preserve"> </w:t>
      </w:r>
      <w:proofErr w:type="spellStart"/>
      <w:r w:rsidRPr="00F529DD">
        <w:t>izbrali</w:t>
      </w:r>
      <w:proofErr w:type="spellEnd"/>
      <w:r w:rsidRPr="00F529DD">
        <w:t xml:space="preserve"> </w:t>
      </w:r>
      <w:proofErr w:type="spellStart"/>
      <w:r w:rsidRPr="00F529DD">
        <w:t>odvetnika</w:t>
      </w:r>
      <w:proofErr w:type="spellEnd"/>
      <w:r w:rsidRPr="00F529DD">
        <w:t xml:space="preserve">, </w:t>
      </w:r>
      <w:proofErr w:type="spellStart"/>
      <w:r w:rsidRPr="00F529DD">
        <w:t>ki</w:t>
      </w:r>
      <w:proofErr w:type="spellEnd"/>
      <w:r w:rsidRPr="00F529DD">
        <w:t xml:space="preserve"> je </w:t>
      </w:r>
      <w:proofErr w:type="spellStart"/>
      <w:r w:rsidRPr="00F529DD">
        <w:t>upravičen</w:t>
      </w:r>
      <w:proofErr w:type="spellEnd"/>
      <w:r w:rsidRPr="00F529DD">
        <w:t xml:space="preserve"> </w:t>
      </w:r>
      <w:proofErr w:type="spellStart"/>
      <w:r w:rsidRPr="00F529DD">
        <w:t>za</w:t>
      </w:r>
      <w:proofErr w:type="spellEnd"/>
      <w:r w:rsidRPr="00F529DD">
        <w:t xml:space="preserve"> </w:t>
      </w:r>
      <w:proofErr w:type="spellStart"/>
      <w:r w:rsidRPr="00F529DD">
        <w:t>zastopanje</w:t>
      </w:r>
      <w:proofErr w:type="spellEnd"/>
      <w:r w:rsidRPr="00F529DD">
        <w:t xml:space="preserve"> </w:t>
      </w:r>
      <w:proofErr w:type="spellStart"/>
      <w:r w:rsidRPr="00F529DD">
        <w:t>pred</w:t>
      </w:r>
      <w:proofErr w:type="spellEnd"/>
      <w:r w:rsidRPr="00F529DD">
        <w:t xml:space="preserve"> </w:t>
      </w:r>
      <w:proofErr w:type="spellStart"/>
      <w:r w:rsidRPr="00F529DD">
        <w:t>sodišči</w:t>
      </w:r>
      <w:proofErr w:type="spellEnd"/>
      <w:r w:rsidRPr="00F529DD">
        <w:t xml:space="preserve"> </w:t>
      </w:r>
      <w:proofErr w:type="spellStart"/>
      <w:r w:rsidRPr="00F529DD">
        <w:t>države</w:t>
      </w:r>
      <w:proofErr w:type="spellEnd"/>
      <w:r w:rsidRPr="00F529DD">
        <w:t xml:space="preserve"> </w:t>
      </w:r>
      <w:proofErr w:type="spellStart"/>
      <w:r w:rsidRPr="00F529DD">
        <w:t>članice</w:t>
      </w:r>
      <w:proofErr w:type="spellEnd"/>
      <w:r w:rsidRPr="00F529DD">
        <w:t xml:space="preserve"> </w:t>
      </w:r>
      <w:proofErr w:type="spellStart"/>
      <w:r w:rsidRPr="00F529DD">
        <w:t>ali</w:t>
      </w:r>
      <w:proofErr w:type="spellEnd"/>
      <w:r w:rsidRPr="00F529DD">
        <w:t xml:space="preserve"> </w:t>
      </w:r>
      <w:proofErr w:type="spellStart"/>
      <w:r w:rsidRPr="00F529DD">
        <w:t>druge</w:t>
      </w:r>
      <w:proofErr w:type="spellEnd"/>
      <w:r w:rsidRPr="00F529DD">
        <w:t xml:space="preserve"> </w:t>
      </w:r>
      <w:proofErr w:type="spellStart"/>
      <w:r w:rsidRPr="00F529DD">
        <w:t>države</w:t>
      </w:r>
      <w:proofErr w:type="spellEnd"/>
      <w:r w:rsidRPr="00F529DD">
        <w:t xml:space="preserve"> </w:t>
      </w:r>
      <w:proofErr w:type="spellStart"/>
      <w:r w:rsidRPr="00F529DD">
        <w:t>podpisnice</w:t>
      </w:r>
      <w:proofErr w:type="spellEnd"/>
      <w:r w:rsidRPr="00F529DD">
        <w:t xml:space="preserve"> </w:t>
      </w:r>
      <w:proofErr w:type="spellStart"/>
      <w:r w:rsidRPr="00F529DD">
        <w:t>Sporazuma</w:t>
      </w:r>
      <w:proofErr w:type="spellEnd"/>
      <w:r w:rsidRPr="00F529DD">
        <w:t xml:space="preserve"> o EGP, </w:t>
      </w:r>
      <w:proofErr w:type="spellStart"/>
      <w:r w:rsidRPr="00F529DD">
        <w:t>morate</w:t>
      </w:r>
      <w:proofErr w:type="spellEnd"/>
      <w:r w:rsidRPr="00F529DD">
        <w:t xml:space="preserve"> </w:t>
      </w:r>
      <w:proofErr w:type="spellStart"/>
      <w:r w:rsidRPr="00F529DD">
        <w:t>navesti</w:t>
      </w:r>
      <w:proofErr w:type="spellEnd"/>
      <w:r w:rsidRPr="00F529DD">
        <w:t xml:space="preserve"> te </w:t>
      </w:r>
      <w:proofErr w:type="spellStart"/>
      <w:proofErr w:type="gramStart"/>
      <w:r w:rsidRPr="00F529DD">
        <w:t>podatke</w:t>
      </w:r>
      <w:proofErr w:type="spellEnd"/>
      <w:r w:rsidRPr="00F529DD">
        <w:t>:</w:t>
      </w:r>
      <w:proofErr w:type="gramEnd"/>
    </w:p>
    <w:p w14:paraId="5DF1649B" w14:textId="77777777" w:rsidR="002B3781" w:rsidRPr="00F529DD" w:rsidRDefault="002B3781" w:rsidP="002B3781">
      <w:pPr>
        <w:spacing w:line="360" w:lineRule="auto"/>
        <w:rPr>
          <w:sz w:val="20"/>
          <w:szCs w:val="20"/>
        </w:rPr>
      </w:pPr>
    </w:p>
    <w:tbl>
      <w:tblPr>
        <w:tblW w:w="0" w:type="auto"/>
        <w:tblLook w:val="01E0" w:firstRow="1" w:lastRow="1" w:firstColumn="1" w:lastColumn="1" w:noHBand="0" w:noVBand="0"/>
      </w:tblPr>
      <w:tblGrid>
        <w:gridCol w:w="4604"/>
        <w:gridCol w:w="4604"/>
      </w:tblGrid>
      <w:tr w:rsidR="002B3781" w:rsidRPr="00EF07F0" w14:paraId="6A332C70" w14:textId="77777777" w:rsidTr="00424680">
        <w:trPr>
          <w:trHeight w:val="567"/>
        </w:trPr>
        <w:tc>
          <w:tcPr>
            <w:tcW w:w="9208" w:type="dxa"/>
            <w:gridSpan w:val="2"/>
          </w:tcPr>
          <w:p w14:paraId="10AD7A22" w14:textId="77777777" w:rsidR="002B3781" w:rsidRPr="00EF07F0" w:rsidRDefault="002B3781" w:rsidP="00424680">
            <w:pPr>
              <w:tabs>
                <w:tab w:val="left" w:pos="8800"/>
              </w:tabs>
            </w:pPr>
            <w:proofErr w:type="spellStart"/>
            <w:r w:rsidRPr="00EF07F0">
              <w:t>Odvetnik</w:t>
            </w:r>
            <w:proofErr w:type="spellEnd"/>
            <w:r w:rsidRPr="00EF07F0">
              <w:t>(-ca</w:t>
            </w:r>
            <w:proofErr w:type="gramStart"/>
            <w:r w:rsidRPr="00EF07F0">
              <w:t>):</w:t>
            </w:r>
            <w:proofErr w:type="gramEnd"/>
            <w:r w:rsidRPr="00EF07F0">
              <w:t xml:space="preserve"> </w:t>
            </w:r>
            <w:r w:rsidRPr="00EF07F0">
              <w:rPr>
                <w:u w:val="dotted"/>
              </w:rPr>
              <w:fldChar w:fldCharType="begin" w:fldLock="1">
                <w:ffData>
                  <w:name w:val=""/>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59CB2501" w14:textId="77777777" w:rsidTr="00424680">
        <w:trPr>
          <w:trHeight w:val="567"/>
        </w:trPr>
        <w:tc>
          <w:tcPr>
            <w:tcW w:w="9208" w:type="dxa"/>
            <w:gridSpan w:val="2"/>
          </w:tcPr>
          <w:p w14:paraId="483CA678" w14:textId="77777777" w:rsidR="002B3781" w:rsidRPr="00EF07F0" w:rsidRDefault="002B3781" w:rsidP="00424680">
            <w:pPr>
              <w:tabs>
                <w:tab w:val="left" w:pos="8800"/>
              </w:tabs>
            </w:pPr>
            <w:proofErr w:type="spellStart"/>
            <w:proofErr w:type="gramStart"/>
            <w:r w:rsidRPr="00EF07F0">
              <w:t>Naslov</w:t>
            </w:r>
            <w:proofErr w:type="spellEnd"/>
            <w:r w:rsidRPr="00EF07F0">
              <w:t>:</w:t>
            </w:r>
            <w:proofErr w:type="gramEnd"/>
            <w:r w:rsidRPr="00EF07F0">
              <w:t xml:space="preserve"> </w:t>
            </w:r>
            <w:r w:rsidRPr="00EF07F0">
              <w:rPr>
                <w:u w:val="dotted"/>
              </w:rPr>
              <w:fldChar w:fldCharType="begin" w:fldLock="1">
                <w:ffData>
                  <w:name w:val=""/>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78933906" w14:textId="77777777" w:rsidTr="00424680">
        <w:trPr>
          <w:trHeight w:val="567"/>
        </w:trPr>
        <w:tc>
          <w:tcPr>
            <w:tcW w:w="4604" w:type="dxa"/>
          </w:tcPr>
          <w:p w14:paraId="61578847" w14:textId="77777777" w:rsidR="002B3781" w:rsidRPr="00EF07F0" w:rsidRDefault="002B3781" w:rsidP="00424680">
            <w:pPr>
              <w:tabs>
                <w:tab w:val="left" w:pos="4100"/>
                <w:tab w:val="left" w:leader="dot" w:pos="4200"/>
              </w:tabs>
              <w:ind w:right="88"/>
            </w:pPr>
            <w:proofErr w:type="spellStart"/>
            <w:r w:rsidRPr="00EF07F0">
              <w:t>Poštna</w:t>
            </w:r>
            <w:proofErr w:type="spellEnd"/>
            <w:r w:rsidRPr="00EF07F0">
              <w:t xml:space="preserve"> </w:t>
            </w:r>
            <w:proofErr w:type="spellStart"/>
            <w:proofErr w:type="gramStart"/>
            <w:r w:rsidRPr="00EF07F0">
              <w:t>številka</w:t>
            </w:r>
            <w:proofErr w:type="spellEnd"/>
            <w:r w:rsidRPr="00EF07F0">
              <w:t>:</w:t>
            </w:r>
            <w:proofErr w:type="gramEnd"/>
            <w:r w:rsidRPr="00EF07F0">
              <w:t xml:space="preserve"> </w:t>
            </w:r>
            <w:r w:rsidRPr="00EF07F0">
              <w:rPr>
                <w:u w:val="dotted"/>
              </w:rPr>
              <w:fldChar w:fldCharType="begin" w:fldLock="1">
                <w:ffData>
                  <w:name w:val=""/>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c>
          <w:tcPr>
            <w:tcW w:w="4604" w:type="dxa"/>
          </w:tcPr>
          <w:p w14:paraId="761401BA" w14:textId="77777777" w:rsidR="002B3781" w:rsidRPr="00EF07F0" w:rsidRDefault="002B3781" w:rsidP="00424680">
            <w:pPr>
              <w:tabs>
                <w:tab w:val="left" w:pos="4196"/>
              </w:tabs>
            </w:pPr>
            <w:proofErr w:type="spellStart"/>
            <w:proofErr w:type="gramStart"/>
            <w:r w:rsidRPr="00EF07F0">
              <w:t>Kraj</w:t>
            </w:r>
            <w:proofErr w:type="spellEnd"/>
            <w:r w:rsidRPr="00EF07F0">
              <w:t>:</w:t>
            </w:r>
            <w:proofErr w:type="gramEnd"/>
            <w:r w:rsidRPr="00EF07F0">
              <w:t xml:space="preserve"> </w:t>
            </w:r>
            <w:r w:rsidRPr="00EF07F0">
              <w:rPr>
                <w:u w:val="dotted"/>
              </w:rPr>
              <w:fldChar w:fldCharType="begin" w:fldLock="1">
                <w:ffData>
                  <w:name w:val=""/>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6149A3BF" w14:textId="77777777" w:rsidTr="00424680">
        <w:trPr>
          <w:trHeight w:val="567"/>
        </w:trPr>
        <w:tc>
          <w:tcPr>
            <w:tcW w:w="9208" w:type="dxa"/>
            <w:gridSpan w:val="2"/>
          </w:tcPr>
          <w:p w14:paraId="42FF9025" w14:textId="77777777" w:rsidR="002B3781" w:rsidRPr="00EF07F0" w:rsidRDefault="002B3781" w:rsidP="00424680">
            <w:pPr>
              <w:tabs>
                <w:tab w:val="left" w:pos="8800"/>
              </w:tabs>
            </w:pPr>
            <w:proofErr w:type="spellStart"/>
            <w:proofErr w:type="gramStart"/>
            <w:r w:rsidRPr="00EF07F0">
              <w:t>Država</w:t>
            </w:r>
            <w:proofErr w:type="spellEnd"/>
            <w:r w:rsidRPr="00EF07F0">
              <w:t>:</w:t>
            </w:r>
            <w:proofErr w:type="gramEnd"/>
            <w:r w:rsidRPr="00EF07F0">
              <w:t xml:space="preserve"> </w:t>
            </w:r>
            <w:r w:rsidRPr="00EF07F0">
              <w:rPr>
                <w:u w:val="dotted"/>
              </w:rPr>
              <w:fldChar w:fldCharType="begin" w:fldLock="1">
                <w:ffData>
                  <w:name w:val=""/>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7FE53FFC" w14:textId="77777777" w:rsidTr="00424680">
        <w:trPr>
          <w:trHeight w:val="567"/>
        </w:trPr>
        <w:tc>
          <w:tcPr>
            <w:tcW w:w="9208" w:type="dxa"/>
            <w:gridSpan w:val="2"/>
          </w:tcPr>
          <w:p w14:paraId="611BBB17" w14:textId="77777777" w:rsidR="002B3781" w:rsidRPr="00EF07F0" w:rsidRDefault="002B3781" w:rsidP="00424680">
            <w:pPr>
              <w:tabs>
                <w:tab w:val="left" w:pos="8800"/>
              </w:tabs>
            </w:pPr>
            <w:proofErr w:type="gramStart"/>
            <w:r w:rsidRPr="00EF07F0">
              <w:t>Telefon:</w:t>
            </w:r>
            <w:proofErr w:type="gramEnd"/>
            <w:r w:rsidRPr="00EF07F0">
              <w:t xml:space="preserve"> </w:t>
            </w:r>
            <w:r w:rsidRPr="00EF07F0">
              <w:rPr>
                <w:u w:val="dotted"/>
              </w:rPr>
              <w:fldChar w:fldCharType="begin" w:fldLock="1">
                <w:ffData>
                  <w:name w:val=""/>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r w:rsidR="002B3781" w:rsidRPr="00EF07F0" w14:paraId="336C6A49" w14:textId="77777777" w:rsidTr="00424680">
        <w:trPr>
          <w:trHeight w:val="567"/>
        </w:trPr>
        <w:tc>
          <w:tcPr>
            <w:tcW w:w="9208" w:type="dxa"/>
            <w:gridSpan w:val="2"/>
          </w:tcPr>
          <w:p w14:paraId="18D4B690" w14:textId="77777777" w:rsidR="002B3781" w:rsidRPr="00EF07F0" w:rsidRDefault="002B3781" w:rsidP="00424680">
            <w:pPr>
              <w:tabs>
                <w:tab w:val="left" w:pos="8800"/>
              </w:tabs>
            </w:pPr>
            <w:proofErr w:type="spellStart"/>
            <w:r w:rsidRPr="00EF07F0">
              <w:t>Elektronski</w:t>
            </w:r>
            <w:proofErr w:type="spellEnd"/>
            <w:r w:rsidRPr="00EF07F0">
              <w:t xml:space="preserve"> </w:t>
            </w:r>
            <w:proofErr w:type="spellStart"/>
            <w:r w:rsidRPr="00EF07F0">
              <w:t>naslov</w:t>
            </w:r>
            <w:proofErr w:type="spellEnd"/>
            <w:r w:rsidRPr="00EF07F0">
              <w:t xml:space="preserve"> (</w:t>
            </w:r>
            <w:proofErr w:type="spellStart"/>
            <w:r w:rsidRPr="00EF07F0">
              <w:t>neobvezno</w:t>
            </w:r>
            <w:proofErr w:type="spellEnd"/>
            <w:proofErr w:type="gramStart"/>
            <w:r w:rsidRPr="00EF07F0">
              <w:t>):</w:t>
            </w:r>
            <w:proofErr w:type="gramEnd"/>
            <w:r w:rsidRPr="00EF07F0">
              <w:t xml:space="preserve"> </w:t>
            </w:r>
            <w:r w:rsidRPr="00EF07F0">
              <w:rPr>
                <w:u w:val="dotted"/>
              </w:rPr>
              <w:fldChar w:fldCharType="begin" w:fldLock="1">
                <w:ffData>
                  <w:name w:val=""/>
                  <w:enabled/>
                  <w:calcOnExit w:val="0"/>
                  <w:textInput>
                    <w:maxLength w:val="75"/>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t xml:space="preserve"> </w:t>
            </w:r>
            <w:r w:rsidRPr="00EF07F0">
              <w:rPr>
                <w:u w:val="dotted"/>
              </w:rPr>
              <w:tab/>
            </w:r>
          </w:p>
        </w:tc>
      </w:tr>
    </w:tbl>
    <w:p w14:paraId="6136404B" w14:textId="77777777" w:rsidR="002B3781" w:rsidRPr="00EF07F0" w:rsidRDefault="002B3781" w:rsidP="002B3781">
      <w:pPr>
        <w:spacing w:line="360" w:lineRule="auto"/>
        <w:rPr>
          <w:sz w:val="20"/>
          <w:szCs w:val="20"/>
        </w:rPr>
      </w:pPr>
    </w:p>
    <w:p w14:paraId="794D6BE9" w14:textId="77777777" w:rsidR="002B3781" w:rsidRPr="00EF07F0" w:rsidRDefault="002B3781" w:rsidP="002B3781">
      <w:pPr>
        <w:spacing w:line="360" w:lineRule="auto"/>
        <w:rPr>
          <w:sz w:val="20"/>
          <w:szCs w:val="20"/>
        </w:rPr>
      </w:pPr>
    </w:p>
    <w:p w14:paraId="2A31D4B7" w14:textId="77777777" w:rsidR="002B3781" w:rsidRPr="00EF07F0" w:rsidRDefault="002B3781" w:rsidP="002B3781">
      <w:pPr>
        <w:spacing w:line="360" w:lineRule="auto"/>
        <w:jc w:val="center"/>
        <w:rPr>
          <w:b/>
          <w:bCs/>
        </w:rPr>
      </w:pPr>
      <w:r w:rsidRPr="00EF07F0">
        <w:rPr>
          <w:b/>
        </w:rPr>
        <w:t>ČASTNA IZJAVA</w:t>
      </w:r>
    </w:p>
    <w:p w14:paraId="54BA28C0" w14:textId="77777777" w:rsidR="002B3781" w:rsidRPr="00EF07F0" w:rsidRDefault="002B3781" w:rsidP="002B3781">
      <w:pPr>
        <w:spacing w:line="360" w:lineRule="auto"/>
        <w:jc w:val="both"/>
      </w:pPr>
    </w:p>
    <w:p w14:paraId="04BA3767" w14:textId="77777777" w:rsidR="002B3781" w:rsidRPr="00F529DD" w:rsidRDefault="002B3781" w:rsidP="002B3781">
      <w:pPr>
        <w:jc w:val="both"/>
      </w:pPr>
      <w:proofErr w:type="spellStart"/>
      <w:r w:rsidRPr="00F529DD">
        <w:t>Podpisani</w:t>
      </w:r>
      <w:proofErr w:type="spellEnd"/>
      <w:r w:rsidRPr="00F529DD">
        <w:t xml:space="preserve">(-a) </w:t>
      </w:r>
      <w:proofErr w:type="spellStart"/>
      <w:r w:rsidRPr="00F529DD">
        <w:t>častno</w:t>
      </w:r>
      <w:proofErr w:type="spellEnd"/>
      <w:r w:rsidRPr="00F529DD">
        <w:t xml:space="preserve"> </w:t>
      </w:r>
      <w:proofErr w:type="spellStart"/>
      <w:r w:rsidRPr="00F529DD">
        <w:t>izjavljam</w:t>
      </w:r>
      <w:proofErr w:type="spellEnd"/>
      <w:r w:rsidRPr="00F529DD">
        <w:t xml:space="preserve">, da </w:t>
      </w:r>
      <w:proofErr w:type="spellStart"/>
      <w:r w:rsidRPr="00F529DD">
        <w:t>so</w:t>
      </w:r>
      <w:proofErr w:type="spellEnd"/>
      <w:r w:rsidRPr="00F529DD">
        <w:t xml:space="preserve"> </w:t>
      </w:r>
      <w:proofErr w:type="spellStart"/>
      <w:r w:rsidRPr="00F529DD">
        <w:t>podatki</w:t>
      </w:r>
      <w:proofErr w:type="spellEnd"/>
      <w:r w:rsidRPr="00F529DD">
        <w:t xml:space="preserve"> </w:t>
      </w:r>
      <w:proofErr w:type="spellStart"/>
      <w:r w:rsidRPr="00F529DD">
        <w:t>iz</w:t>
      </w:r>
      <w:proofErr w:type="spellEnd"/>
      <w:r w:rsidRPr="00F529DD">
        <w:t xml:space="preserve"> te </w:t>
      </w:r>
      <w:proofErr w:type="spellStart"/>
      <w:r w:rsidRPr="00F529DD">
        <w:t>prošnje</w:t>
      </w:r>
      <w:proofErr w:type="spellEnd"/>
      <w:r w:rsidRPr="00F529DD">
        <w:t xml:space="preserve"> </w:t>
      </w:r>
      <w:proofErr w:type="spellStart"/>
      <w:r w:rsidRPr="00F529DD">
        <w:t>za</w:t>
      </w:r>
      <w:proofErr w:type="spellEnd"/>
      <w:r w:rsidRPr="00F529DD">
        <w:t xml:space="preserve"> </w:t>
      </w:r>
      <w:proofErr w:type="spellStart"/>
      <w:r w:rsidRPr="00F529DD">
        <w:t>brezplačno</w:t>
      </w:r>
      <w:proofErr w:type="spellEnd"/>
      <w:r w:rsidRPr="00F529DD">
        <w:t xml:space="preserve"> </w:t>
      </w:r>
      <w:proofErr w:type="spellStart"/>
      <w:r w:rsidRPr="00F529DD">
        <w:t>pravno</w:t>
      </w:r>
      <w:proofErr w:type="spellEnd"/>
      <w:r w:rsidRPr="00F529DD">
        <w:t xml:space="preserve"> </w:t>
      </w:r>
      <w:proofErr w:type="spellStart"/>
      <w:r w:rsidRPr="00F529DD">
        <w:t>pomoč</w:t>
      </w:r>
      <w:proofErr w:type="spellEnd"/>
      <w:r w:rsidRPr="00F529DD">
        <w:t xml:space="preserve"> </w:t>
      </w:r>
      <w:proofErr w:type="spellStart"/>
      <w:r w:rsidRPr="00F529DD">
        <w:t>točni</w:t>
      </w:r>
      <w:proofErr w:type="spellEnd"/>
      <w:r w:rsidRPr="00F529DD">
        <w:t>.</w:t>
      </w:r>
    </w:p>
    <w:p w14:paraId="76EC223D" w14:textId="77777777" w:rsidR="002B3781" w:rsidRPr="00F529DD" w:rsidRDefault="002B3781" w:rsidP="002B3781">
      <w:pPr>
        <w:spacing w:line="360" w:lineRule="auto"/>
        <w:jc w:val="both"/>
      </w:pPr>
    </w:p>
    <w:tbl>
      <w:tblPr>
        <w:tblW w:w="0" w:type="auto"/>
        <w:tblLook w:val="01E0" w:firstRow="1" w:lastRow="1" w:firstColumn="1" w:lastColumn="1" w:noHBand="0" w:noVBand="0"/>
      </w:tblPr>
      <w:tblGrid>
        <w:gridCol w:w="3692"/>
        <w:gridCol w:w="5551"/>
      </w:tblGrid>
      <w:tr w:rsidR="002B3781" w:rsidRPr="00104CFC" w14:paraId="3F2DE4D5" w14:textId="77777777" w:rsidTr="00424680">
        <w:tc>
          <w:tcPr>
            <w:tcW w:w="3708" w:type="dxa"/>
          </w:tcPr>
          <w:p w14:paraId="5BEA645C" w14:textId="77777777" w:rsidR="002B3781" w:rsidRPr="00EF07F0" w:rsidRDefault="002B3781" w:rsidP="00424680">
            <w:pPr>
              <w:tabs>
                <w:tab w:val="left" w:leader="dot" w:pos="1134"/>
                <w:tab w:val="left" w:leader="dot" w:pos="2000"/>
                <w:tab w:val="left" w:leader="dot" w:pos="3200"/>
              </w:tabs>
              <w:spacing w:line="360" w:lineRule="auto"/>
            </w:pPr>
            <w:proofErr w:type="spellStart"/>
            <w:proofErr w:type="gramStart"/>
            <w:r w:rsidRPr="00EF07F0">
              <w:t>Datum</w:t>
            </w:r>
            <w:proofErr w:type="spellEnd"/>
            <w:r w:rsidRPr="00EF07F0">
              <w:t>:</w:t>
            </w:r>
            <w:proofErr w:type="gramEnd"/>
            <w:r w:rsidRPr="00EF07F0">
              <w:t xml:space="preserve"> </w:t>
            </w:r>
            <w:r w:rsidRPr="00EF07F0">
              <w:rPr>
                <w:u w:val="dotted"/>
              </w:rPr>
              <w:fldChar w:fldCharType="begin" w:fldLock="1">
                <w:ffData>
                  <w:name w:val=""/>
                  <w:enabled/>
                  <w:calcOnExit w:val="0"/>
                  <w:textInput>
                    <w:maxLength w:val="2"/>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t>/</w:t>
            </w:r>
            <w:r w:rsidRPr="00EF07F0">
              <w:rPr>
                <w:u w:val="dotted"/>
              </w:rPr>
              <w:fldChar w:fldCharType="begin" w:fldLock="1">
                <w:ffData>
                  <w:name w:val=""/>
                  <w:enabled/>
                  <w:calcOnExit w:val="0"/>
                  <w:textInput>
                    <w:maxLength w:val="2"/>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t>/</w:t>
            </w:r>
            <w:r w:rsidRPr="00EF07F0">
              <w:rPr>
                <w:u w:val="dotted"/>
              </w:rPr>
              <w:fldChar w:fldCharType="begin" w:fldLock="1">
                <w:ffData>
                  <w:name w:val="Text17"/>
                  <w:enabled/>
                  <w:calcOnExit w:val="0"/>
                  <w:textInput>
                    <w:maxLength w:val="4"/>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p>
        </w:tc>
        <w:tc>
          <w:tcPr>
            <w:tcW w:w="5581" w:type="dxa"/>
          </w:tcPr>
          <w:p w14:paraId="4A191455" w14:textId="77777777" w:rsidR="002B3781" w:rsidRPr="002B3781" w:rsidRDefault="002B3781" w:rsidP="00424680">
            <w:pPr>
              <w:rPr>
                <w:lang w:val="pl-PL"/>
              </w:rPr>
            </w:pPr>
            <w:r w:rsidRPr="002B3781">
              <w:rPr>
                <w:lang w:val="pl-PL"/>
              </w:rPr>
              <w:t xml:space="preserve">Podpis </w:t>
            </w:r>
            <w:proofErr w:type="spellStart"/>
            <w:r w:rsidRPr="002B3781">
              <w:rPr>
                <w:lang w:val="pl-PL"/>
              </w:rPr>
              <w:t>prosilca</w:t>
            </w:r>
            <w:proofErr w:type="spellEnd"/>
            <w:r w:rsidRPr="002B3781">
              <w:rPr>
                <w:lang w:val="pl-PL"/>
              </w:rPr>
              <w:t xml:space="preserve"> </w:t>
            </w:r>
            <w:proofErr w:type="spellStart"/>
            <w:r w:rsidRPr="002B3781">
              <w:rPr>
                <w:lang w:val="pl-PL"/>
              </w:rPr>
              <w:t>ali</w:t>
            </w:r>
            <w:proofErr w:type="spellEnd"/>
            <w:r w:rsidRPr="002B3781">
              <w:rPr>
                <w:lang w:val="pl-PL"/>
              </w:rPr>
              <w:t xml:space="preserve"> </w:t>
            </w:r>
            <w:proofErr w:type="spellStart"/>
            <w:r w:rsidRPr="002B3781">
              <w:rPr>
                <w:lang w:val="pl-PL"/>
              </w:rPr>
              <w:t>njegovega</w:t>
            </w:r>
            <w:proofErr w:type="spellEnd"/>
            <w:r w:rsidRPr="002B3781">
              <w:rPr>
                <w:lang w:val="pl-PL"/>
              </w:rPr>
              <w:t xml:space="preserve"> </w:t>
            </w:r>
            <w:proofErr w:type="spellStart"/>
            <w:r w:rsidRPr="002B3781">
              <w:rPr>
                <w:lang w:val="pl-PL"/>
              </w:rPr>
              <w:t>odvetnika</w:t>
            </w:r>
            <w:proofErr w:type="spellEnd"/>
            <w:r w:rsidRPr="002B3781">
              <w:rPr>
                <w:lang w:val="pl-PL"/>
              </w:rPr>
              <w:t xml:space="preserve">: </w:t>
            </w:r>
          </w:p>
        </w:tc>
      </w:tr>
    </w:tbl>
    <w:p w14:paraId="5EB0A50E" w14:textId="77777777" w:rsidR="002B3781" w:rsidRPr="002B3781" w:rsidRDefault="002B3781" w:rsidP="002B3781">
      <w:pPr>
        <w:spacing w:line="360" w:lineRule="auto"/>
        <w:rPr>
          <w:lang w:val="pl-PL"/>
        </w:rPr>
      </w:pPr>
    </w:p>
    <w:p w14:paraId="39B8F695" w14:textId="77777777" w:rsidR="002B3781" w:rsidRPr="002B3781" w:rsidRDefault="002B3781" w:rsidP="002B3781">
      <w:pPr>
        <w:spacing w:line="360" w:lineRule="auto"/>
        <w:jc w:val="center"/>
        <w:rPr>
          <w:b/>
          <w:bCs/>
          <w:lang w:val="pl-PL"/>
        </w:rPr>
      </w:pPr>
      <w:r w:rsidRPr="002B3781">
        <w:rPr>
          <w:lang w:val="pl-PL"/>
        </w:rPr>
        <w:br w:type="page"/>
      </w:r>
      <w:r w:rsidRPr="002B3781">
        <w:rPr>
          <w:b/>
          <w:lang w:val="pl-PL"/>
        </w:rPr>
        <w:lastRenderedPageBreak/>
        <w:t>SEZNAM POTRDIL</w:t>
      </w:r>
    </w:p>
    <w:p w14:paraId="07D88C92" w14:textId="77777777" w:rsidR="002B3781" w:rsidRPr="002B3781" w:rsidRDefault="002B3781" w:rsidP="002B3781">
      <w:pPr>
        <w:spacing w:line="360" w:lineRule="auto"/>
        <w:rPr>
          <w:b/>
          <w:bCs/>
          <w:lang w:val="pl-PL"/>
        </w:rPr>
      </w:pPr>
    </w:p>
    <w:p w14:paraId="199579BC" w14:textId="77777777" w:rsidR="002B3781" w:rsidRPr="002B3781" w:rsidRDefault="002B3781" w:rsidP="002B3781">
      <w:pPr>
        <w:spacing w:after="240"/>
        <w:rPr>
          <w:sz w:val="20"/>
          <w:szCs w:val="20"/>
          <w:lang w:val="pl-PL"/>
        </w:rPr>
      </w:pPr>
      <w:proofErr w:type="spellStart"/>
      <w:r w:rsidRPr="002B3781">
        <w:rPr>
          <w:b/>
          <w:lang w:val="pl-PL"/>
        </w:rPr>
        <w:t>Potrdila</w:t>
      </w:r>
      <w:proofErr w:type="spellEnd"/>
      <w:r w:rsidRPr="002B3781">
        <w:rPr>
          <w:b/>
          <w:lang w:val="pl-PL"/>
        </w:rPr>
        <w:t xml:space="preserve">, ki </w:t>
      </w:r>
      <w:proofErr w:type="spellStart"/>
      <w:r w:rsidRPr="002B3781">
        <w:rPr>
          <w:b/>
          <w:lang w:val="pl-PL"/>
        </w:rPr>
        <w:t>omogočajo</w:t>
      </w:r>
      <w:proofErr w:type="spellEnd"/>
      <w:r w:rsidRPr="002B3781">
        <w:rPr>
          <w:b/>
          <w:lang w:val="pl-PL"/>
        </w:rPr>
        <w:t xml:space="preserve"> oceno </w:t>
      </w:r>
      <w:proofErr w:type="spellStart"/>
      <w:r w:rsidRPr="002B3781">
        <w:rPr>
          <w:b/>
          <w:lang w:val="pl-PL"/>
        </w:rPr>
        <w:t>vašega</w:t>
      </w:r>
      <w:proofErr w:type="spellEnd"/>
      <w:r w:rsidRPr="002B3781">
        <w:rPr>
          <w:b/>
          <w:lang w:val="pl-PL"/>
        </w:rPr>
        <w:t xml:space="preserve"> </w:t>
      </w:r>
      <w:proofErr w:type="spellStart"/>
      <w:r w:rsidRPr="002B3781">
        <w:rPr>
          <w:b/>
          <w:lang w:val="pl-PL"/>
        </w:rPr>
        <w:t>premoženjskega</w:t>
      </w:r>
      <w:proofErr w:type="spellEnd"/>
      <w:r w:rsidRPr="002B3781">
        <w:rPr>
          <w:b/>
          <w:lang w:val="pl-PL"/>
        </w:rPr>
        <w:t xml:space="preserve"> </w:t>
      </w:r>
      <w:proofErr w:type="spellStart"/>
      <w:r w:rsidRPr="002B3781">
        <w:rPr>
          <w:b/>
          <w:lang w:val="pl-PL"/>
        </w:rPr>
        <w:t>stanja</w:t>
      </w:r>
      <w:proofErr w:type="spellEnd"/>
      <w:r w:rsidRPr="002B3781">
        <w:rPr>
          <w:b/>
          <w:lang w:val="pl-P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2B3781" w:rsidRPr="00EF07F0" w14:paraId="64A27473" w14:textId="77777777" w:rsidTr="00424680">
        <w:trPr>
          <w:trHeight w:val="5103"/>
        </w:trPr>
        <w:tc>
          <w:tcPr>
            <w:tcW w:w="9135" w:type="dxa"/>
          </w:tcPr>
          <w:p w14:paraId="166BD9B9" w14:textId="77777777" w:rsidR="002B3781" w:rsidRPr="00EF07F0" w:rsidRDefault="002B3781" w:rsidP="00424680">
            <w:pPr>
              <w:tabs>
                <w:tab w:val="left" w:pos="9072"/>
                <w:tab w:val="left" w:pos="14175"/>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bookmarkStart w:id="12" w:name="Text31"/>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bookmarkEnd w:id="12"/>
            <w:r w:rsidRPr="00EF07F0">
              <w:rPr>
                <w:u w:val="dotted"/>
              </w:rPr>
              <w:tab/>
            </w:r>
          </w:p>
          <w:p w14:paraId="428C3911" w14:textId="77777777" w:rsidR="002B3781" w:rsidRPr="00EF07F0" w:rsidRDefault="002B3781" w:rsidP="00424680">
            <w:pPr>
              <w:tabs>
                <w:tab w:val="left" w:pos="9073"/>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1876171F" w14:textId="77777777" w:rsidR="002B3781" w:rsidRPr="00EF07F0" w:rsidRDefault="002B3781" w:rsidP="00424680">
            <w:pPr>
              <w:tabs>
                <w:tab w:val="left" w:pos="9072"/>
                <w:tab w:val="left" w:pos="9639"/>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0561C0DB"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123034B4"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5E629822"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077339C8"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6A7C5092"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3E2BE39B"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34C780BC"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bl>
    <w:p w14:paraId="475A5CE8" w14:textId="77777777" w:rsidR="002B3781" w:rsidRPr="00EF07F0" w:rsidRDefault="002B3781" w:rsidP="002B3781">
      <w:pPr>
        <w:spacing w:after="120"/>
        <w:jc w:val="both"/>
        <w:rPr>
          <w:b/>
          <w:bCs/>
        </w:rPr>
      </w:pPr>
    </w:p>
    <w:p w14:paraId="70AB1728" w14:textId="77777777" w:rsidR="002B3781" w:rsidRPr="00F529DD" w:rsidRDefault="002B3781" w:rsidP="002B3781">
      <w:pPr>
        <w:spacing w:after="240"/>
        <w:jc w:val="both"/>
        <w:rPr>
          <w:sz w:val="20"/>
          <w:szCs w:val="20"/>
        </w:rPr>
      </w:pPr>
      <w:proofErr w:type="spellStart"/>
      <w:r w:rsidRPr="00F529DD">
        <w:rPr>
          <w:b/>
        </w:rPr>
        <w:t>Če</w:t>
      </w:r>
      <w:proofErr w:type="spellEnd"/>
      <w:r w:rsidRPr="00F529DD">
        <w:rPr>
          <w:b/>
        </w:rPr>
        <w:t xml:space="preserve"> </w:t>
      </w:r>
      <w:proofErr w:type="spellStart"/>
      <w:r w:rsidRPr="00F529DD">
        <w:rPr>
          <w:b/>
        </w:rPr>
        <w:t>tožba</w:t>
      </w:r>
      <w:proofErr w:type="spellEnd"/>
      <w:r w:rsidRPr="00F529DD">
        <w:rPr>
          <w:b/>
        </w:rPr>
        <w:t xml:space="preserve"> </w:t>
      </w:r>
      <w:proofErr w:type="spellStart"/>
      <w:r w:rsidRPr="00F529DD">
        <w:rPr>
          <w:b/>
        </w:rPr>
        <w:t>še</w:t>
      </w:r>
      <w:proofErr w:type="spellEnd"/>
      <w:r w:rsidRPr="00F529DD">
        <w:rPr>
          <w:b/>
        </w:rPr>
        <w:t xml:space="preserve"> ni bila </w:t>
      </w:r>
      <w:proofErr w:type="spellStart"/>
      <w:r w:rsidRPr="00F529DD">
        <w:rPr>
          <w:b/>
        </w:rPr>
        <w:t>vložena</w:t>
      </w:r>
      <w:proofErr w:type="spellEnd"/>
      <w:r w:rsidRPr="00F529DD">
        <w:rPr>
          <w:b/>
        </w:rPr>
        <w:t xml:space="preserve">, </w:t>
      </w:r>
      <w:proofErr w:type="spellStart"/>
      <w:r w:rsidRPr="00F529DD">
        <w:rPr>
          <w:b/>
        </w:rPr>
        <w:t>potrdilo</w:t>
      </w:r>
      <w:proofErr w:type="spellEnd"/>
      <w:r w:rsidRPr="00F529DD">
        <w:rPr>
          <w:b/>
        </w:rPr>
        <w:t xml:space="preserve">(-i/-a), </w:t>
      </w:r>
      <w:proofErr w:type="spellStart"/>
      <w:r w:rsidRPr="00F529DD">
        <w:rPr>
          <w:b/>
        </w:rPr>
        <w:t>ki</w:t>
      </w:r>
      <w:proofErr w:type="spellEnd"/>
      <w:r w:rsidRPr="00F529DD">
        <w:rPr>
          <w:b/>
        </w:rPr>
        <w:t xml:space="preserve"> je/</w:t>
      </w:r>
      <w:proofErr w:type="spellStart"/>
      <w:r w:rsidRPr="00F529DD">
        <w:rPr>
          <w:b/>
        </w:rPr>
        <w:t>sta</w:t>
      </w:r>
      <w:proofErr w:type="spellEnd"/>
      <w:r w:rsidRPr="00F529DD">
        <w:rPr>
          <w:b/>
        </w:rPr>
        <w:t>/</w:t>
      </w:r>
      <w:proofErr w:type="spellStart"/>
      <w:r w:rsidRPr="00F529DD">
        <w:rPr>
          <w:b/>
        </w:rPr>
        <w:t>so</w:t>
      </w:r>
      <w:proofErr w:type="spellEnd"/>
      <w:r w:rsidRPr="00F529DD">
        <w:rPr>
          <w:b/>
        </w:rPr>
        <w:t xml:space="preserve"> </w:t>
      </w:r>
      <w:proofErr w:type="spellStart"/>
      <w:r w:rsidRPr="00F529DD">
        <w:rPr>
          <w:b/>
        </w:rPr>
        <w:t>upoštevno</w:t>
      </w:r>
      <w:proofErr w:type="spellEnd"/>
      <w:r w:rsidRPr="00F529DD">
        <w:rPr>
          <w:b/>
        </w:rPr>
        <w:t xml:space="preserve">(-i/-a) </w:t>
      </w:r>
      <w:proofErr w:type="spellStart"/>
      <w:r w:rsidRPr="00F529DD">
        <w:rPr>
          <w:b/>
        </w:rPr>
        <w:t>za</w:t>
      </w:r>
      <w:proofErr w:type="spellEnd"/>
      <w:r w:rsidRPr="00F529DD">
        <w:rPr>
          <w:b/>
        </w:rPr>
        <w:t xml:space="preserve"> </w:t>
      </w:r>
      <w:proofErr w:type="spellStart"/>
      <w:r w:rsidRPr="00F529DD">
        <w:rPr>
          <w:b/>
        </w:rPr>
        <w:t>presojo</w:t>
      </w:r>
      <w:proofErr w:type="spellEnd"/>
      <w:r w:rsidRPr="00F529DD">
        <w:rPr>
          <w:b/>
        </w:rPr>
        <w:t xml:space="preserve"> </w:t>
      </w:r>
      <w:proofErr w:type="spellStart"/>
      <w:r w:rsidRPr="00F529DD">
        <w:rPr>
          <w:b/>
        </w:rPr>
        <w:t>dopustnosti</w:t>
      </w:r>
      <w:proofErr w:type="spellEnd"/>
      <w:r w:rsidRPr="00F529DD">
        <w:rPr>
          <w:b/>
        </w:rPr>
        <w:t xml:space="preserve"> in </w:t>
      </w:r>
      <w:proofErr w:type="spellStart"/>
      <w:r w:rsidRPr="00F529DD">
        <w:rPr>
          <w:b/>
        </w:rPr>
        <w:t>utemeljenosti</w:t>
      </w:r>
      <w:proofErr w:type="spellEnd"/>
      <w:r w:rsidRPr="00F529DD">
        <w:rPr>
          <w:b/>
        </w:rPr>
        <w:t xml:space="preserve"> </w:t>
      </w:r>
      <w:proofErr w:type="spellStart"/>
      <w:r w:rsidRPr="00F529DD">
        <w:rPr>
          <w:b/>
        </w:rPr>
        <w:t>nameravane</w:t>
      </w:r>
      <w:proofErr w:type="spellEnd"/>
      <w:r w:rsidRPr="00F529DD">
        <w:rPr>
          <w:b/>
        </w:rPr>
        <w:t xml:space="preserve"> </w:t>
      </w:r>
      <w:proofErr w:type="spellStart"/>
      <w:proofErr w:type="gramStart"/>
      <w:r w:rsidRPr="00F529DD">
        <w:rPr>
          <w:b/>
        </w:rPr>
        <w:t>tožbe</w:t>
      </w:r>
      <w:proofErr w:type="spellEnd"/>
      <w:r w:rsidRPr="00F529DD">
        <w:rPr>
          <w:b/>
        </w:rPr>
        <w:t>:</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2B3781" w:rsidRPr="00EF07F0" w14:paraId="4062259E" w14:textId="77777777" w:rsidTr="00424680">
        <w:trPr>
          <w:trHeight w:val="5103"/>
        </w:trPr>
        <w:tc>
          <w:tcPr>
            <w:tcW w:w="9135" w:type="dxa"/>
          </w:tcPr>
          <w:p w14:paraId="6EA4426E"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2E955B31"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32D82990"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29BF4D16"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2AFCFB51"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4642205A"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71DFF2EF"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3777BDA6"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07B368D8"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Text31"/>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p w14:paraId="08C9CA4A" w14:textId="77777777" w:rsidR="002B3781" w:rsidRPr="00EF07F0" w:rsidRDefault="002B3781" w:rsidP="00424680">
            <w:pPr>
              <w:tabs>
                <w:tab w:val="left" w:pos="9072"/>
              </w:tabs>
              <w:spacing w:before="240"/>
              <w:jc w:val="both"/>
              <w:rPr>
                <w:bCs/>
              </w:rPr>
            </w:pPr>
            <w:r w:rsidRPr="00EF07F0">
              <w:rPr>
                <w:sz w:val="20"/>
              </w:rPr>
              <w:t>–</w:t>
            </w:r>
            <w:r w:rsidRPr="00EF07F0">
              <w:t xml:space="preserve"> </w:t>
            </w:r>
            <w:r w:rsidRPr="00EF07F0">
              <w:rPr>
                <w:u w:val="dotted"/>
              </w:rPr>
              <w:fldChar w:fldCharType="begin" w:fldLock="1">
                <w:ffData>
                  <w:name w:val=""/>
                  <w:enabled/>
                  <w:calcOnExit w:val="0"/>
                  <w:textInput/>
                </w:ffData>
              </w:fldChar>
            </w:r>
            <w:r w:rsidRPr="00EF07F0">
              <w:rPr>
                <w:u w:val="dotted"/>
              </w:rPr>
              <w:instrText xml:space="preserve"> FORMTEXT </w:instrText>
            </w:r>
            <w:r w:rsidRPr="00EF07F0">
              <w:rPr>
                <w:u w:val="dotted"/>
              </w:rPr>
            </w:r>
            <w:r w:rsidRPr="00EF07F0">
              <w:rPr>
                <w:u w:val="dotted"/>
              </w:rPr>
              <w:fldChar w:fldCharType="separate"/>
            </w:r>
            <w:r w:rsidRPr="00EF07F0">
              <w:rPr>
                <w:u w:val="dotted"/>
              </w:rPr>
              <w:t>     </w:t>
            </w:r>
            <w:r w:rsidRPr="00EF07F0">
              <w:rPr>
                <w:u w:val="dotted"/>
              </w:rPr>
              <w:fldChar w:fldCharType="end"/>
            </w:r>
            <w:r w:rsidRPr="00EF07F0">
              <w:rPr>
                <w:u w:val="dotted"/>
              </w:rPr>
              <w:tab/>
            </w:r>
          </w:p>
        </w:tc>
      </w:tr>
    </w:tbl>
    <w:p w14:paraId="1049E2BC" w14:textId="77777777" w:rsidR="002B3781" w:rsidRPr="00EF07F0" w:rsidRDefault="002B3781" w:rsidP="002B3781"/>
    <w:p w14:paraId="7D8C12F2" w14:textId="77777777" w:rsidR="002B3781" w:rsidRPr="00EF07F0" w:rsidRDefault="002B3781" w:rsidP="002B3781">
      <w:pPr>
        <w:rPr>
          <w:b/>
        </w:rPr>
      </w:pPr>
    </w:p>
    <w:p w14:paraId="04AF5B2B" w14:textId="77777777" w:rsidR="00A77B3E" w:rsidRDefault="00A77B3E"/>
    <w:sectPr w:rsidR="00A77B3E" w:rsidSect="00CF2247">
      <w:headerReference w:type="even" r:id="rId8"/>
      <w:headerReference w:type="default" r:id="rId9"/>
      <w:footerReference w:type="default" r:id="rId10"/>
      <w:headerReference w:type="first" r:id="rId11"/>
      <w:footerReference w:type="first" r:id="rId12"/>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3131" w14:textId="77777777" w:rsidR="00E033B8" w:rsidRDefault="00E033B8" w:rsidP="002B3781">
      <w:r>
        <w:separator/>
      </w:r>
    </w:p>
  </w:endnote>
  <w:endnote w:type="continuationSeparator" w:id="0">
    <w:p w14:paraId="3C3A0551" w14:textId="77777777" w:rsidR="00E033B8" w:rsidRDefault="00E033B8" w:rsidP="002B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9959" w14:textId="77777777" w:rsidR="00B24DD7" w:rsidRDefault="00D53822">
    <w:pPr>
      <w:pStyle w:val="Footer"/>
      <w:jc w:val="center"/>
    </w:pPr>
    <w:r>
      <w:t xml:space="preserve">– </w:t>
    </w:r>
    <w:r>
      <w:fldChar w:fldCharType="begin"/>
    </w:r>
    <w:r>
      <w:instrText xml:space="preserve"> PAGE   \* MERGEFORMAT </w:instrText>
    </w:r>
    <w:r>
      <w:fldChar w:fldCharType="separate"/>
    </w:r>
    <w:r>
      <w:rPr>
        <w:noProof/>
      </w:rPr>
      <w:t>14</w:t>
    </w:r>
    <w:r>
      <w:fldChar w:fldCharType="end"/>
    </w:r>
    <w:r w:rsidRPr="00834E2D">
      <w:t> –</w:t>
    </w:r>
  </w:p>
  <w:p w14:paraId="2E1AA8B3" w14:textId="77777777" w:rsidR="00B24DD7" w:rsidRDefault="00104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FCAB" w14:textId="77777777" w:rsidR="00B24DD7" w:rsidRDefault="00104CFC">
    <w:pPr>
      <w:pStyle w:val="Footer"/>
      <w:jc w:val="center"/>
    </w:pPr>
  </w:p>
  <w:p w14:paraId="18CBFC5F" w14:textId="77777777" w:rsidR="00B24DD7" w:rsidRDefault="00104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6615E" w14:textId="77777777" w:rsidR="00E033B8" w:rsidRDefault="00E033B8" w:rsidP="002B3781">
      <w:r>
        <w:separator/>
      </w:r>
    </w:p>
  </w:footnote>
  <w:footnote w:type="continuationSeparator" w:id="0">
    <w:p w14:paraId="7206EF90" w14:textId="77777777" w:rsidR="00E033B8" w:rsidRDefault="00E033B8" w:rsidP="002B3781">
      <w:r>
        <w:continuationSeparator/>
      </w:r>
    </w:p>
  </w:footnote>
  <w:footnote w:id="1">
    <w:p w14:paraId="3547D2C0" w14:textId="77777777" w:rsidR="002B3781" w:rsidRPr="00414D75" w:rsidRDefault="002B3781" w:rsidP="002B3781">
      <w:pPr>
        <w:pStyle w:val="FootnoteText"/>
        <w:ind w:left="142" w:hanging="142"/>
        <w:jc w:val="both"/>
      </w:pPr>
      <w:r>
        <w:rPr>
          <w:rStyle w:val="FootnoteReference"/>
        </w:rPr>
        <w:footnoteRef/>
      </w:r>
      <w:r>
        <w:t xml:space="preserve"> Pojem „direktne tožbe“ je v </w:t>
      </w:r>
      <w:r w:rsidRPr="00834E2D">
        <w:t>členu 1</w:t>
      </w:r>
      <w:r>
        <w:t>(2)(j) Poslovnika opredeljen kot „vse tožbe, ki se lahko vložijo pri Splošnem sodišču, razen predlogov za sprejetje predhodne odločbe“.</w:t>
      </w:r>
    </w:p>
  </w:footnote>
  <w:footnote w:id="2">
    <w:p w14:paraId="1F6CD058" w14:textId="77777777" w:rsidR="002B3781" w:rsidRDefault="002B3781" w:rsidP="002B3781">
      <w:pPr>
        <w:pStyle w:val="FootnoteText"/>
      </w:pPr>
      <w:r>
        <w:rPr>
          <w:rStyle w:val="FootnoteReference"/>
        </w:rPr>
        <w:footnoteRef/>
      </w:r>
      <w:r>
        <w:t xml:space="preserve"> </w:t>
      </w:r>
      <w:r>
        <w:t>Tej prošnji priložite novejši dokaz o svojem pravnem obstoju (izpisek iz sodnega registra, izpisek iz registra društev ali kak drug uradni dokument).</w:t>
      </w:r>
    </w:p>
  </w:footnote>
  <w:footnote w:id="3">
    <w:p w14:paraId="2C817A1D" w14:textId="77777777" w:rsidR="002B3781" w:rsidRPr="00BA7029" w:rsidRDefault="002B3781" w:rsidP="002B3781">
      <w:pPr>
        <w:pStyle w:val="FootnoteText"/>
        <w:spacing w:after="100" w:afterAutospacing="1"/>
        <w:jc w:val="both"/>
        <w:rPr>
          <w:rFonts w:cs="Times New Roman"/>
        </w:rPr>
      </w:pPr>
      <w:r>
        <w:rPr>
          <w:vertAlign w:val="superscript"/>
        </w:rPr>
        <w:t>3</w:t>
      </w:r>
      <w:r>
        <w:t xml:space="preserve"> Rubrike „Stranka, proti kateri nameravate vložiti tožbo“ ni treba izpolniti, če se tožba in prošnja za brezplačno pravno pomoč vložita hkrati ali če se prošnja za brezplačno pravno pomoč vloži po vložitvi tožbe. </w:t>
      </w:r>
    </w:p>
  </w:footnote>
  <w:footnote w:id="4">
    <w:p w14:paraId="7E368293" w14:textId="77777777" w:rsidR="002B3781" w:rsidRDefault="002B3781" w:rsidP="002B3781">
      <w:pPr>
        <w:pStyle w:val="FootnoteText"/>
      </w:pPr>
      <w:r>
        <w:rPr>
          <w:rStyle w:val="FootnoteReference"/>
        </w:rPr>
        <w:footnoteRef/>
      </w:r>
      <w:r>
        <w:t xml:space="preserve"> </w:t>
      </w:r>
      <w:r>
        <w:t>Rubrike „Predmet tožbe“ ni treba izpolniti, če se tožba in prošnja za brezplačno pravno pomoč vložita hkrati ali če se prošnja za brezplačno pravno pomoč vloži po vložitvi tožbe.</w:t>
      </w:r>
    </w:p>
  </w:footnote>
  <w:footnote w:id="5">
    <w:p w14:paraId="0C3C2BA7" w14:textId="77777777" w:rsidR="002B3781" w:rsidRDefault="002B3781" w:rsidP="002B3781">
      <w:pPr>
        <w:pStyle w:val="FootnoteText"/>
      </w:pPr>
      <w:r>
        <w:rPr>
          <w:rStyle w:val="FootnoteReference"/>
        </w:rPr>
        <w:footnoteRef/>
      </w:r>
      <w:r>
        <w:t xml:space="preserve"> </w:t>
      </w:r>
      <w:r>
        <w:t>V tem primeru mora prosilec pojasniti, kako se preživlja.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6F05" w14:textId="77777777" w:rsidR="00B24DD7" w:rsidRDefault="00D53822"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A70C5A" w14:textId="77777777" w:rsidR="00B24DD7" w:rsidRDefault="00104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1C45" w14:textId="77777777" w:rsidR="00B24DD7" w:rsidRPr="005E2020" w:rsidRDefault="00D53822" w:rsidP="003F27EA">
    <w:pPr>
      <w:pStyle w:val="Header"/>
      <w:tabs>
        <w:tab w:val="clear" w:pos="4536"/>
      </w:tabs>
      <w:jc w:val="center"/>
      <w:rPr>
        <w:sz w:val="20"/>
        <w:szCs w:val="20"/>
      </w:rPr>
    </w:pPr>
    <w:r>
      <w:rPr>
        <w:sz w:val="20"/>
      </w:rPr>
      <w:t>– OBRAZEC PROŠNJE ZA BREZPLAČNO PRAVNO POMOČ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B24DD7" w:rsidRPr="00104CFC" w14:paraId="749B62BD" w14:textId="77777777">
      <w:trPr>
        <w:trHeight w:val="2336"/>
      </w:trPr>
      <w:tc>
        <w:tcPr>
          <w:tcW w:w="1980" w:type="dxa"/>
          <w:vAlign w:val="center"/>
        </w:tcPr>
        <w:p w14:paraId="13B9A9F9" w14:textId="239AC077" w:rsidR="00B24DD7" w:rsidRDefault="00104CFC" w:rsidP="00982CBC">
          <w:pPr>
            <w:pStyle w:val="Header"/>
            <w:jc w:val="center"/>
          </w:pPr>
          <w:r>
            <w:rPr>
              <w:noProof/>
              <w:lang w:val="fr-BE" w:eastAsia="fr-BE"/>
            </w:rPr>
            <w:pict w14:anchorId="7B05A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9pt;height:93.6pt;visibility:visible;mso-wrap-style:square">
                <v:imagedata r:id="rId1" o:title=""/>
              </v:shape>
            </w:pict>
          </w:r>
        </w:p>
      </w:tc>
      <w:tc>
        <w:tcPr>
          <w:tcW w:w="4680" w:type="dxa"/>
        </w:tcPr>
        <w:p w14:paraId="54BA6868" w14:textId="77777777" w:rsidR="00B24DD7" w:rsidRPr="002B3781" w:rsidRDefault="00D53822" w:rsidP="00982CBC">
          <w:pPr>
            <w:autoSpaceDE w:val="0"/>
            <w:autoSpaceDN w:val="0"/>
            <w:adjustRightInd w:val="0"/>
            <w:spacing w:after="20"/>
            <w:rPr>
              <w:rFonts w:ascii="Times" w:hAnsi="Times"/>
              <w:caps/>
              <w:sz w:val="15"/>
              <w:szCs w:val="15"/>
              <w:lang w:val="es-ES"/>
            </w:rPr>
          </w:pPr>
          <w:r>
            <w:rPr>
              <w:rFonts w:ascii="Times" w:hAnsi="Times"/>
              <w:caps/>
              <w:sz w:val="15"/>
            </w:rPr>
            <w:t>ОБЩ</w:t>
          </w:r>
          <w:r w:rsidRPr="002B3781">
            <w:rPr>
              <w:rFonts w:ascii="Times" w:hAnsi="Times"/>
              <w:caps/>
              <w:sz w:val="15"/>
              <w:lang w:val="es-ES"/>
            </w:rPr>
            <w:t xml:space="preserve"> </w:t>
          </w:r>
          <w:r>
            <w:rPr>
              <w:rFonts w:ascii="Times" w:hAnsi="Times"/>
              <w:caps/>
              <w:sz w:val="15"/>
            </w:rPr>
            <w:t>СЪД</w:t>
          </w:r>
          <w:r w:rsidRPr="002B3781">
            <w:rPr>
              <w:rFonts w:ascii="Times" w:hAnsi="Times"/>
              <w:caps/>
              <w:sz w:val="15"/>
              <w:lang w:val="es-ES"/>
            </w:rPr>
            <w:t xml:space="preserve"> </w:t>
          </w:r>
          <w:r>
            <w:rPr>
              <w:rFonts w:ascii="Times" w:hAnsi="Times"/>
              <w:caps/>
              <w:sz w:val="15"/>
            </w:rPr>
            <w:t>НА</w:t>
          </w:r>
          <w:r w:rsidRPr="002B3781">
            <w:rPr>
              <w:rFonts w:ascii="Times" w:hAnsi="Times"/>
              <w:caps/>
              <w:sz w:val="15"/>
              <w:lang w:val="es-ES"/>
            </w:rPr>
            <w:t xml:space="preserve"> </w:t>
          </w:r>
          <w:r>
            <w:rPr>
              <w:rFonts w:ascii="Times" w:hAnsi="Times"/>
              <w:caps/>
              <w:sz w:val="15"/>
            </w:rPr>
            <w:t>ЕВРОПЕЙСКИЯ</w:t>
          </w:r>
          <w:r w:rsidRPr="002B3781">
            <w:rPr>
              <w:rFonts w:ascii="Times" w:hAnsi="Times"/>
              <w:caps/>
              <w:sz w:val="15"/>
              <w:lang w:val="es-ES"/>
            </w:rPr>
            <w:t xml:space="preserve"> </w:t>
          </w:r>
          <w:r>
            <w:rPr>
              <w:rFonts w:ascii="Times" w:hAnsi="Times"/>
              <w:caps/>
              <w:sz w:val="15"/>
            </w:rPr>
            <w:t>СЪЮЗ</w:t>
          </w:r>
        </w:p>
        <w:p w14:paraId="0E444B68" w14:textId="77777777" w:rsidR="00B24DD7" w:rsidRPr="002B3781" w:rsidRDefault="00D53822" w:rsidP="00982CBC">
          <w:pPr>
            <w:autoSpaceDE w:val="0"/>
            <w:autoSpaceDN w:val="0"/>
            <w:adjustRightInd w:val="0"/>
            <w:spacing w:after="20"/>
            <w:rPr>
              <w:rFonts w:ascii="Times" w:hAnsi="Times"/>
              <w:caps/>
              <w:sz w:val="15"/>
              <w:szCs w:val="15"/>
              <w:lang w:val="es-ES"/>
            </w:rPr>
          </w:pPr>
          <w:r w:rsidRPr="002B3781">
            <w:rPr>
              <w:rFonts w:ascii="Times" w:hAnsi="Times"/>
              <w:caps/>
              <w:sz w:val="15"/>
              <w:lang w:val="es-ES"/>
            </w:rPr>
            <w:t>TRIBUNAL GENERAL DE LA UNIÓN EUROPEA</w:t>
          </w:r>
        </w:p>
        <w:p w14:paraId="6D0D7E4A" w14:textId="77777777" w:rsidR="00B24DD7" w:rsidRPr="00F529DD" w:rsidRDefault="00D53822" w:rsidP="00982CBC">
          <w:pPr>
            <w:autoSpaceDE w:val="0"/>
            <w:autoSpaceDN w:val="0"/>
            <w:adjustRightInd w:val="0"/>
            <w:spacing w:after="20"/>
            <w:rPr>
              <w:rFonts w:ascii="Times" w:hAnsi="Times"/>
              <w:caps/>
              <w:sz w:val="15"/>
              <w:szCs w:val="15"/>
              <w:lang w:val="da-DK"/>
            </w:rPr>
          </w:pPr>
          <w:r w:rsidRPr="00F529DD">
            <w:rPr>
              <w:rFonts w:ascii="Times" w:hAnsi="Times"/>
              <w:caps/>
              <w:sz w:val="15"/>
              <w:lang w:val="da-DK"/>
            </w:rPr>
            <w:t>TRIBUNÁL EVROPSKÉ UNIE</w:t>
          </w:r>
        </w:p>
        <w:p w14:paraId="39B2CED9" w14:textId="77777777" w:rsidR="00B24DD7" w:rsidRPr="00F529DD" w:rsidRDefault="00D53822" w:rsidP="00982CBC">
          <w:pPr>
            <w:autoSpaceDE w:val="0"/>
            <w:autoSpaceDN w:val="0"/>
            <w:adjustRightInd w:val="0"/>
            <w:spacing w:after="20"/>
            <w:rPr>
              <w:rFonts w:ascii="Times" w:hAnsi="Times"/>
              <w:caps/>
              <w:sz w:val="15"/>
              <w:szCs w:val="15"/>
              <w:lang w:val="da-DK"/>
            </w:rPr>
          </w:pPr>
          <w:r w:rsidRPr="00F529DD">
            <w:rPr>
              <w:rFonts w:ascii="Times" w:hAnsi="Times"/>
              <w:caps/>
              <w:sz w:val="15"/>
              <w:lang w:val="da-DK"/>
            </w:rPr>
            <w:t>DEN EUROPÆISKE UNIONS RET</w:t>
          </w:r>
        </w:p>
        <w:p w14:paraId="1BB63F50" w14:textId="77777777" w:rsidR="00B24DD7" w:rsidRPr="004E41AA" w:rsidRDefault="00D53822" w:rsidP="00982CBC">
          <w:pPr>
            <w:autoSpaceDE w:val="0"/>
            <w:autoSpaceDN w:val="0"/>
            <w:adjustRightInd w:val="0"/>
            <w:spacing w:after="20"/>
            <w:rPr>
              <w:rFonts w:ascii="Times" w:hAnsi="Times"/>
              <w:caps/>
              <w:sz w:val="15"/>
              <w:szCs w:val="15"/>
              <w:lang w:val="de-DE"/>
            </w:rPr>
          </w:pPr>
          <w:r w:rsidRPr="004E41AA">
            <w:rPr>
              <w:rFonts w:ascii="Times" w:hAnsi="Times"/>
              <w:caps/>
              <w:sz w:val="15"/>
              <w:lang w:val="de-DE"/>
            </w:rPr>
            <w:t>GERICHT DER EUROPÄISCHEN UNION</w:t>
          </w:r>
        </w:p>
        <w:p w14:paraId="39A7A9CB" w14:textId="77777777" w:rsidR="00B24DD7" w:rsidRPr="004E41AA" w:rsidRDefault="00D53822" w:rsidP="00982CBC">
          <w:pPr>
            <w:autoSpaceDE w:val="0"/>
            <w:autoSpaceDN w:val="0"/>
            <w:adjustRightInd w:val="0"/>
            <w:spacing w:after="20"/>
            <w:rPr>
              <w:rFonts w:ascii="Times" w:hAnsi="Times"/>
              <w:caps/>
              <w:sz w:val="15"/>
              <w:szCs w:val="15"/>
              <w:lang w:val="de-DE"/>
            </w:rPr>
          </w:pPr>
          <w:r w:rsidRPr="004E41AA">
            <w:rPr>
              <w:rFonts w:ascii="Times" w:hAnsi="Times"/>
              <w:caps/>
              <w:sz w:val="15"/>
              <w:lang w:val="de-DE"/>
            </w:rPr>
            <w:t>EUROOPA LIIDU ÜLDKOHUS</w:t>
          </w:r>
        </w:p>
        <w:p w14:paraId="7029A064" w14:textId="77777777" w:rsidR="00B24DD7" w:rsidRPr="004E41AA" w:rsidRDefault="00D53822" w:rsidP="00982CBC">
          <w:pPr>
            <w:autoSpaceDE w:val="0"/>
            <w:autoSpaceDN w:val="0"/>
            <w:adjustRightInd w:val="0"/>
            <w:spacing w:after="20"/>
            <w:rPr>
              <w:rFonts w:ascii="Times" w:hAnsi="Times"/>
              <w:caps/>
              <w:sz w:val="15"/>
              <w:szCs w:val="15"/>
              <w:lang w:val="de-DE"/>
            </w:rPr>
          </w:pPr>
          <w:r>
            <w:rPr>
              <w:rFonts w:ascii="Times" w:hAnsi="Times"/>
              <w:caps/>
              <w:sz w:val="15"/>
            </w:rPr>
            <w:t>ΓΕΝΙΚΟ</w:t>
          </w:r>
          <w:r w:rsidRPr="004E41AA">
            <w:rPr>
              <w:rFonts w:ascii="Times" w:hAnsi="Times"/>
              <w:caps/>
              <w:sz w:val="15"/>
              <w:lang w:val="de-DE"/>
            </w:rPr>
            <w:t xml:space="preserve"> </w:t>
          </w:r>
          <w:r>
            <w:rPr>
              <w:rFonts w:ascii="Times" w:hAnsi="Times"/>
              <w:caps/>
              <w:sz w:val="15"/>
            </w:rPr>
            <w:t>ΔΙΚΑΣΤΗΡΙΟ</w:t>
          </w:r>
          <w:r w:rsidRPr="004E41AA">
            <w:rPr>
              <w:rFonts w:ascii="Times" w:hAnsi="Times"/>
              <w:caps/>
              <w:sz w:val="15"/>
              <w:lang w:val="de-DE"/>
            </w:rPr>
            <w:t xml:space="preserve"> </w:t>
          </w:r>
          <w:r>
            <w:rPr>
              <w:rFonts w:ascii="Times" w:hAnsi="Times"/>
              <w:caps/>
              <w:sz w:val="15"/>
            </w:rPr>
            <w:t>ΤΗΣ</w:t>
          </w:r>
          <w:r w:rsidRPr="004E41AA">
            <w:rPr>
              <w:rFonts w:ascii="Times" w:hAnsi="Times"/>
              <w:caps/>
              <w:sz w:val="15"/>
              <w:lang w:val="de-DE"/>
            </w:rPr>
            <w:t xml:space="preserve"> </w:t>
          </w:r>
          <w:r>
            <w:rPr>
              <w:rFonts w:ascii="Times" w:hAnsi="Times"/>
              <w:caps/>
              <w:sz w:val="15"/>
            </w:rPr>
            <w:t>ΕΥΡΩΠΑΪΚΗΣ</w:t>
          </w:r>
          <w:r w:rsidRPr="004E41AA">
            <w:rPr>
              <w:rFonts w:ascii="Times" w:hAnsi="Times"/>
              <w:caps/>
              <w:sz w:val="15"/>
              <w:lang w:val="de-DE"/>
            </w:rPr>
            <w:t xml:space="preserve"> E</w:t>
          </w:r>
          <w:r>
            <w:rPr>
              <w:rFonts w:ascii="Times" w:hAnsi="Times"/>
              <w:caps/>
              <w:sz w:val="15"/>
            </w:rPr>
            <w:t>ΝΩΣΗΣ</w:t>
          </w:r>
        </w:p>
        <w:p w14:paraId="07FB1FC2" w14:textId="77777777" w:rsidR="00B24DD7" w:rsidRPr="004E41AA" w:rsidRDefault="00D53822" w:rsidP="00982CBC">
          <w:pPr>
            <w:autoSpaceDE w:val="0"/>
            <w:autoSpaceDN w:val="0"/>
            <w:adjustRightInd w:val="0"/>
            <w:spacing w:after="20"/>
            <w:rPr>
              <w:rFonts w:ascii="Times" w:hAnsi="Times"/>
              <w:caps/>
              <w:sz w:val="15"/>
              <w:szCs w:val="15"/>
              <w:lang w:val="de-DE"/>
            </w:rPr>
          </w:pPr>
          <w:r w:rsidRPr="004E41AA">
            <w:rPr>
              <w:rFonts w:ascii="Times" w:hAnsi="Times"/>
              <w:caps/>
              <w:sz w:val="15"/>
              <w:lang w:val="de-DE"/>
            </w:rPr>
            <w:t>GENERAL COURT OF THE EUROPEAN UNION</w:t>
          </w:r>
        </w:p>
        <w:p w14:paraId="47FDF9AB" w14:textId="77777777" w:rsidR="00B24DD7" w:rsidRPr="00982CBC" w:rsidRDefault="00D53822" w:rsidP="00982CBC">
          <w:pPr>
            <w:autoSpaceDE w:val="0"/>
            <w:autoSpaceDN w:val="0"/>
            <w:adjustRightInd w:val="0"/>
            <w:spacing w:after="20"/>
            <w:rPr>
              <w:rFonts w:ascii="Times" w:hAnsi="Times"/>
              <w:caps/>
              <w:sz w:val="15"/>
              <w:szCs w:val="15"/>
            </w:rPr>
          </w:pPr>
          <w:r>
            <w:rPr>
              <w:rFonts w:ascii="Times" w:hAnsi="Times"/>
              <w:caps/>
              <w:sz w:val="15"/>
            </w:rPr>
            <w:t>TRIBUNAL DE L'UNION EUROPÉENNE</w:t>
          </w:r>
        </w:p>
        <w:p w14:paraId="755FE4B1" w14:textId="77777777" w:rsidR="00B24DD7" w:rsidRPr="00982CBC" w:rsidRDefault="00D53822" w:rsidP="00982CBC">
          <w:pPr>
            <w:autoSpaceDE w:val="0"/>
            <w:autoSpaceDN w:val="0"/>
            <w:adjustRightInd w:val="0"/>
            <w:spacing w:after="20"/>
            <w:rPr>
              <w:rFonts w:ascii="Times" w:hAnsi="Times"/>
              <w:caps/>
              <w:sz w:val="15"/>
              <w:szCs w:val="15"/>
            </w:rPr>
          </w:pPr>
          <w:r>
            <w:rPr>
              <w:rFonts w:ascii="Times" w:hAnsi="Times"/>
              <w:caps/>
              <w:sz w:val="15"/>
            </w:rPr>
            <w:t>CÚIRT GHINEARÁLTA AN AONTAIS EORPAIGH</w:t>
          </w:r>
        </w:p>
        <w:p w14:paraId="7AD556C1" w14:textId="77777777" w:rsidR="00B24DD7" w:rsidRPr="002B3781" w:rsidRDefault="00D53822" w:rsidP="00982CBC">
          <w:pPr>
            <w:autoSpaceDE w:val="0"/>
            <w:autoSpaceDN w:val="0"/>
            <w:adjustRightInd w:val="0"/>
            <w:spacing w:after="20"/>
            <w:rPr>
              <w:rFonts w:ascii="Times" w:hAnsi="Times"/>
              <w:caps/>
              <w:sz w:val="15"/>
              <w:szCs w:val="15"/>
              <w:lang w:val="it-IT"/>
            </w:rPr>
          </w:pPr>
          <w:r w:rsidRPr="002B3781">
            <w:rPr>
              <w:rFonts w:ascii="Times" w:hAnsi="Times"/>
              <w:caps/>
              <w:sz w:val="15"/>
              <w:lang w:val="it-IT"/>
            </w:rPr>
            <w:t>OPĆI SUD EUROPSKE UNIJE</w:t>
          </w:r>
        </w:p>
        <w:p w14:paraId="656E1F13" w14:textId="77777777" w:rsidR="00B24DD7" w:rsidRPr="002B3781" w:rsidRDefault="00D53822" w:rsidP="00982CBC">
          <w:pPr>
            <w:autoSpaceDE w:val="0"/>
            <w:autoSpaceDN w:val="0"/>
            <w:adjustRightInd w:val="0"/>
            <w:spacing w:after="20"/>
            <w:rPr>
              <w:rFonts w:ascii="Times" w:hAnsi="Times"/>
              <w:caps/>
              <w:sz w:val="15"/>
              <w:szCs w:val="15"/>
              <w:lang w:val="it-IT"/>
            </w:rPr>
          </w:pPr>
          <w:r w:rsidRPr="002B3781">
            <w:rPr>
              <w:rFonts w:ascii="Times" w:hAnsi="Times"/>
              <w:caps/>
              <w:sz w:val="15"/>
              <w:lang w:val="it-IT"/>
            </w:rPr>
            <w:t>TRIBUNALE DELL'UNIONE EUROPEA</w:t>
          </w:r>
        </w:p>
      </w:tc>
      <w:tc>
        <w:tcPr>
          <w:tcW w:w="4680" w:type="dxa"/>
        </w:tcPr>
        <w:p w14:paraId="4CAB0A92" w14:textId="77777777" w:rsidR="00B24DD7" w:rsidRPr="00F529DD" w:rsidRDefault="00D53822" w:rsidP="00982CBC">
          <w:pPr>
            <w:autoSpaceDE w:val="0"/>
            <w:autoSpaceDN w:val="0"/>
            <w:adjustRightInd w:val="0"/>
            <w:spacing w:after="20"/>
            <w:rPr>
              <w:rFonts w:ascii="Times" w:hAnsi="Times"/>
              <w:caps/>
              <w:sz w:val="15"/>
              <w:szCs w:val="15"/>
              <w:lang w:val="it-IT"/>
            </w:rPr>
          </w:pPr>
          <w:r w:rsidRPr="00F529DD">
            <w:rPr>
              <w:rFonts w:ascii="Times" w:hAnsi="Times"/>
              <w:caps/>
              <w:sz w:val="15"/>
              <w:lang w:val="it-IT"/>
            </w:rPr>
            <w:t xml:space="preserve">EIROPAS SAVIENĪBAS VISPĀRĒJĀ TIESA </w:t>
          </w:r>
        </w:p>
        <w:p w14:paraId="58C167BE" w14:textId="77777777" w:rsidR="00B24DD7" w:rsidRPr="00F529DD" w:rsidRDefault="00D53822" w:rsidP="00982CBC">
          <w:pPr>
            <w:autoSpaceDE w:val="0"/>
            <w:autoSpaceDN w:val="0"/>
            <w:adjustRightInd w:val="0"/>
            <w:spacing w:after="20"/>
            <w:rPr>
              <w:rFonts w:ascii="Times" w:hAnsi="Times"/>
              <w:caps/>
              <w:sz w:val="15"/>
              <w:szCs w:val="15"/>
              <w:lang w:val="it-IT"/>
            </w:rPr>
          </w:pPr>
          <w:r w:rsidRPr="00F529DD">
            <w:rPr>
              <w:rFonts w:ascii="Times" w:hAnsi="Times"/>
              <w:caps/>
              <w:sz w:val="15"/>
              <w:lang w:val="it-IT"/>
            </w:rPr>
            <w:t>EUROPOS SĄJUNGOS BENDRASIS TEISMAS</w:t>
          </w:r>
        </w:p>
        <w:p w14:paraId="0EB5C2A9" w14:textId="77777777" w:rsidR="00B24DD7" w:rsidRPr="00F529DD" w:rsidRDefault="00D53822" w:rsidP="00982CBC">
          <w:pPr>
            <w:autoSpaceDE w:val="0"/>
            <w:autoSpaceDN w:val="0"/>
            <w:adjustRightInd w:val="0"/>
            <w:spacing w:after="20"/>
            <w:rPr>
              <w:rFonts w:ascii="Times" w:hAnsi="Times"/>
              <w:caps/>
              <w:sz w:val="15"/>
              <w:szCs w:val="15"/>
              <w:lang w:val="it-IT"/>
            </w:rPr>
          </w:pPr>
          <w:r w:rsidRPr="00F529DD">
            <w:rPr>
              <w:rFonts w:ascii="Times" w:hAnsi="Times"/>
              <w:caps/>
              <w:sz w:val="15"/>
              <w:lang w:val="it-IT"/>
            </w:rPr>
            <w:t>AZ EURÓPAI UNIÓ TÖRVÉNYSZÉKE</w:t>
          </w:r>
        </w:p>
        <w:p w14:paraId="6DF990AD" w14:textId="77777777" w:rsidR="00B24DD7" w:rsidRPr="00F529DD" w:rsidRDefault="00D53822" w:rsidP="00982CBC">
          <w:pPr>
            <w:autoSpaceDE w:val="0"/>
            <w:autoSpaceDN w:val="0"/>
            <w:adjustRightInd w:val="0"/>
            <w:spacing w:after="20"/>
            <w:rPr>
              <w:rFonts w:ascii="Times" w:hAnsi="Times"/>
              <w:caps/>
              <w:sz w:val="15"/>
              <w:szCs w:val="15"/>
              <w:lang w:val="it-IT"/>
            </w:rPr>
          </w:pPr>
          <w:r w:rsidRPr="00F529DD">
            <w:rPr>
              <w:rFonts w:ascii="Times" w:hAnsi="Times"/>
              <w:caps/>
              <w:sz w:val="15"/>
              <w:lang w:val="it-IT"/>
            </w:rPr>
            <w:t>IL-QORTI ĠENERALI TAL-UNJONI EWROPEA</w:t>
          </w:r>
        </w:p>
        <w:p w14:paraId="1A304166" w14:textId="77777777" w:rsidR="00B24DD7" w:rsidRPr="00F529DD" w:rsidRDefault="00D53822" w:rsidP="00982CBC">
          <w:pPr>
            <w:autoSpaceDE w:val="0"/>
            <w:autoSpaceDN w:val="0"/>
            <w:adjustRightInd w:val="0"/>
            <w:spacing w:after="20"/>
            <w:rPr>
              <w:rFonts w:ascii="Times" w:hAnsi="Times"/>
              <w:caps/>
              <w:sz w:val="15"/>
              <w:szCs w:val="15"/>
              <w:lang w:val="nl-NL"/>
            </w:rPr>
          </w:pPr>
          <w:r w:rsidRPr="00F529DD">
            <w:rPr>
              <w:rFonts w:ascii="Times" w:hAnsi="Times"/>
              <w:caps/>
              <w:sz w:val="15"/>
              <w:lang w:val="nl-NL"/>
            </w:rPr>
            <w:t>GERECHT VAN DE EUROPESE UNIE</w:t>
          </w:r>
        </w:p>
        <w:p w14:paraId="4849A5F8" w14:textId="77777777" w:rsidR="00B24DD7" w:rsidRPr="00F529DD" w:rsidRDefault="00D53822" w:rsidP="00982CBC">
          <w:pPr>
            <w:autoSpaceDE w:val="0"/>
            <w:autoSpaceDN w:val="0"/>
            <w:adjustRightInd w:val="0"/>
            <w:spacing w:after="20"/>
            <w:rPr>
              <w:rFonts w:ascii="Times" w:hAnsi="Times"/>
              <w:caps/>
              <w:sz w:val="15"/>
              <w:szCs w:val="15"/>
              <w:lang w:val="nl-NL"/>
            </w:rPr>
          </w:pPr>
          <w:r w:rsidRPr="00F529DD">
            <w:rPr>
              <w:rFonts w:ascii="Times" w:hAnsi="Times"/>
              <w:caps/>
              <w:sz w:val="15"/>
              <w:lang w:val="nl-NL"/>
            </w:rPr>
            <w:t>SĄD UNII EUROPEJSKIEJ</w:t>
          </w:r>
        </w:p>
        <w:p w14:paraId="4C70F29C" w14:textId="77777777" w:rsidR="00B24DD7" w:rsidRPr="002B3781" w:rsidRDefault="00D53822" w:rsidP="00982CBC">
          <w:pPr>
            <w:autoSpaceDE w:val="0"/>
            <w:autoSpaceDN w:val="0"/>
            <w:adjustRightInd w:val="0"/>
            <w:spacing w:after="20"/>
            <w:rPr>
              <w:rFonts w:ascii="Times" w:hAnsi="Times"/>
              <w:caps/>
              <w:sz w:val="15"/>
              <w:szCs w:val="15"/>
              <w:lang w:val="pt-PT"/>
            </w:rPr>
          </w:pPr>
          <w:r w:rsidRPr="002B3781">
            <w:rPr>
              <w:rFonts w:ascii="Times" w:hAnsi="Times"/>
              <w:caps/>
              <w:sz w:val="15"/>
              <w:lang w:val="pt-PT"/>
            </w:rPr>
            <w:t>TRIBUNAL GERAL DA UNIÃO EUROPEIA</w:t>
          </w:r>
        </w:p>
        <w:p w14:paraId="24182A82" w14:textId="77777777" w:rsidR="00B24DD7" w:rsidRPr="002B3781" w:rsidRDefault="00D53822" w:rsidP="00982CBC">
          <w:pPr>
            <w:autoSpaceDE w:val="0"/>
            <w:autoSpaceDN w:val="0"/>
            <w:adjustRightInd w:val="0"/>
            <w:spacing w:after="20"/>
            <w:rPr>
              <w:rFonts w:ascii="Times" w:hAnsi="Times"/>
              <w:caps/>
              <w:sz w:val="15"/>
              <w:szCs w:val="15"/>
              <w:lang w:val="pt-PT"/>
            </w:rPr>
          </w:pPr>
          <w:r w:rsidRPr="002B3781">
            <w:rPr>
              <w:rFonts w:ascii="Times" w:hAnsi="Times"/>
              <w:caps/>
              <w:sz w:val="15"/>
              <w:lang w:val="pt-PT"/>
            </w:rPr>
            <w:t>TRIBUNALUL UNIUNII EUROPENE</w:t>
          </w:r>
        </w:p>
        <w:p w14:paraId="4E237CEA" w14:textId="77777777" w:rsidR="00B24DD7" w:rsidRPr="002B3781" w:rsidRDefault="00D53822" w:rsidP="00982CBC">
          <w:pPr>
            <w:autoSpaceDE w:val="0"/>
            <w:autoSpaceDN w:val="0"/>
            <w:adjustRightInd w:val="0"/>
            <w:spacing w:after="20"/>
            <w:rPr>
              <w:rFonts w:ascii="Times" w:hAnsi="Times"/>
              <w:caps/>
              <w:sz w:val="15"/>
              <w:szCs w:val="15"/>
              <w:lang w:val="pt-PT"/>
            </w:rPr>
          </w:pPr>
          <w:r w:rsidRPr="002B3781">
            <w:rPr>
              <w:rFonts w:ascii="Times" w:hAnsi="Times"/>
              <w:caps/>
              <w:sz w:val="15"/>
              <w:lang w:val="pt-PT"/>
            </w:rPr>
            <w:t>VŠEOBECNÝ SÚD EURÓPSKEJ ÚNIE</w:t>
          </w:r>
        </w:p>
        <w:p w14:paraId="427C05FC" w14:textId="77777777" w:rsidR="00B24DD7" w:rsidRPr="002B3781" w:rsidRDefault="00D53822" w:rsidP="00982CBC">
          <w:pPr>
            <w:autoSpaceDE w:val="0"/>
            <w:autoSpaceDN w:val="0"/>
            <w:adjustRightInd w:val="0"/>
            <w:spacing w:after="20"/>
            <w:rPr>
              <w:rFonts w:ascii="Times" w:hAnsi="Times"/>
              <w:caps/>
              <w:sz w:val="15"/>
              <w:szCs w:val="15"/>
              <w:lang w:val="pt-PT"/>
            </w:rPr>
          </w:pPr>
          <w:r w:rsidRPr="002B3781">
            <w:rPr>
              <w:rFonts w:ascii="Times" w:hAnsi="Times"/>
              <w:caps/>
              <w:sz w:val="15"/>
              <w:lang w:val="pt-PT"/>
            </w:rPr>
            <w:t>SPLOŠNO SODIŠČE EVROPSKE UNIJE</w:t>
          </w:r>
        </w:p>
        <w:p w14:paraId="2AFE5A62" w14:textId="77777777" w:rsidR="00B24DD7" w:rsidRPr="00F529DD" w:rsidRDefault="00D53822" w:rsidP="00982CBC">
          <w:pPr>
            <w:autoSpaceDE w:val="0"/>
            <w:autoSpaceDN w:val="0"/>
            <w:adjustRightInd w:val="0"/>
            <w:spacing w:after="20"/>
            <w:rPr>
              <w:rFonts w:ascii="Times" w:hAnsi="Times"/>
              <w:caps/>
              <w:sz w:val="15"/>
              <w:szCs w:val="15"/>
              <w:lang w:val="fi-FI"/>
            </w:rPr>
          </w:pPr>
          <w:r w:rsidRPr="00F529DD">
            <w:rPr>
              <w:rFonts w:ascii="Times" w:hAnsi="Times"/>
              <w:caps/>
              <w:sz w:val="15"/>
              <w:lang w:val="fi-FI"/>
            </w:rPr>
            <w:t>EUROOPAN UNIONIN YLEINEN TUOMIOISTUIN</w:t>
          </w:r>
        </w:p>
        <w:p w14:paraId="7ADE202A" w14:textId="77777777" w:rsidR="00B24DD7" w:rsidRPr="00F529DD" w:rsidRDefault="00D53822" w:rsidP="00982CBC">
          <w:pPr>
            <w:autoSpaceDE w:val="0"/>
            <w:autoSpaceDN w:val="0"/>
            <w:adjustRightInd w:val="0"/>
            <w:spacing w:after="20"/>
            <w:rPr>
              <w:rFonts w:ascii="Times" w:hAnsi="Times"/>
              <w:caps/>
              <w:sz w:val="15"/>
              <w:szCs w:val="15"/>
              <w:lang w:val="fi-FI"/>
            </w:rPr>
          </w:pPr>
          <w:r w:rsidRPr="00F529DD">
            <w:rPr>
              <w:rFonts w:ascii="Times" w:hAnsi="Times"/>
              <w:caps/>
              <w:sz w:val="15"/>
              <w:lang w:val="fi-FI"/>
            </w:rPr>
            <w:t>EUROPEISKA UNIONENS TRIBUNAL</w:t>
          </w:r>
        </w:p>
      </w:tc>
      <w:tc>
        <w:tcPr>
          <w:tcW w:w="4680" w:type="dxa"/>
        </w:tcPr>
        <w:p w14:paraId="3684DECC" w14:textId="77777777" w:rsidR="00B24DD7" w:rsidRPr="00982CBC" w:rsidRDefault="00104CFC">
          <w:pPr>
            <w:pStyle w:val="Header"/>
            <w:rPr>
              <w:lang w:val="fi-FI"/>
            </w:rPr>
          </w:pPr>
        </w:p>
      </w:tc>
      <w:tc>
        <w:tcPr>
          <w:tcW w:w="4680" w:type="dxa"/>
        </w:tcPr>
        <w:p w14:paraId="2264158C" w14:textId="77777777" w:rsidR="00B24DD7" w:rsidRPr="00982CBC" w:rsidRDefault="00104CFC" w:rsidP="00982CBC">
          <w:pPr>
            <w:pStyle w:val="Header"/>
            <w:spacing w:after="60"/>
            <w:rPr>
              <w:lang w:val="fi-FI"/>
            </w:rPr>
          </w:pPr>
        </w:p>
      </w:tc>
    </w:tr>
  </w:tbl>
  <w:p w14:paraId="0827E66C" w14:textId="77777777" w:rsidR="00B24DD7" w:rsidRPr="00CD24C9" w:rsidRDefault="00104CFC">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noPunctuationKerning/>
  <w:characterSpacingControl w:val="doNotCompress"/>
  <w:hdrShapeDefaults>
    <o:shapedefaults v:ext="edit" spidmax="819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C4A03"/>
    <w:rsid w:val="000E2468"/>
    <w:rsid w:val="00104CFC"/>
    <w:rsid w:val="00145256"/>
    <w:rsid w:val="002B3781"/>
    <w:rsid w:val="003A13CA"/>
    <w:rsid w:val="004E41AA"/>
    <w:rsid w:val="00A77B3E"/>
    <w:rsid w:val="00D53822"/>
    <w:rsid w:val="00E033B8"/>
    <w:rsid w:val="00E2468B"/>
    <w:rsid w:val="00F41838"/>
    <w:rsid w:val="00F529DD"/>
    <w:rsid w:val="00FA03C3"/>
  </w:rsids>
  <m:mathPr>
    <m:mathFont m:val="Cambria Math"/>
    <m:brkBin m:val="before"/>
    <m:brkBinSub m:val="--"/>
    <m:smallFrac m:val="0"/>
    <m:dispDef/>
    <m:lMargin m:val="0"/>
    <m:rMargin m:val="0"/>
    <m:defJc m:val="centerGroup"/>
    <m:wrapRight/>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4ECB5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qFormat/>
    <w:rsid w:val="002B3781"/>
    <w:pPr>
      <w:keepNext/>
      <w:spacing w:line="360" w:lineRule="auto"/>
      <w:jc w:val="both"/>
      <w:outlineLvl w:val="2"/>
    </w:pPr>
    <w:rPr>
      <w:b/>
      <w:color w:val="000080"/>
      <w:sz w:val="22"/>
      <w:lang w:val="sl-SI"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B3781"/>
    <w:rPr>
      <w:b/>
      <w:color w:val="000080"/>
      <w:sz w:val="22"/>
      <w:szCs w:val="24"/>
      <w:lang w:val="sl-SI" w:eastAsia="en-GB"/>
    </w:rPr>
  </w:style>
  <w:style w:type="paragraph" w:styleId="Header">
    <w:name w:val="header"/>
    <w:basedOn w:val="Normal"/>
    <w:link w:val="HeaderChar"/>
    <w:rsid w:val="002B3781"/>
    <w:pPr>
      <w:tabs>
        <w:tab w:val="center" w:pos="4536"/>
        <w:tab w:val="right" w:pos="9072"/>
      </w:tabs>
    </w:pPr>
    <w:rPr>
      <w:lang w:val="sl-SI" w:eastAsia="en-GB"/>
    </w:rPr>
  </w:style>
  <w:style w:type="character" w:customStyle="1" w:styleId="HeaderChar">
    <w:name w:val="Header Char"/>
    <w:link w:val="Header"/>
    <w:rsid w:val="002B3781"/>
    <w:rPr>
      <w:sz w:val="24"/>
      <w:szCs w:val="24"/>
      <w:lang w:val="sl-SI" w:eastAsia="en-GB"/>
    </w:rPr>
  </w:style>
  <w:style w:type="paragraph" w:styleId="Footer">
    <w:name w:val="footer"/>
    <w:basedOn w:val="Normal"/>
    <w:link w:val="FooterChar"/>
    <w:uiPriority w:val="99"/>
    <w:rsid w:val="002B3781"/>
    <w:pPr>
      <w:tabs>
        <w:tab w:val="center" w:pos="4536"/>
        <w:tab w:val="right" w:pos="9072"/>
      </w:tabs>
    </w:pPr>
    <w:rPr>
      <w:lang w:val="sl-SI" w:eastAsia="en-GB"/>
    </w:rPr>
  </w:style>
  <w:style w:type="character" w:customStyle="1" w:styleId="FooterChar">
    <w:name w:val="Footer Char"/>
    <w:link w:val="Footer"/>
    <w:uiPriority w:val="99"/>
    <w:rsid w:val="002B3781"/>
    <w:rPr>
      <w:sz w:val="24"/>
      <w:szCs w:val="24"/>
      <w:lang w:val="sl-SI" w:eastAsia="en-GB"/>
    </w:rPr>
  </w:style>
  <w:style w:type="table" w:styleId="TableGrid">
    <w:name w:val="Table Grid"/>
    <w:basedOn w:val="TableNormal"/>
    <w:rsid w:val="002B3781"/>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781"/>
  </w:style>
  <w:style w:type="paragraph" w:styleId="BalloonText">
    <w:name w:val="Balloon Text"/>
    <w:basedOn w:val="Normal"/>
    <w:link w:val="BalloonTextChar"/>
    <w:rsid w:val="002B3781"/>
    <w:rPr>
      <w:rFonts w:ascii="Tahoma" w:hAnsi="Tahoma" w:cs="Tahoma"/>
      <w:sz w:val="16"/>
      <w:szCs w:val="16"/>
      <w:lang w:val="sl-SI" w:eastAsia="en-GB"/>
    </w:rPr>
  </w:style>
  <w:style w:type="character" w:customStyle="1" w:styleId="BalloonTextChar">
    <w:name w:val="Balloon Text Char"/>
    <w:link w:val="BalloonText"/>
    <w:rsid w:val="002B3781"/>
    <w:rPr>
      <w:rFonts w:ascii="Tahoma" w:hAnsi="Tahoma" w:cs="Tahoma"/>
      <w:sz w:val="16"/>
      <w:szCs w:val="16"/>
      <w:lang w:val="sl-SI" w:eastAsia="en-GB"/>
    </w:rPr>
  </w:style>
  <w:style w:type="paragraph" w:styleId="FootnoteText">
    <w:name w:val="footnote text"/>
    <w:basedOn w:val="Normal"/>
    <w:link w:val="FootnoteTextChar"/>
    <w:rsid w:val="002B3781"/>
    <w:rPr>
      <w:rFonts w:cs="Arial Unicode MS"/>
      <w:sz w:val="20"/>
      <w:szCs w:val="20"/>
      <w:lang w:val="sl-SI" w:eastAsia="en-GB" w:bidi="my-MM"/>
    </w:rPr>
  </w:style>
  <w:style w:type="character" w:customStyle="1" w:styleId="FootnoteTextChar">
    <w:name w:val="Footnote Text Char"/>
    <w:link w:val="FootnoteText"/>
    <w:rsid w:val="002B3781"/>
    <w:rPr>
      <w:rFonts w:cs="Arial Unicode MS"/>
      <w:lang w:val="sl-SI" w:eastAsia="en-GB" w:bidi="my-MM"/>
    </w:rPr>
  </w:style>
  <w:style w:type="character" w:styleId="FootnoteReference">
    <w:name w:val="footnote reference"/>
    <w:rsid w:val="002B3781"/>
    <w:rPr>
      <w:vertAlign w:val="superscript"/>
    </w:rPr>
  </w:style>
  <w:style w:type="table" w:customStyle="1" w:styleId="field1">
    <w:name w:val="field1"/>
    <w:basedOn w:val="TableNormal"/>
    <w:rsid w:val="002B3781"/>
    <w:pPr>
      <w:tabs>
        <w:tab w:val="left" w:pos="11340"/>
      </w:tabs>
    </w:pPr>
    <w:rPr>
      <w:sz w:val="24"/>
      <w:szCs w:val="24"/>
      <w:u w:val="dotted"/>
      <w:lang w:val="sl-SI"/>
    </w:rPr>
    <w:tblPr/>
  </w:style>
  <w:style w:type="character" w:styleId="Hyperlink">
    <w:name w:val="Hyperlink"/>
    <w:rsid w:val="002B3781"/>
    <w:rPr>
      <w:color w:val="0000FF"/>
      <w:u w:val="single"/>
    </w:rPr>
  </w:style>
  <w:style w:type="paragraph" w:styleId="Revision">
    <w:name w:val="Revision"/>
    <w:hidden/>
    <w:uiPriority w:val="99"/>
    <w:semiHidden/>
    <w:rsid w:val="002B3781"/>
    <w:rPr>
      <w:sz w:val="24"/>
      <w:szCs w:val="24"/>
      <w:lang w:val="sl-SI" w:eastAsia="en-GB"/>
    </w:rPr>
  </w:style>
  <w:style w:type="character" w:styleId="CommentReference">
    <w:name w:val="annotation reference"/>
    <w:uiPriority w:val="99"/>
    <w:unhideWhenUsed/>
    <w:rsid w:val="002B3781"/>
    <w:rPr>
      <w:sz w:val="16"/>
      <w:szCs w:val="16"/>
    </w:rPr>
  </w:style>
  <w:style w:type="paragraph" w:styleId="CommentText">
    <w:name w:val="annotation text"/>
    <w:basedOn w:val="Normal"/>
    <w:link w:val="CommentTextChar"/>
    <w:uiPriority w:val="99"/>
    <w:unhideWhenUsed/>
    <w:rsid w:val="002B3781"/>
    <w:rPr>
      <w:sz w:val="20"/>
      <w:szCs w:val="20"/>
      <w:lang w:val="sl-SI" w:eastAsia="en-GB"/>
    </w:rPr>
  </w:style>
  <w:style w:type="character" w:customStyle="1" w:styleId="CommentTextChar">
    <w:name w:val="Comment Text Char"/>
    <w:link w:val="CommentText"/>
    <w:uiPriority w:val="99"/>
    <w:rsid w:val="002B3781"/>
    <w:rPr>
      <w:lang w:val="sl-SI" w:eastAsia="en-GB"/>
    </w:rPr>
  </w:style>
  <w:style w:type="paragraph" w:styleId="CommentSubject">
    <w:name w:val="annotation subject"/>
    <w:basedOn w:val="CommentText"/>
    <w:next w:val="CommentText"/>
    <w:link w:val="CommentSubjectChar"/>
    <w:uiPriority w:val="99"/>
    <w:unhideWhenUsed/>
    <w:rsid w:val="002B3781"/>
    <w:rPr>
      <w:b/>
      <w:bCs/>
    </w:rPr>
  </w:style>
  <w:style w:type="character" w:customStyle="1" w:styleId="CommentSubjectChar">
    <w:name w:val="Comment Subject Char"/>
    <w:link w:val="CommentSubject"/>
    <w:uiPriority w:val="99"/>
    <w:rsid w:val="002B3781"/>
    <w:rPr>
      <w:b/>
      <w:bCs/>
      <w:lang w:val="sl-SI" w:eastAsia="en-GB"/>
    </w:rPr>
  </w:style>
  <w:style w:type="paragraph" w:customStyle="1" w:styleId="Char">
    <w:name w:val="Char"/>
    <w:basedOn w:val="Normal"/>
    <w:rsid w:val="002B3781"/>
    <w:rPr>
      <w:lang w:val="sl-SI" w:eastAsia="pl-PL"/>
    </w:rPr>
  </w:style>
  <w:style w:type="paragraph" w:customStyle="1" w:styleId="Default">
    <w:name w:val="Default"/>
    <w:rsid w:val="002B3781"/>
    <w:pPr>
      <w:autoSpaceDE w:val="0"/>
      <w:autoSpaceDN w:val="0"/>
      <w:adjustRightInd w:val="0"/>
    </w:pPr>
    <w:rPr>
      <w:color w:val="000000"/>
      <w:sz w:val="24"/>
      <w:szCs w:val="24"/>
      <w:lang w:val="sl-SI"/>
    </w:rPr>
  </w:style>
  <w:style w:type="paragraph" w:styleId="ListParagraph">
    <w:name w:val="List Paragraph"/>
    <w:basedOn w:val="Normal"/>
    <w:uiPriority w:val="34"/>
    <w:qFormat/>
    <w:rsid w:val="002B3781"/>
    <w:pPr>
      <w:ind w:left="708"/>
    </w:pPr>
    <w:rPr>
      <w:lang w:val="sl-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uria.europa.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2604</Words>
  <Characters>15547</Characters>
  <Application>Microsoft Office Word</Application>
  <DocSecurity>0</DocSecurity>
  <Lines>555</Lines>
  <Paragraphs>292</Paragraphs>
  <ScaleCrop>false</ScaleCrop>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2026-04-22T13:55:00Z</dcterms:created>
  <dcterms:modified xsi:type="dcterms:W3CDTF">2026-04-22T13:55:00Z</dcterms:modified>
</cp:coreProperties>
</file>